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859" w:rsidRDefault="004F0859" w:rsidP="004F0859">
      <w:pPr>
        <w:tabs>
          <w:tab w:val="left" w:pos="7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1/c sz. melléklet</w:t>
      </w:r>
    </w:p>
    <w:p w:rsidR="004F0859" w:rsidRDefault="004F0859" w:rsidP="004F0859">
      <w:pPr>
        <w:jc w:val="center"/>
        <w:rPr>
          <w:b/>
        </w:rPr>
      </w:pPr>
      <w:r>
        <w:rPr>
          <w:b/>
        </w:rPr>
        <w:t>Forgalomképes vagyon</w:t>
      </w:r>
    </w:p>
    <w:p w:rsidR="004F0859" w:rsidRDefault="004F0859" w:rsidP="004F0859">
      <w:pPr>
        <w:jc w:val="center"/>
      </w:pPr>
      <w:r>
        <w:t>Sarkad Város Önkormányzat zártkert</w:t>
      </w:r>
    </w:p>
    <w:p w:rsidR="004F0859" w:rsidRDefault="004F0859" w:rsidP="004F0859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126"/>
        <w:gridCol w:w="1134"/>
        <w:gridCol w:w="709"/>
        <w:gridCol w:w="709"/>
        <w:gridCol w:w="709"/>
        <w:gridCol w:w="778"/>
      </w:tblGrid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gazdasági épület és udvar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1309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szőlő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5068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5104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5148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5256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5346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5402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5614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gyümölcsös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5621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5679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6053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zártkert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kert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6054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4F0859" w:rsidRDefault="004F0859" w:rsidP="004F0859">
      <w:pPr>
        <w:tabs>
          <w:tab w:val="left" w:pos="720"/>
        </w:tabs>
        <w:jc w:val="right"/>
      </w:pPr>
    </w:p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  <w:r>
        <w:br w:type="page"/>
      </w:r>
    </w:p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</w:p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  <w:r>
        <w:t>1/</w:t>
      </w:r>
      <w:proofErr w:type="gramStart"/>
      <w:r>
        <w:t>c .</w:t>
      </w:r>
      <w:proofErr w:type="gramEnd"/>
      <w:r>
        <w:t>sz. melléklet</w:t>
      </w:r>
    </w:p>
    <w:p w:rsidR="004F0859" w:rsidRDefault="004F0859" w:rsidP="004F0859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>Forgalomképes vagyon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  <w:r>
        <w:t>Sarkad Város Önkormányzat tulajdonában lévő lakóházak, garázsok és beépítetlen területek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12"/>
        <w:gridCol w:w="2126"/>
        <w:gridCol w:w="1135"/>
        <w:gridCol w:w="18"/>
        <w:gridCol w:w="685"/>
        <w:gridCol w:w="6"/>
        <w:gridCol w:w="709"/>
        <w:gridCol w:w="7"/>
        <w:gridCol w:w="702"/>
        <w:gridCol w:w="18"/>
        <w:gridCol w:w="800"/>
        <w:gridCol w:w="32"/>
      </w:tblGrid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sz w:val="20"/>
              </w:rPr>
            </w:pPr>
            <w:r>
              <w:rPr>
                <w:sz w:val="20"/>
              </w:rPr>
              <w:t>15 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Vg.I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Tároló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Tároló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3/1/A/17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Üzlet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3/1/A/21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Garázs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3/1/A/24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  <w:cantSplit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Garázs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3/2/A/9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  <w:rPr>
                <w:sz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rPr>
                <w:sz w:val="20"/>
              </w:rPr>
            </w:pPr>
            <w:r>
              <w:rPr>
                <w:sz w:val="20"/>
              </w:rPr>
              <w:t>Vg. I.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15/A/21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16/4/A/5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Pm.H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18/A/3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18/A/4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19/A/5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21/A/16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bérlakás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76/A/2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lakóház, udvar, gazdasági 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970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szociális bérlakás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1130/2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 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1190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1196/A/1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lakóház, udvar, gazdasági 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1672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1673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1707/A/1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1707/A/2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rStyle w:val="Lbjegyzet-hivatkozs"/>
              </w:rPr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óvoda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2298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rStyle w:val="Lbjegyzet-hivatkozs"/>
              </w:rPr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lakóház, udvar, gazdasági 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2320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 w:rsidT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pStyle w:val="lfej"/>
              <w:tabs>
                <w:tab w:val="left" w:pos="708"/>
              </w:tabs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pStyle w:val="lfej"/>
              <w:tabs>
                <w:tab w:val="left" w:pos="708"/>
              </w:tabs>
            </w:pP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right"/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spellStart"/>
            <w:r>
              <w:t>spec</w:t>
            </w:r>
            <w:proofErr w:type="spellEnd"/>
            <w:r>
              <w:t>. iskola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3056/2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Vg. I.</w:t>
            </w:r>
          </w:p>
        </w:tc>
      </w:tr>
      <w:tr w:rsidR="004F0859" w:rsidTr="004F0859">
        <w:trPr>
          <w:gridAfter w:val="1"/>
          <w:wAfter w:w="32" w:type="dxa"/>
          <w:trHeight w:val="300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  <w:rPr>
                <w:rStyle w:val="Lbjegyzet-hivatkozs"/>
              </w:rPr>
            </w:pPr>
            <w:r>
              <w:lastRenderedPageBreak/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spellStart"/>
            <w:r>
              <w:t>Spec</w:t>
            </w:r>
            <w:proofErr w:type="spellEnd"/>
            <w:r>
              <w:t>. Iskola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3056/1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Lakóház, udvar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3083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r>
              <w:t>Lakóház, udvar, gazdasági épület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3084/1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3121/A/1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lakás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3121/A/2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 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3178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iskola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3704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bölcsőde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4316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Vg. I.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 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4317/1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lakóház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4317/2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garázs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3/2/A/9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garázsépület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22/2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 és raktár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16/3/A/29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üzlethelyiség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16/3/A/30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sporttelep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4754/4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1197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1476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1479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1596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1656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1658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1755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1882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1927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1967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1989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1990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1991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2183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2211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2358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udvar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2359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2583/2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2587/2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2591/2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2593/2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3021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 xml:space="preserve">beépítetlen terület 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3054/1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4321/3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4321/4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Polg.H</w:t>
            </w:r>
            <w:proofErr w:type="spellEnd"/>
          </w:p>
        </w:tc>
      </w:tr>
      <w:tr w:rsidR="004F0859">
        <w:trPr>
          <w:gridAfter w:val="1"/>
          <w:wAfter w:w="32" w:type="dxa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beépítetlen terület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4501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4F0859" w:rsidRDefault="004F0859" w:rsidP="004F0859"/>
    <w:p w:rsidR="004F0859" w:rsidRDefault="004F0859" w:rsidP="004F0859"/>
    <w:p w:rsidR="004F0859" w:rsidRDefault="004F0859" w:rsidP="004F0859"/>
    <w:p w:rsidR="004F0859" w:rsidRDefault="004F0859" w:rsidP="004F0859">
      <w:pPr>
        <w:pStyle w:val="lfej"/>
        <w:tabs>
          <w:tab w:val="left" w:pos="720"/>
        </w:tabs>
        <w:ind w:left="360"/>
        <w:jc w:val="right"/>
      </w:pPr>
      <w:r>
        <w:lastRenderedPageBreak/>
        <w:t>1/</w:t>
      </w:r>
      <w:proofErr w:type="gramStart"/>
      <w:r>
        <w:t>c .</w:t>
      </w:r>
      <w:proofErr w:type="gramEnd"/>
      <w:r>
        <w:t>sz. melléklet</w:t>
      </w:r>
    </w:p>
    <w:p w:rsidR="004F0859" w:rsidRDefault="004F0859" w:rsidP="004F0859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>Forgalomképes vagyon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  <w:r>
        <w:t>Sarkad Város Önkormányzat tulajdonában lévő külterületi földrészek</w:t>
      </w:r>
    </w:p>
    <w:p w:rsidR="004F0859" w:rsidRDefault="004F0859" w:rsidP="004F0859">
      <w:pPr>
        <w:pStyle w:val="lfej"/>
        <w:tabs>
          <w:tab w:val="left" w:pos="708"/>
        </w:tabs>
        <w:jc w:val="center"/>
      </w:pP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1880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tanya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033/1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mocsár, 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033/2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nádas, vízállás, szemétlerakó telep, 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091/5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tanya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0107/3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0262/1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0265/4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0275/2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0278/1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0329/7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0331/2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szántó, 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0348/8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0348/9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0481/32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0484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0490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0518/3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0527/3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0527/14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0610/2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0618/2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0619/2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0622/17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0626/30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gramStart"/>
            <w:r>
              <w:t>nádas ,gyep</w:t>
            </w:r>
            <w:proofErr w:type="gramEnd"/>
            <w:r>
              <w:t xml:space="preserve"> ,szántó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pStyle w:val="lfej"/>
              <w:tabs>
                <w:tab w:val="left" w:pos="708"/>
              </w:tabs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0674/16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0890/2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mocsár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tanyahely, 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0961/2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0961/6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0693/9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0998/2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proofErr w:type="gramStart"/>
            <w:r>
              <w:t>szántó ,gyep</w:t>
            </w:r>
            <w:proofErr w:type="gramEnd"/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01007/2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erdő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Gyep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01008/7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4F0859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pStyle w:val="lfej"/>
              <w:tabs>
                <w:tab w:val="left" w:pos="708"/>
              </w:tabs>
            </w:pPr>
            <w:r>
              <w:t>szántó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right"/>
            </w:pPr>
            <w:r>
              <w:t>01008/9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9" w:rsidRDefault="004F0859">
            <w:pPr>
              <w:jc w:val="center"/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859" w:rsidRDefault="004F0859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  <w:bookmarkStart w:id="0" w:name="_GoBack"/>
        <w:bookmarkEnd w:id="0"/>
      </w:tr>
    </w:tbl>
    <w:p w:rsidR="004F0859" w:rsidRDefault="004F0859" w:rsidP="004F0859"/>
    <w:sectPr w:rsidR="004F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790" w:rsidRDefault="00057790" w:rsidP="004F0859">
      <w:r>
        <w:separator/>
      </w:r>
    </w:p>
  </w:endnote>
  <w:endnote w:type="continuationSeparator" w:id="0">
    <w:p w:rsidR="00057790" w:rsidRDefault="00057790" w:rsidP="004F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790" w:rsidRDefault="00057790" w:rsidP="004F0859">
      <w:r>
        <w:separator/>
      </w:r>
    </w:p>
  </w:footnote>
  <w:footnote w:type="continuationSeparator" w:id="0">
    <w:p w:rsidR="00057790" w:rsidRDefault="00057790" w:rsidP="004F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59"/>
    <w:rsid w:val="00057790"/>
    <w:rsid w:val="004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53E2"/>
  <w15:chartTrackingRefBased/>
  <w15:docId w15:val="{9414F8E2-7E3F-4335-95E2-5DE09466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08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4F085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4F0859"/>
    <w:pPr>
      <w:overflowPunct/>
      <w:autoSpaceDE/>
      <w:autoSpaceDN/>
      <w:adjustRightInd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F085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4F0859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fejChar">
    <w:name w:val="Élőfej Char"/>
    <w:basedOn w:val="Bekezdsalapbettpusa"/>
    <w:link w:val="lfej"/>
    <w:semiHidden/>
    <w:rsid w:val="004F0859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F0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871</Words>
  <Characters>6015</Characters>
  <Application>Microsoft Office Word</Application>
  <DocSecurity>0</DocSecurity>
  <Lines>50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2020-03-09T08:29:00Z</dcterms:created>
  <dcterms:modified xsi:type="dcterms:W3CDTF">2020-03-09T08:32:00Z</dcterms:modified>
</cp:coreProperties>
</file>