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19" w:rsidRPr="00530D39" w:rsidRDefault="00F11919" w:rsidP="00F11919">
      <w:pPr>
        <w:pStyle w:val="NormlWeb"/>
        <w:spacing w:before="0" w:beforeAutospacing="0" w:after="0" w:afterAutospacing="0"/>
        <w:jc w:val="right"/>
        <w:rPr>
          <w:rStyle w:val="Kiemels2"/>
          <w:b w:val="0"/>
          <w:iCs/>
        </w:rPr>
      </w:pPr>
      <w:bookmarkStart w:id="0" w:name="_GoBack"/>
      <w:r>
        <w:rPr>
          <w:rStyle w:val="Kiemels2"/>
          <w:b w:val="0"/>
          <w:i/>
          <w:iCs/>
        </w:rPr>
        <w:t>5</w:t>
      </w:r>
      <w:r w:rsidRPr="00530D39">
        <w:rPr>
          <w:rStyle w:val="Kiemels2"/>
          <w:b w:val="0"/>
          <w:i/>
          <w:iCs/>
        </w:rPr>
        <w:t>. melléklet a 12/2014. (XI. 21.) önkormányzati rendelethez</w:t>
      </w:r>
      <w:bookmarkEnd w:id="0"/>
      <w:r w:rsidRPr="00530D39">
        <w:rPr>
          <w:rStyle w:val="Lbjegyzet-hivatkozs"/>
          <w:b/>
          <w:bCs/>
          <w:i/>
          <w:iCs/>
        </w:rPr>
        <w:footnoteReference w:id="1"/>
      </w:r>
    </w:p>
    <w:p w:rsidR="00F11919" w:rsidRDefault="00F11919" w:rsidP="00F11919">
      <w:pPr>
        <w:jc w:val="center"/>
        <w:rPr>
          <w:b/>
          <w:i/>
          <w:u w:val="single"/>
        </w:rPr>
      </w:pPr>
    </w:p>
    <w:p w:rsidR="00F11919" w:rsidRPr="007B5960" w:rsidRDefault="00F11919" w:rsidP="00F11919">
      <w:pPr>
        <w:jc w:val="center"/>
        <w:rPr>
          <w:b/>
          <w:i/>
          <w:u w:val="single"/>
        </w:rPr>
      </w:pPr>
      <w:r w:rsidRPr="007B5960">
        <w:rPr>
          <w:b/>
          <w:i/>
          <w:u w:val="single"/>
        </w:rPr>
        <w:t>Az önkormányzat kötelező és önként vállalt feladatainak kormányzati funkció szerinti megjelölése</w:t>
      </w:r>
    </w:p>
    <w:p w:rsidR="00F11919" w:rsidRDefault="00F11919" w:rsidP="00F11919">
      <w:pPr>
        <w:pStyle w:val="NormlWeb"/>
        <w:spacing w:before="0" w:beforeAutospacing="0" w:after="0" w:afterAutospacing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7878"/>
      </w:tblGrid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pPr>
              <w:jc w:val="both"/>
            </w:pPr>
            <w:r w:rsidRPr="00B36A87">
              <w:t>011130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Önkormányzatok és önkormányzati hivatalok jogalkotó és általános igazgatási tevékenysége.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011220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Adó-, vám- és jövedéki igazgatás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013320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Köztemető-fenntartás és működtetés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013350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Az önkormányzati vagyonnal, való gazdálkodással kapcsolatos feladatok.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022010</w:t>
            </w:r>
          </w:p>
        </w:tc>
        <w:tc>
          <w:tcPr>
            <w:tcW w:w="8024" w:type="dxa"/>
          </w:tcPr>
          <w:p w:rsidR="00F11919" w:rsidRPr="005602E8" w:rsidRDefault="00F11919" w:rsidP="000A623A">
            <w:pPr>
              <w:rPr>
                <w:b/>
              </w:rPr>
            </w:pPr>
            <w:r w:rsidRPr="00B36A87">
              <w:t>Polgári honvédelem ágazati feladatai, a lakosság felkészítése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032060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 xml:space="preserve">Polgári védelmi stratégiai tartalékok tárolása, kezelése. 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041231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Rövid időtartamú közfoglalkoztatás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041232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Start-munka program – Téli közfoglalkoztatás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041233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Hosszabb időtartamú közfoglalkoztatás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041236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Országos közfoglalkoztatási program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041237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Közfoglalkoztatási mintaprogram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045120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Út, autópálya építése.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045130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Híd, alagút építése.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045160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Közutak, hidak, alagutak üzemeltetése, fenntartása.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045220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Vízi létesítmény építése (kivéve: árvízvédelmi létesítmények)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051030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Nem veszélyes (települési) hulladék vegyes (ömlesztett) begyűjtése, szállítása, átrakása.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052020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Szennyvíz gyűjtése, tisztítása, elhelyezése.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064010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Közvilágítás.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066010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Zöldterület kezelése.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066020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Város-, községgazdálkodási egyéb szolgáltatások.</w:t>
            </w:r>
          </w:p>
        </w:tc>
      </w:tr>
      <w:tr w:rsidR="00F11919" w:rsidRPr="0008125C" w:rsidTr="000A623A">
        <w:tc>
          <w:tcPr>
            <w:tcW w:w="1080" w:type="dxa"/>
          </w:tcPr>
          <w:p w:rsidR="00F11919" w:rsidRPr="00E8248B" w:rsidRDefault="00F11919" w:rsidP="000A623A">
            <w:r w:rsidRPr="00E8248B">
              <w:t>072112</w:t>
            </w:r>
          </w:p>
        </w:tc>
        <w:tc>
          <w:tcPr>
            <w:tcW w:w="8024" w:type="dxa"/>
          </w:tcPr>
          <w:p w:rsidR="00F11919" w:rsidRPr="00E8248B" w:rsidRDefault="00F11919" w:rsidP="000A623A">
            <w:r w:rsidRPr="00E8248B">
              <w:t>Háziorvosi ügyeleti ellátás.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E8248B" w:rsidRDefault="00F11919" w:rsidP="000A623A">
            <w:r w:rsidRPr="00E8248B">
              <w:t>072311</w:t>
            </w:r>
          </w:p>
        </w:tc>
        <w:tc>
          <w:tcPr>
            <w:tcW w:w="8024" w:type="dxa"/>
          </w:tcPr>
          <w:p w:rsidR="00F11919" w:rsidRPr="00E8248B" w:rsidRDefault="00F11919" w:rsidP="000A623A">
            <w:r w:rsidRPr="00E8248B">
              <w:t>Fogorvosi alapellátás.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074031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Család és nővédelmi egészségügyi gondozása.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074032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Ifjúsági – egészségügyi gondozás.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081030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Sportlétesítmények, edzőtáborok működtetése és fejlesztése.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081043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Iskolai, diáksport – tevékenység és támogatása.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082042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Könyvtári állományok gyarapítása, nyilvántartása.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082043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Könyvtári állomány feltárása, megőrzése, védelme.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082044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 xml:space="preserve">Könyvtári szolgáltatások. 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082091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Közművelődés – közösségi és társadalmi részvétel fejlesztése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082092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Közművelődés – hagyományos közösségi kulturális értékek gondozása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084070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A fiatalok társadalmi integrációját segítő struktúra, szakmai szolgáltatások fejlesztése, működtetése.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091140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Óvodai nevelés, ellátás működtetési feladatai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091220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Köznevelési intézmény 1-4. évfolyamán tanulók nevelésével, oktatásával összefüggő működtetési feladatok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092120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Köznevelési intézmény 5-8. évfolyamán tanulók nevelésével, oktatásával összefüggő működtetési feladatok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101222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Támogató szolgáltatás fogyatékos személyek részére.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102050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Az időskorúak társadalmi integrációját célzó programok.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6B49DB" w:rsidRDefault="00F11919" w:rsidP="000A623A">
            <w:r w:rsidRPr="006B49DB">
              <w:lastRenderedPageBreak/>
              <w:t>104037</w:t>
            </w:r>
          </w:p>
        </w:tc>
        <w:tc>
          <w:tcPr>
            <w:tcW w:w="8024" w:type="dxa"/>
          </w:tcPr>
          <w:p w:rsidR="00F11919" w:rsidRPr="006B49DB" w:rsidRDefault="00F11919" w:rsidP="000A623A">
            <w:r w:rsidRPr="006B49DB">
              <w:t>Intézményen kívüli gyermekétkeztetés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7D0B80" w:rsidRDefault="00F11919" w:rsidP="000A623A">
            <w:r w:rsidRPr="007D0B80">
              <w:t>104042</w:t>
            </w:r>
          </w:p>
        </w:tc>
        <w:tc>
          <w:tcPr>
            <w:tcW w:w="8024" w:type="dxa"/>
          </w:tcPr>
          <w:p w:rsidR="00F11919" w:rsidRPr="007D0B80" w:rsidRDefault="00F11919" w:rsidP="000A623A">
            <w:r>
              <w:t>Család és g</w:t>
            </w:r>
            <w:r w:rsidRPr="007D0B80">
              <w:t>yermekjóléti szolgáltatások.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331CCD" w:rsidRDefault="00F11919" w:rsidP="000A623A">
            <w:r w:rsidRPr="00331CCD">
              <w:t>104044</w:t>
            </w:r>
          </w:p>
        </w:tc>
        <w:tc>
          <w:tcPr>
            <w:tcW w:w="8024" w:type="dxa"/>
          </w:tcPr>
          <w:p w:rsidR="00F11919" w:rsidRPr="00331CCD" w:rsidRDefault="00F11919" w:rsidP="000A623A">
            <w:r w:rsidRPr="00331CCD">
              <w:t>Biztos kezdet gyerekház</w:t>
            </w:r>
            <w:r>
              <w:t>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106020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Lakásfenntartással, lakhatással összefüggő ellátások.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270193" w:rsidRDefault="00F11919" w:rsidP="000A623A">
            <w:r w:rsidRPr="00270193">
              <w:t>107051</w:t>
            </w:r>
          </w:p>
        </w:tc>
        <w:tc>
          <w:tcPr>
            <w:tcW w:w="8024" w:type="dxa"/>
          </w:tcPr>
          <w:p w:rsidR="00F11919" w:rsidRPr="00270193" w:rsidRDefault="00F11919" w:rsidP="000A623A">
            <w:r w:rsidRPr="00270193">
              <w:t>Szociális étkeztetés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107052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Házi segélynyújtás.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107053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Jelzőrendszer házi segélynyújtás.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107055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Falugondnoki, tanyagondnoki szolgáltatás.</w:t>
            </w:r>
          </w:p>
        </w:tc>
      </w:tr>
      <w:tr w:rsidR="00F11919" w:rsidRPr="005602E8" w:rsidTr="000A623A">
        <w:tc>
          <w:tcPr>
            <w:tcW w:w="1080" w:type="dxa"/>
          </w:tcPr>
          <w:p w:rsidR="00F11919" w:rsidRPr="00B36A87" w:rsidRDefault="00F11919" w:rsidP="000A623A">
            <w:r w:rsidRPr="00B36A87">
              <w:t>107080</w:t>
            </w:r>
          </w:p>
        </w:tc>
        <w:tc>
          <w:tcPr>
            <w:tcW w:w="8024" w:type="dxa"/>
          </w:tcPr>
          <w:p w:rsidR="00F11919" w:rsidRPr="00B36A87" w:rsidRDefault="00F11919" w:rsidP="000A623A">
            <w:r w:rsidRPr="00B36A87">
              <w:t>Esélyegyenlőség elősegítését célzó tevékenységek és programok.</w:t>
            </w:r>
          </w:p>
        </w:tc>
      </w:tr>
    </w:tbl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49B" w:rsidRDefault="0074249B" w:rsidP="00F11919">
      <w:r>
        <w:separator/>
      </w:r>
    </w:p>
  </w:endnote>
  <w:endnote w:type="continuationSeparator" w:id="0">
    <w:p w:rsidR="0074249B" w:rsidRDefault="0074249B" w:rsidP="00F1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49B" w:rsidRDefault="0074249B" w:rsidP="00F11919">
      <w:r>
        <w:separator/>
      </w:r>
    </w:p>
  </w:footnote>
  <w:footnote w:type="continuationSeparator" w:id="0">
    <w:p w:rsidR="0074249B" w:rsidRDefault="0074249B" w:rsidP="00F11919">
      <w:r>
        <w:continuationSeparator/>
      </w:r>
    </w:p>
  </w:footnote>
  <w:footnote w:id="1">
    <w:p w:rsidR="00F11919" w:rsidRDefault="00F11919" w:rsidP="00F11919">
      <w:pPr>
        <w:pStyle w:val="Lbjegyzetszveg"/>
      </w:pPr>
      <w:r>
        <w:rPr>
          <w:rStyle w:val="Lbjegyzet-hivatkozs"/>
        </w:rPr>
        <w:footnoteRef/>
      </w:r>
      <w:r>
        <w:t xml:space="preserve"> Módosította a 18/2016. (XII. 20.) önkormányzati rendelet 3. §-a. Hatályos 2017. év január hó 1</w:t>
      </w:r>
      <w:r w:rsidRPr="00BA349A">
        <w:t>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19"/>
    <w:rsid w:val="00362357"/>
    <w:rsid w:val="0074249B"/>
    <w:rsid w:val="00812035"/>
    <w:rsid w:val="00D67F32"/>
    <w:rsid w:val="00F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9E6D"/>
  <w15:chartTrackingRefBased/>
  <w15:docId w15:val="{C7C88E89-419F-49FC-82AC-01527D1E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1191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F11919"/>
    <w:rPr>
      <w:b/>
      <w:bCs/>
    </w:rPr>
  </w:style>
  <w:style w:type="paragraph" w:styleId="Lbjegyzetszveg">
    <w:name w:val="footnote text"/>
    <w:basedOn w:val="Norml"/>
    <w:link w:val="LbjegyzetszvegChar"/>
    <w:semiHidden/>
    <w:rsid w:val="00F1191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1191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11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2017-06-29T08:09:00Z</dcterms:created>
  <dcterms:modified xsi:type="dcterms:W3CDTF">2017-06-29T08:10:00Z</dcterms:modified>
</cp:coreProperties>
</file>