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B4" w:rsidRDefault="00282DB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Default="00EB5B18" w:rsidP="008A3FB7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</w:t>
      </w:r>
    </w:p>
    <w:p w:rsidR="008D2DF2" w:rsidRDefault="008D2DF2" w:rsidP="008D2DF2">
      <w:pPr>
        <w:tabs>
          <w:tab w:val="left" w:pos="2835"/>
        </w:tabs>
        <w:rPr>
          <w:b/>
        </w:rPr>
      </w:pPr>
      <w:r>
        <w:rPr>
          <w:b/>
        </w:rPr>
        <w:t xml:space="preserve">                   3796.Borsodszirák </w:t>
      </w:r>
    </w:p>
    <w:p w:rsidR="00857E59" w:rsidRDefault="008D2DF2" w:rsidP="008D2DF2">
      <w:pPr>
        <w:tabs>
          <w:tab w:val="left" w:pos="2835"/>
        </w:tabs>
        <w:rPr>
          <w:b/>
        </w:rPr>
      </w:pPr>
      <w:r>
        <w:rPr>
          <w:b/>
        </w:rPr>
        <w:t xml:space="preserve">                     </w:t>
      </w:r>
      <w:bookmarkStart w:id="0" w:name="_GoBack"/>
      <w:bookmarkEnd w:id="0"/>
      <w:r>
        <w:rPr>
          <w:b/>
        </w:rPr>
        <w:t xml:space="preserve">      Fő út 35.</w:t>
      </w: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hétfő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>péntek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biztosítása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időpontja: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5E7AC8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Lakóhelye: 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Állampolgársága: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 xml:space="preserve">magyar,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 xml:space="preserve">Családi állapota: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 xml:space="preserve">egyedülélő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száma:   _________________</w:t>
      </w:r>
      <w:r>
        <w:rPr>
          <w:rFonts w:ascii="Cambria" w:hAnsi="Cambria"/>
          <w:b/>
        </w:rPr>
        <w:t>)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(* A nyilatkozat ezen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száma: .............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561F5">
              <w:rPr>
                <w:rFonts w:ascii="Cambria" w:hAnsi="Cambria"/>
              </w:rPr>
              <w:t>gyermek(ek)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r>
              <w:rPr>
                <w:rFonts w:ascii="Cambria" w:hAnsi="Cambria"/>
                <w:sz w:val="18"/>
                <w:szCs w:val="18"/>
              </w:rPr>
              <w:t>a</w:t>
            </w:r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857E59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Tomor,</w:t>
      </w:r>
      <w:r w:rsidR="00282DB4" w:rsidRPr="00D443BB">
        <w:rPr>
          <w:rFonts w:ascii="Cambria" w:hAnsi="Cambria"/>
        </w:rPr>
        <w:t xml:space="preserve">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kérelmező/törvényes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személyek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     da)a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     db)a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dd)a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735A1"/>
    <w:rsid w:val="00274763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A3F4D"/>
    <w:rsid w:val="005B5CF2"/>
    <w:rsid w:val="005E7AC8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7F3121"/>
    <w:rsid w:val="00857E59"/>
    <w:rsid w:val="00887F73"/>
    <w:rsid w:val="00893A34"/>
    <w:rsid w:val="008A3FB7"/>
    <w:rsid w:val="008B15BD"/>
    <w:rsid w:val="008D2DF2"/>
    <w:rsid w:val="00905F4E"/>
    <w:rsid w:val="00937042"/>
    <w:rsid w:val="009426C4"/>
    <w:rsid w:val="009662C3"/>
    <w:rsid w:val="0097751E"/>
    <w:rsid w:val="009D4F83"/>
    <w:rsid w:val="009D5D8B"/>
    <w:rsid w:val="009E071F"/>
    <w:rsid w:val="009F4B21"/>
    <w:rsid w:val="00A84742"/>
    <w:rsid w:val="00A86CE8"/>
    <w:rsid w:val="00AC6A0A"/>
    <w:rsid w:val="00AE6594"/>
    <w:rsid w:val="00B20E2D"/>
    <w:rsid w:val="00B9474E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1174E"/>
    <w:rsid w:val="00E8774C"/>
    <w:rsid w:val="00EB5B18"/>
    <w:rsid w:val="00F27059"/>
    <w:rsid w:val="00F405A3"/>
    <w:rsid w:val="00F43566"/>
    <w:rsid w:val="00F7666E"/>
    <w:rsid w:val="00F76C12"/>
    <w:rsid w:val="00FA4B05"/>
    <w:rsid w:val="00FA6209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2082B"/>
  <w15:docId w15:val="{800325C4-38B5-4662-92EC-CCDBE3BC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3988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Ügyintéző</cp:lastModifiedBy>
  <cp:revision>2</cp:revision>
  <cp:lastPrinted>2013-01-04T06:55:00Z</cp:lastPrinted>
  <dcterms:created xsi:type="dcterms:W3CDTF">2017-01-03T14:15:00Z</dcterms:created>
  <dcterms:modified xsi:type="dcterms:W3CDTF">2017-01-03T14:15:00Z</dcterms:modified>
</cp:coreProperties>
</file>