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 melléklet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A temetkezési helyek megváltásának díjai 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 Koporsós sírhelyek díja 25 évre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1.1. egyes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sírhely    1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1.2. kettes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sírhely    2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1.3. gyermek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sírhely   ingyenes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 Urnasírhelyek díja 10 évre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urnasírhely    1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2.2. urna elhelyezése sírboltban (4 db) 10.000,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. (60 évre) 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3. Sírbolthely díja 60 évre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3.1. 2 személyes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sírbolthely  35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3.2. 4 személyes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sírbolthely  45.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4. Rátemetés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díja    1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 xml:space="preserve">2. melléklet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A temető használatáért fizetendő díjak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 A temetkezési szolgáltatók létesítmény használati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 xml:space="preserve">díja  </w:t>
      </w:r>
      <w:r w:rsidRPr="007114B3">
        <w:rPr>
          <w:rFonts w:ascii="Times New Roman" w:hAnsi="Times New Roman" w:cs="Times New Roman"/>
          <w:sz w:val="24"/>
          <w:szCs w:val="24"/>
        </w:rPr>
        <w:tab/>
        <w:t>5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/temetés.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 A temetőben vállalkozásszerűen munkát végzők által fizetendő temető fenntartási hozzájárulási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 xml:space="preserve">díja                  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 xml:space="preserve"> 1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.000 Ft/nap.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3. A temetőbe való behajtás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 xml:space="preserve">díja     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>500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>/alkalom.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4./ Hűtés díja:</w:t>
      </w:r>
      <w:r w:rsidRPr="007114B3">
        <w:rPr>
          <w:rFonts w:ascii="Times New Roman" w:hAnsi="Times New Roman" w:cs="Times New Roman"/>
          <w:sz w:val="24"/>
          <w:szCs w:val="24"/>
        </w:rPr>
        <w:tab/>
        <w:t xml:space="preserve">helyben eltemetett halottnak az első három munkanap ingyenes, ezután és minden más esetben 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 xml:space="preserve"> 2.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000  Ft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/nap/fő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5./ Sírásás,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sírnyitás ,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normál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>2000 Ft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Visszahantolás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6./ Sírásás, sírnyitás mélyített 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>2000 Ft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Visszahantolás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7./ Urnasírhely nyitás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>2000 Ft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Visszahantolás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(A szolgáltatási díjakat 27 % Áfa terheli)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 xml:space="preserve">3. melléklet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A temetőben kialakítható sírhelyek és sírboltok méretei 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  A temetőben kialakítható sírhelyek méretei: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1  egyes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felnőtt sírhely esetében  2,10 m hosszú, 2,00 m mély és 0,90 m széles,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2  kettes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felnőtt sírhely esetében  2,10 m hosszú, 2,00 m mély és 2,00 m széles,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3  gyermek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sírhely esetében  1,30 m hosszú, 1,60 m mély és 0,60 m széles,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4  urnasír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esetében   0,80 m hosszú, 0,70 m mély és 0,60 m széles.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 A temetőben kialakítható sírbolt méretei: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1  felszíni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méretei: 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2.1.1 2 személyes sírbolt hossza 3,50 m, szélességes 2,50 m,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2.1.2 4 személyes sírbolt hossza 3,50 m, szélessége 3,00 m,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2.2 földfelszín alatti méretei: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2.2.1 2 személyes sírbolt hossza 2,30 m, szélességes 0,90 m, mélysége 2,60 m,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2.2.2 4 személyes sírbolt hossza 2,30 m, szélességes 1,80 m, mélysége 2,60 m,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3.A sírok egymástól való oldaltávolságának 60 cm-nek kell lennie.   </w:t>
      </w:r>
    </w:p>
    <w:p w:rsidR="003A6B9B" w:rsidRPr="007114B3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9B" w:rsidRPr="00C64C57" w:rsidRDefault="003A6B9B" w:rsidP="003A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4.A sírdombok magassága 50 cm lehet.</w:t>
      </w:r>
    </w:p>
    <w:p w:rsidR="00CA79CD" w:rsidRDefault="00CA79CD">
      <w:bookmarkStart w:id="0" w:name="_GoBack"/>
      <w:bookmarkEnd w:id="0"/>
    </w:p>
    <w:sectPr w:rsidR="00CA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9B"/>
    <w:rsid w:val="003A6B9B"/>
    <w:rsid w:val="00C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B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B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2014-05-21T07:11:00Z</dcterms:created>
  <dcterms:modified xsi:type="dcterms:W3CDTF">2014-05-21T07:11:00Z</dcterms:modified>
</cp:coreProperties>
</file>