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61"/>
        <w:tblW w:w="10211" w:type="dxa"/>
        <w:tblInd w:w="4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20"/>
        <w:gridCol w:w="1060"/>
        <w:gridCol w:w="1380"/>
        <w:gridCol w:w="359"/>
        <w:gridCol w:w="567"/>
        <w:gridCol w:w="560"/>
        <w:gridCol w:w="520"/>
        <w:gridCol w:w="564"/>
        <w:gridCol w:w="680"/>
        <w:gridCol w:w="807"/>
        <w:gridCol w:w="714"/>
        <w:gridCol w:w="680"/>
        <w:gridCol w:w="740"/>
        <w:gridCol w:w="760"/>
      </w:tblGrid>
      <w:tr w:rsidR="009E06C4" w:rsidTr="00F61D92">
        <w:trPr>
          <w:trHeight w:val="165"/>
        </w:trPr>
        <w:tc>
          <w:tcPr>
            <w:tcW w:w="102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A táblázatban lévő adatok kötelező feladatokként értelmezendők, </w:t>
            </w:r>
            <w:proofErr w:type="spellStart"/>
            <w:r>
              <w:rPr>
                <w:color w:val="000000"/>
                <w:sz w:val="12"/>
                <w:szCs w:val="12"/>
              </w:rPr>
              <w:t>alábontásssal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különböztetve meg az államigazgatási és önként vállalt feladatokat.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E06C4" w:rsidTr="00F61D92">
        <w:trPr>
          <w:trHeight w:val="16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3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I/1. melléklet </w:t>
            </w:r>
            <w:proofErr w:type="gramStart"/>
            <w:r>
              <w:rPr>
                <w:color w:val="000000"/>
                <w:sz w:val="12"/>
                <w:szCs w:val="12"/>
              </w:rPr>
              <w:t>az .3</w:t>
            </w:r>
            <w:proofErr w:type="gramEnd"/>
            <w:r>
              <w:rPr>
                <w:color w:val="000000"/>
                <w:sz w:val="12"/>
                <w:szCs w:val="12"/>
              </w:rPr>
              <w:t>/ 2015 (II.27.) rendelethez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3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b/>
                <w:bCs/>
                <w:color w:val="000000"/>
                <w:sz w:val="12"/>
                <w:szCs w:val="12"/>
                <w:u w:val="single"/>
              </w:rPr>
              <w:t>Ladánybene Község Önkormányzatának 2015. évi kiadások alakulása</w:t>
            </w:r>
          </w:p>
        </w:tc>
      </w:tr>
      <w:tr w:rsidR="009E06C4" w:rsidTr="00F61D92">
        <w:trPr>
          <w:trHeight w:val="21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E06C4" w:rsidTr="00F61D92">
        <w:trPr>
          <w:trHeight w:val="30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06C4" w:rsidRDefault="009E06C4" w:rsidP="00F61D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Kormányzati Funkció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06C4" w:rsidRDefault="009E06C4" w:rsidP="00F61D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Szakfeladat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06C4" w:rsidRDefault="009E06C4" w:rsidP="00F61D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Megnevezés</w:t>
            </w:r>
          </w:p>
        </w:tc>
        <w:tc>
          <w:tcPr>
            <w:tcW w:w="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06C4" w:rsidRDefault="009E06C4" w:rsidP="00F61D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Fogl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 száma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06C4" w:rsidRDefault="009E06C4" w:rsidP="00F61D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K1 Szem.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jutt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06C4" w:rsidRDefault="009E06C4" w:rsidP="00F61D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K2        M.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adót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t.jár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06C4" w:rsidRDefault="009E06C4" w:rsidP="00F61D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K3 Dologi kiad.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06C4" w:rsidRDefault="009E06C4" w:rsidP="00F61D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K4 Szocpol.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ell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06C4" w:rsidRDefault="009E06C4" w:rsidP="00F61D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K5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Műk</w:t>
            </w: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.célú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kiadások </w:t>
            </w:r>
          </w:p>
        </w:tc>
        <w:tc>
          <w:tcPr>
            <w:tcW w:w="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06C4" w:rsidRDefault="009E06C4" w:rsidP="00F61D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K6 Beruházások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06C4" w:rsidRDefault="009E06C4" w:rsidP="00F61D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K7 Felújítások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E06C4" w:rsidRDefault="009E06C4" w:rsidP="00F61D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K8      Egyéb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felhalm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 célú kiad.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06C4" w:rsidRDefault="009E06C4" w:rsidP="00F61D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K9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Finansz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 kiadások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06C4" w:rsidRDefault="009E06C4" w:rsidP="00F61D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Összesen</w:t>
            </w:r>
          </w:p>
        </w:tc>
      </w:tr>
      <w:tr w:rsidR="009E06C4" w:rsidTr="00F61D92">
        <w:trPr>
          <w:trHeight w:val="64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6C4" w:rsidRDefault="009E06C4" w:rsidP="00F61D9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6C4" w:rsidRDefault="009E06C4" w:rsidP="00F61D9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6C4" w:rsidRDefault="009E06C4" w:rsidP="00F61D9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6C4" w:rsidRDefault="009E06C4" w:rsidP="00F61D9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6C4" w:rsidRDefault="009E06C4" w:rsidP="00F61D9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6C4" w:rsidRDefault="009E06C4" w:rsidP="00F61D9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6C4" w:rsidRDefault="009E06C4" w:rsidP="00F61D9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6C4" w:rsidRDefault="009E06C4" w:rsidP="00F61D9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6C4" w:rsidRDefault="009E06C4" w:rsidP="00F61D9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6C4" w:rsidRDefault="009E06C4" w:rsidP="00F61D9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6C4" w:rsidRDefault="009E06C4" w:rsidP="00F61D9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E06C4" w:rsidRDefault="009E06C4" w:rsidP="00F61D9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6C4" w:rsidRDefault="009E06C4" w:rsidP="00F61D9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6C4" w:rsidRDefault="009E06C4" w:rsidP="00F61D9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063020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3600001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Víztermelés,</w:t>
            </w:r>
            <w:proofErr w:type="spellStart"/>
            <w:r>
              <w:rPr>
                <w:color w:val="000000"/>
                <w:sz w:val="12"/>
                <w:szCs w:val="12"/>
              </w:rPr>
              <w:t>-kezelés</w:t>
            </w:r>
            <w:proofErr w:type="spellEnd"/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052020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3700001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Szennyvíz gyűjtése</w:t>
            </w:r>
            <w:proofErr w:type="gramStart"/>
            <w:r>
              <w:rPr>
                <w:color w:val="000000"/>
                <w:sz w:val="12"/>
                <w:szCs w:val="12"/>
              </w:rPr>
              <w:t>, .</w:t>
            </w:r>
            <w:proofErr w:type="gramEnd"/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051030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3811031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Települési hulladék.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045160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5220001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Közutak, hidak</w:t>
            </w:r>
            <w:proofErr w:type="gramStart"/>
            <w:r>
              <w:rPr>
                <w:color w:val="000000"/>
                <w:sz w:val="12"/>
                <w:szCs w:val="12"/>
              </w:rPr>
              <w:t>, …</w:t>
            </w:r>
            <w:proofErr w:type="gramEnd"/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4 154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4 154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013350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6800011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Lakóingatlan bérbeadása 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328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38</w:t>
            </w:r>
          </w:p>
        </w:tc>
      </w:tr>
      <w:tr w:rsidR="009E06C4" w:rsidTr="00F61D92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013350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6800021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Nem lakóingatlan bérbeadása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1 518</w:t>
            </w:r>
          </w:p>
        </w:tc>
      </w:tr>
      <w:tr w:rsidR="009E06C4" w:rsidTr="00F61D92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318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318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066010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8130001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Zöldterület-kezelés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3 208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1 596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457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1 155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3 208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011130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8411121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Önkorm-i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jogalkotás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991 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5 676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991 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991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011130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8411261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Önk</w:t>
            </w:r>
            <w:proofErr w:type="gramStart"/>
            <w:r>
              <w:rPr>
                <w:color w:val="000000"/>
                <w:sz w:val="12"/>
                <w:szCs w:val="12"/>
              </w:rPr>
              <w:t>.hivatal</w:t>
            </w:r>
            <w:proofErr w:type="spellEnd"/>
            <w:proofErr w:type="gramEnd"/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47 248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47 248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i/>
                <w:iCs/>
                <w:color w:val="75923C"/>
                <w:sz w:val="12"/>
                <w:szCs w:val="12"/>
              </w:rPr>
            </w:pPr>
            <w:r>
              <w:rPr>
                <w:i/>
                <w:iCs/>
                <w:color w:val="75923C"/>
                <w:sz w:val="12"/>
                <w:szCs w:val="12"/>
              </w:rPr>
              <w:t>8419139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- ebből államigazgatási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47 248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75923C"/>
                <w:sz w:val="12"/>
                <w:szCs w:val="12"/>
              </w:rPr>
            </w:pPr>
            <w:r>
              <w:rPr>
                <w:b/>
                <w:bCs/>
                <w:color w:val="75923C"/>
                <w:sz w:val="12"/>
                <w:szCs w:val="12"/>
              </w:rPr>
              <w:t>47 248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011130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8414019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Önkorm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ig.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7 237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14 113 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24 144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9 815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254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2 540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12 609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064010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8414021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Közvilágítás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3 580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3 580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066020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8414031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Város,- és </w:t>
            </w:r>
            <w:proofErr w:type="spellStart"/>
            <w:r>
              <w:rPr>
                <w:color w:val="000000"/>
                <w:sz w:val="12"/>
                <w:szCs w:val="12"/>
              </w:rPr>
              <w:t>községg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2 190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2 820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190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8419101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Szociális </w:t>
            </w:r>
            <w:proofErr w:type="spellStart"/>
            <w:r>
              <w:rPr>
                <w:color w:val="000000"/>
                <w:sz w:val="12"/>
                <w:szCs w:val="12"/>
              </w:rPr>
              <w:t>f.ellátás</w:t>
            </w:r>
            <w:proofErr w:type="spellEnd"/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1 300</w:t>
            </w:r>
          </w:p>
        </w:tc>
      </w:tr>
      <w:tr w:rsidR="009E06C4" w:rsidTr="00F61D92">
        <w:trPr>
          <w:trHeight w:val="2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8419089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Általános tartalék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394</w:t>
            </w:r>
          </w:p>
        </w:tc>
      </w:tr>
      <w:tr w:rsidR="009E06C4" w:rsidTr="00F61D9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8510111/8419139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Óvodai nevelés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54 612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54 612</w:t>
            </w:r>
          </w:p>
        </w:tc>
      </w:tr>
      <w:tr w:rsidR="009E06C4" w:rsidTr="00F61D92">
        <w:trPr>
          <w:trHeight w:val="2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8520111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Iskola fenntartása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800</w:t>
            </w:r>
          </w:p>
        </w:tc>
      </w:tr>
      <w:tr w:rsidR="009E06C4" w:rsidTr="00F61D92">
        <w:trPr>
          <w:trHeight w:val="2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800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800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072111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8621011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Háziorvosi </w:t>
            </w:r>
            <w:proofErr w:type="spellStart"/>
            <w:r>
              <w:rPr>
                <w:color w:val="000000"/>
                <w:sz w:val="12"/>
                <w:szCs w:val="12"/>
              </w:rPr>
              <w:t>alapell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072311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8623011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Fogorvosi </w:t>
            </w:r>
            <w:proofErr w:type="spellStart"/>
            <w:r>
              <w:rPr>
                <w:color w:val="000000"/>
                <w:sz w:val="12"/>
                <w:szCs w:val="12"/>
              </w:rPr>
              <w:t>alapellát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155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074031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8690411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Család- és </w:t>
            </w:r>
            <w:proofErr w:type="spellStart"/>
            <w:r>
              <w:rPr>
                <w:color w:val="000000"/>
                <w:sz w:val="12"/>
                <w:szCs w:val="12"/>
              </w:rPr>
              <w:t>nővéd</w:t>
            </w:r>
            <w:proofErr w:type="spellEnd"/>
            <w:r>
              <w:rPr>
                <w:color w:val="000000"/>
                <w:sz w:val="12"/>
                <w:szCs w:val="12"/>
              </w:rPr>
              <w:t>…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2 294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1 236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4 340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8821111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Rendszeres </w:t>
            </w:r>
            <w:proofErr w:type="spellStart"/>
            <w:r>
              <w:rPr>
                <w:color w:val="000000"/>
                <w:sz w:val="12"/>
                <w:szCs w:val="12"/>
              </w:rPr>
              <w:t>szoc.s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106020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8821131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Lakásfennt</w:t>
            </w:r>
            <w:proofErr w:type="gramStart"/>
            <w:r>
              <w:rPr>
                <w:color w:val="000000"/>
                <w:sz w:val="12"/>
                <w:szCs w:val="12"/>
              </w:rPr>
              <w:t>.t.norma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  <w:proofErr w:type="gramEnd"/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1 400</w:t>
            </w:r>
          </w:p>
        </w:tc>
      </w:tr>
      <w:tr w:rsidR="009E06C4" w:rsidTr="00F61D9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8821221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Önkorm</w:t>
            </w:r>
            <w:proofErr w:type="gramStart"/>
            <w:r>
              <w:rPr>
                <w:color w:val="000000"/>
                <w:sz w:val="12"/>
                <w:szCs w:val="12"/>
              </w:rPr>
              <w:t>.segély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>/átmeneti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8821231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Önkorm</w:t>
            </w:r>
            <w:proofErr w:type="gramStart"/>
            <w:r>
              <w:rPr>
                <w:color w:val="000000"/>
                <w:sz w:val="12"/>
                <w:szCs w:val="12"/>
              </w:rPr>
              <w:t>.segély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/temetési 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8821291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Egyéb </w:t>
            </w:r>
            <w:proofErr w:type="spellStart"/>
            <w:r>
              <w:rPr>
                <w:color w:val="000000"/>
                <w:sz w:val="12"/>
                <w:szCs w:val="12"/>
              </w:rPr>
              <w:t>önk</w:t>
            </w:r>
            <w:proofErr w:type="gramStart"/>
            <w:r>
              <w:rPr>
                <w:color w:val="000000"/>
                <w:sz w:val="12"/>
                <w:szCs w:val="12"/>
              </w:rPr>
              <w:t>.eseti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pé.e</w:t>
            </w:r>
            <w:proofErr w:type="spellEnd"/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2 600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8822031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Köztemetés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107051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8899211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Szociális étkeztetés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5 040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107055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8899281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Falugondnoki</w:t>
            </w:r>
            <w:proofErr w:type="gramStart"/>
            <w:r>
              <w:rPr>
                <w:color w:val="000000"/>
                <w:sz w:val="12"/>
                <w:szCs w:val="12"/>
              </w:rPr>
              <w:t>, …</w:t>
            </w:r>
            <w:proofErr w:type="gramEnd"/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4 510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1 839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571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2 100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4 510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106020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8899425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Önk</w:t>
            </w:r>
            <w:proofErr w:type="gramStart"/>
            <w:r>
              <w:rPr>
                <w:color w:val="000000"/>
                <w:sz w:val="12"/>
                <w:szCs w:val="12"/>
              </w:rPr>
              <w:t>.ált</w:t>
            </w:r>
            <w:proofErr w:type="gramEnd"/>
            <w:r>
              <w:rPr>
                <w:color w:val="000000"/>
                <w:sz w:val="12"/>
                <w:szCs w:val="12"/>
              </w:rPr>
              <w:t>.nyújt.lakást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300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8904426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Közhasznúak </w:t>
            </w:r>
            <w:proofErr w:type="spellStart"/>
            <w:r>
              <w:rPr>
                <w:color w:val="000000"/>
                <w:sz w:val="12"/>
                <w:szCs w:val="12"/>
              </w:rPr>
              <w:t>fogl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10 133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13 206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8903015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Civil </w:t>
            </w:r>
            <w:proofErr w:type="spellStart"/>
            <w:r>
              <w:rPr>
                <w:color w:val="000000"/>
                <w:sz w:val="12"/>
                <w:szCs w:val="12"/>
              </w:rPr>
              <w:t>szerv.műk</w:t>
            </w:r>
            <w:proofErr w:type="gramStart"/>
            <w:r>
              <w:rPr>
                <w:color w:val="000000"/>
                <w:sz w:val="12"/>
                <w:szCs w:val="12"/>
              </w:rPr>
              <w:t>.tám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3 014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3 154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140 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3 014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3 154</w:t>
            </w:r>
          </w:p>
        </w:tc>
      </w:tr>
      <w:tr w:rsidR="009E06C4" w:rsidTr="00F61D92">
        <w:trPr>
          <w:trHeight w:val="4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8905065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Egházak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közösségi és hitéleti </w:t>
            </w:r>
            <w:proofErr w:type="spellStart"/>
            <w:r>
              <w:rPr>
                <w:color w:val="000000"/>
                <w:sz w:val="12"/>
                <w:szCs w:val="12"/>
              </w:rPr>
              <w:t>tev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</w:t>
            </w:r>
          </w:p>
        </w:tc>
      </w:tr>
      <w:tr w:rsidR="009E06C4" w:rsidTr="00F61D9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300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300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082044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9101231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Könyvtári </w:t>
            </w:r>
            <w:proofErr w:type="spellStart"/>
            <w:r>
              <w:rPr>
                <w:color w:val="000000"/>
                <w:sz w:val="12"/>
                <w:szCs w:val="12"/>
              </w:rPr>
              <w:t>szolg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1 531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082091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9105021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Közm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. </w:t>
            </w:r>
            <w:proofErr w:type="spellStart"/>
            <w:r>
              <w:rPr>
                <w:color w:val="000000"/>
                <w:sz w:val="12"/>
                <w:szCs w:val="12"/>
              </w:rPr>
              <w:t>Intézm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1 585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3 635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1 479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545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1 585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3 635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081030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9311021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Sportlét</w:t>
            </w:r>
            <w:proofErr w:type="gramStart"/>
            <w:r>
              <w:rPr>
                <w:color w:val="000000"/>
                <w:sz w:val="12"/>
                <w:szCs w:val="12"/>
              </w:rPr>
              <w:t>.műk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. és </w:t>
            </w:r>
            <w:proofErr w:type="spellStart"/>
            <w:r>
              <w:rPr>
                <w:color w:val="000000"/>
                <w:sz w:val="12"/>
                <w:szCs w:val="12"/>
              </w:rPr>
              <w:t>fejl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510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9499001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M.n.s.egyéb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köz</w:t>
            </w:r>
            <w:proofErr w:type="gramStart"/>
            <w:r>
              <w:rPr>
                <w:color w:val="000000"/>
                <w:sz w:val="12"/>
                <w:szCs w:val="12"/>
              </w:rPr>
              <w:t>,</w:t>
            </w:r>
            <w:proofErr w:type="spellStart"/>
            <w:r>
              <w:rPr>
                <w:color w:val="000000"/>
                <w:sz w:val="12"/>
                <w:szCs w:val="12"/>
              </w:rPr>
              <w:t>társ</w:t>
            </w:r>
            <w:proofErr w:type="gramEnd"/>
            <w:r>
              <w:rPr>
                <w:color w:val="000000"/>
                <w:sz w:val="12"/>
                <w:szCs w:val="12"/>
              </w:rPr>
              <w:t>.t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5 455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5 455</w:t>
            </w:r>
          </w:p>
        </w:tc>
      </w:tr>
      <w:tr w:rsidR="009E06C4" w:rsidTr="00F61D92">
        <w:trPr>
          <w:trHeight w:val="195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5 455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5 455</w:t>
            </w:r>
          </w:p>
        </w:tc>
      </w:tr>
      <w:tr w:rsidR="009E06C4" w:rsidTr="00F61D92">
        <w:trPr>
          <w:trHeight w:val="21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013320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9603021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Köztemető </w:t>
            </w:r>
            <w:proofErr w:type="spellStart"/>
            <w:r>
              <w:rPr>
                <w:color w:val="000000"/>
                <w:sz w:val="12"/>
                <w:szCs w:val="12"/>
              </w:rPr>
              <w:t>fennt</w:t>
            </w:r>
            <w:proofErr w:type="gramStart"/>
            <w:r>
              <w:rPr>
                <w:color w:val="000000"/>
                <w:sz w:val="12"/>
                <w:szCs w:val="12"/>
              </w:rPr>
              <w:t>.és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m.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</w:t>
            </w:r>
          </w:p>
        </w:tc>
      </w:tr>
      <w:tr w:rsidR="009E06C4" w:rsidTr="00F61D92">
        <w:trPr>
          <w:trHeight w:val="480"/>
        </w:trPr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E06C4" w:rsidRDefault="009E06C4" w:rsidP="00F61D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Önkormányzat összesen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21 687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6 271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36 972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7 400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20 112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966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2 540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101 860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06C4" w:rsidRDefault="009E06C4" w:rsidP="00F61D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198 108</w:t>
            </w:r>
          </w:p>
        </w:tc>
      </w:tr>
    </w:tbl>
    <w:p w:rsidR="00EC7687" w:rsidRDefault="00EC7687"/>
    <w:sectPr w:rsidR="00EC7687" w:rsidSect="00EC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A9E97D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1A63C6"/>
    <w:multiLevelType w:val="hybridMultilevel"/>
    <w:tmpl w:val="AB600AEA"/>
    <w:lvl w:ilvl="0" w:tplc="630C5D02">
      <w:start w:val="4"/>
      <w:numFmt w:val="decimal"/>
      <w:lvlText w:val="%1)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">
    <w:nsid w:val="1BF954CB"/>
    <w:multiLevelType w:val="hybridMultilevel"/>
    <w:tmpl w:val="8C5E7E6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E5566"/>
    <w:multiLevelType w:val="hybridMultilevel"/>
    <w:tmpl w:val="D23606D8"/>
    <w:lvl w:ilvl="0" w:tplc="4524062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27774047"/>
    <w:multiLevelType w:val="hybridMultilevel"/>
    <w:tmpl w:val="26366B18"/>
    <w:lvl w:ilvl="0" w:tplc="A3FC75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1E43F0"/>
    <w:multiLevelType w:val="hybridMultilevel"/>
    <w:tmpl w:val="28D83D70"/>
    <w:lvl w:ilvl="0" w:tplc="AA622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A0B7FDE"/>
    <w:multiLevelType w:val="hybridMultilevel"/>
    <w:tmpl w:val="CBBEEBE4"/>
    <w:lvl w:ilvl="0" w:tplc="7BE8FE8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4C272D"/>
    <w:multiLevelType w:val="hybridMultilevel"/>
    <w:tmpl w:val="301024A8"/>
    <w:lvl w:ilvl="0" w:tplc="A022C842">
      <w:start w:val="1"/>
      <w:numFmt w:val="decimal"/>
      <w:lvlText w:val="%1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8">
    <w:nsid w:val="41117DE8"/>
    <w:multiLevelType w:val="hybridMultilevel"/>
    <w:tmpl w:val="785254EC"/>
    <w:lvl w:ilvl="0" w:tplc="B8925EE8">
      <w:start w:val="1"/>
      <w:numFmt w:val="bullet"/>
      <w:lvlText w:val="-"/>
      <w:lvlJc w:val="left"/>
      <w:pPr>
        <w:ind w:left="1077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47A37BFC"/>
    <w:multiLevelType w:val="hybridMultilevel"/>
    <w:tmpl w:val="E00249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410F9B"/>
    <w:multiLevelType w:val="hybridMultilevel"/>
    <w:tmpl w:val="8398F9F8"/>
    <w:lvl w:ilvl="0" w:tplc="E9F0611A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>
    <w:nsid w:val="6F1C5B28"/>
    <w:multiLevelType w:val="hybridMultilevel"/>
    <w:tmpl w:val="2132F8CE"/>
    <w:lvl w:ilvl="0" w:tplc="BAB4336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F21A2"/>
    <w:multiLevelType w:val="hybridMultilevel"/>
    <w:tmpl w:val="5B0C5C02"/>
    <w:lvl w:ilvl="0" w:tplc="4A229262">
      <w:start w:val="7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06C4"/>
    <w:rsid w:val="009E06C4"/>
    <w:rsid w:val="00EC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E06C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/>
    </w:rPr>
  </w:style>
  <w:style w:type="paragraph" w:styleId="Cmsor2">
    <w:name w:val="heading 2"/>
    <w:basedOn w:val="Norml"/>
    <w:next w:val="Norml"/>
    <w:link w:val="Cmsor2Char"/>
    <w:qFormat/>
    <w:rsid w:val="009E06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E06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9E06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9E06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E06C4"/>
    <w:rPr>
      <w:rFonts w:ascii="Arial" w:eastAsia="Times New Roman" w:hAnsi="Arial" w:cs="Times New Roman"/>
      <w:b/>
      <w:kern w:val="28"/>
      <w:sz w:val="28"/>
      <w:szCs w:val="20"/>
      <w:lang/>
    </w:rPr>
  </w:style>
  <w:style w:type="character" w:customStyle="1" w:styleId="Cmsor2Char">
    <w:name w:val="Címsor 2 Char"/>
    <w:basedOn w:val="Bekezdsalapbettpusa"/>
    <w:link w:val="Cmsor2"/>
    <w:rsid w:val="009E06C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9E06C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9E06C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9E06C4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customStyle="1" w:styleId="Stlus1">
    <w:name w:val="Stílus1"/>
    <w:basedOn w:val="Norml"/>
    <w:autoRedefine/>
    <w:rsid w:val="009E06C4"/>
    <w:rPr>
      <w:rFonts w:ascii="Goudy Stout" w:hAnsi="Goudy Stout"/>
      <w:i/>
    </w:rPr>
  </w:style>
  <w:style w:type="paragraph" w:styleId="Szvegtrzs">
    <w:name w:val="Body Text"/>
    <w:basedOn w:val="Norml"/>
    <w:link w:val="SzvegtrzsChar"/>
    <w:rsid w:val="009E06C4"/>
    <w:pPr>
      <w:spacing w:after="120"/>
    </w:pPr>
    <w:rPr>
      <w:lang/>
    </w:rPr>
  </w:style>
  <w:style w:type="character" w:customStyle="1" w:styleId="SzvegtrzsChar">
    <w:name w:val="Szövegtörzs Char"/>
    <w:basedOn w:val="Bekezdsalapbettpusa"/>
    <w:link w:val="Szvegtrzs"/>
    <w:rsid w:val="009E06C4"/>
    <w:rPr>
      <w:rFonts w:ascii="Times New Roman" w:eastAsia="Times New Roman" w:hAnsi="Times New Roman" w:cs="Times New Roman"/>
      <w:sz w:val="24"/>
      <w:szCs w:val="24"/>
      <w:lang/>
    </w:rPr>
  </w:style>
  <w:style w:type="paragraph" w:styleId="Alcm">
    <w:name w:val="Subtitle"/>
    <w:basedOn w:val="Norml"/>
    <w:next w:val="Norml"/>
    <w:link w:val="AlcmChar"/>
    <w:qFormat/>
    <w:rsid w:val="009E06C4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lcmChar">
    <w:name w:val="Alcím Char"/>
    <w:basedOn w:val="Bekezdsalapbettpusa"/>
    <w:link w:val="Alcm"/>
    <w:rsid w:val="009E06C4"/>
    <w:rPr>
      <w:rFonts w:ascii="Cambria" w:eastAsia="Times New Roman" w:hAnsi="Cambria" w:cs="Times New Roman"/>
      <w:sz w:val="24"/>
      <w:szCs w:val="24"/>
      <w:lang/>
    </w:rPr>
  </w:style>
  <w:style w:type="table" w:styleId="Rcsostblzat">
    <w:name w:val="Table Grid"/>
    <w:basedOn w:val="Normltblzat"/>
    <w:rsid w:val="009E0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rsid w:val="009E06C4"/>
    <w:pPr>
      <w:spacing w:before="100" w:beforeAutospacing="1" w:after="100" w:afterAutospacing="1"/>
    </w:pPr>
  </w:style>
  <w:style w:type="character" w:styleId="Hiperhivatkozs">
    <w:name w:val="Hyperlink"/>
    <w:uiPriority w:val="99"/>
    <w:rsid w:val="009E06C4"/>
    <w:rPr>
      <w:color w:val="0000FF"/>
      <w:u w:val="single"/>
    </w:rPr>
  </w:style>
  <w:style w:type="paragraph" w:styleId="Lista">
    <w:name w:val="List"/>
    <w:basedOn w:val="Norml"/>
    <w:rsid w:val="009E06C4"/>
    <w:pPr>
      <w:ind w:left="283" w:hanging="283"/>
    </w:pPr>
  </w:style>
  <w:style w:type="paragraph" w:styleId="Lista2">
    <w:name w:val="List 2"/>
    <w:basedOn w:val="Norml"/>
    <w:rsid w:val="009E06C4"/>
    <w:pPr>
      <w:ind w:left="566" w:hanging="283"/>
    </w:pPr>
  </w:style>
  <w:style w:type="paragraph" w:styleId="Felsorols">
    <w:name w:val="List Bullet"/>
    <w:basedOn w:val="Norml"/>
    <w:rsid w:val="009E06C4"/>
    <w:pPr>
      <w:numPr>
        <w:numId w:val="9"/>
      </w:numPr>
    </w:pPr>
  </w:style>
  <w:style w:type="paragraph" w:styleId="Szvegtrzsbehzssal">
    <w:name w:val="Body Text Indent"/>
    <w:basedOn w:val="Norml"/>
    <w:link w:val="SzvegtrzsbehzssalChar"/>
    <w:rsid w:val="009E06C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E06C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elssora2">
    <w:name w:val="Body Text First Indent 2"/>
    <w:basedOn w:val="Szvegtrzsbehzssal"/>
    <w:link w:val="Szvegtrzselssora2Char"/>
    <w:rsid w:val="009E06C4"/>
    <w:pPr>
      <w:ind w:firstLine="210"/>
    </w:pPr>
  </w:style>
  <w:style w:type="character" w:customStyle="1" w:styleId="Szvegtrzselssora2Char">
    <w:name w:val="Szövegtörzs első sora 2 Char"/>
    <w:basedOn w:val="SzvegtrzsbehzssalChar"/>
    <w:link w:val="Szvegtrzselssora2"/>
    <w:rsid w:val="009E06C4"/>
  </w:style>
  <w:style w:type="character" w:styleId="Mrltotthiperhivatkozs">
    <w:name w:val="FollowedHyperlink"/>
    <w:basedOn w:val="Bekezdsalapbettpusa"/>
    <w:rsid w:val="009E06C4"/>
    <w:rPr>
      <w:color w:val="800080"/>
      <w:u w:val="single"/>
    </w:rPr>
  </w:style>
  <w:style w:type="paragraph" w:customStyle="1" w:styleId="xl65">
    <w:name w:val="xl65"/>
    <w:basedOn w:val="Norml"/>
    <w:rsid w:val="009E06C4"/>
    <w:pPr>
      <w:spacing w:before="100" w:beforeAutospacing="1" w:after="100" w:afterAutospacing="1"/>
    </w:pPr>
    <w:rPr>
      <w:b/>
      <w:bCs/>
      <w:u w:val="single"/>
    </w:rPr>
  </w:style>
  <w:style w:type="paragraph" w:customStyle="1" w:styleId="xl66">
    <w:name w:val="xl66"/>
    <w:basedOn w:val="Norml"/>
    <w:rsid w:val="009E06C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Norml"/>
    <w:rsid w:val="009E06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Norml"/>
    <w:rsid w:val="009E06C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9">
    <w:name w:val="xl69"/>
    <w:basedOn w:val="Norml"/>
    <w:rsid w:val="009E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0">
    <w:name w:val="xl70"/>
    <w:basedOn w:val="Norml"/>
    <w:rsid w:val="009E06C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Norml"/>
    <w:rsid w:val="009E06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Norml"/>
    <w:rsid w:val="009E06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Norml"/>
    <w:rsid w:val="009E06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Norml"/>
    <w:rsid w:val="009E06C4"/>
    <w:pPr>
      <w:spacing w:before="100" w:beforeAutospacing="1" w:after="100" w:afterAutospacing="1"/>
    </w:pPr>
  </w:style>
  <w:style w:type="paragraph" w:customStyle="1" w:styleId="xl75">
    <w:name w:val="xl75"/>
    <w:basedOn w:val="Norml"/>
    <w:rsid w:val="009E06C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76">
    <w:name w:val="xl76"/>
    <w:basedOn w:val="Norml"/>
    <w:rsid w:val="009E06C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Norml"/>
    <w:rsid w:val="009E06C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l"/>
    <w:rsid w:val="009E06C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Norml"/>
    <w:rsid w:val="009E06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l"/>
    <w:rsid w:val="009E06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l"/>
    <w:rsid w:val="009E06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l"/>
    <w:rsid w:val="009E06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l"/>
    <w:rsid w:val="009E06C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Norml"/>
    <w:rsid w:val="009E0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"/>
    <w:rsid w:val="009E0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Norml"/>
    <w:rsid w:val="009E06C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l"/>
    <w:rsid w:val="009E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"/>
    <w:rsid w:val="009E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Norml"/>
    <w:rsid w:val="009E06C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Norml"/>
    <w:rsid w:val="009E06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"/>
    <w:rsid w:val="009E06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Norml"/>
    <w:rsid w:val="009E06C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l"/>
    <w:rsid w:val="009E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l"/>
    <w:rsid w:val="009E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l"/>
    <w:rsid w:val="009E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Norml"/>
    <w:rsid w:val="009E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7">
    <w:name w:val="xl97"/>
    <w:basedOn w:val="Norml"/>
    <w:rsid w:val="009E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8">
    <w:name w:val="xl98"/>
    <w:basedOn w:val="Norml"/>
    <w:rsid w:val="009E0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l"/>
    <w:rsid w:val="009E06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l"/>
    <w:rsid w:val="009E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1">
    <w:name w:val="xl101"/>
    <w:basedOn w:val="Norml"/>
    <w:rsid w:val="009E06C4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Norml"/>
    <w:rsid w:val="009E06C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3">
    <w:name w:val="xl103"/>
    <w:basedOn w:val="Norml"/>
    <w:rsid w:val="009E06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Buborkszveg">
    <w:name w:val="Balloon Text"/>
    <w:basedOn w:val="Norml"/>
    <w:link w:val="BuborkszvegChar"/>
    <w:rsid w:val="009E06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E06C4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rsid w:val="009E06C4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3311</Characters>
  <Application>Microsoft Office Word</Application>
  <DocSecurity>0</DocSecurity>
  <Lines>27</Lines>
  <Paragraphs>7</Paragraphs>
  <ScaleCrop>false</ScaleCrop>
  <Company>...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2016-05-30T10:54:00Z</dcterms:created>
  <dcterms:modified xsi:type="dcterms:W3CDTF">2016-05-30T10:54:00Z</dcterms:modified>
</cp:coreProperties>
</file>