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4280"/>
        <w:gridCol w:w="1180"/>
        <w:gridCol w:w="1340"/>
        <w:gridCol w:w="960"/>
      </w:tblGrid>
      <w:tr w:rsidR="002E4AAA" w:rsidTr="00676D33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2E4AAA">
            <w:pPr>
              <w:jc w:val="right"/>
              <w:rPr>
                <w:rFonts w:ascii="Comic Sans MS" w:hAnsi="Comic Sans MS" w:cs="Arial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Arial"/>
                <w:i/>
                <w:iCs/>
                <w:sz w:val="22"/>
                <w:szCs w:val="22"/>
              </w:rPr>
              <w:t>9. melléklet a 8/2014. (IV. 24.)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2E4A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Működési célú átadott támogatások</w:t>
            </w:r>
          </w:p>
        </w:tc>
      </w:tr>
      <w:tr w:rsidR="002E4AAA" w:rsidTr="00676D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4AAA" w:rsidTr="00676D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Vsz.Szlovák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Nemzetiségi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Kaizer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MED.(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iskola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TÁMASZ Bt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Mentő Alapítvány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Rákóczi Szövetség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Pátria Faluközösségi E.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Asztali Tenisz Szakosztály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 Egyesület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Hegyközösség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Karate Szakosztály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Vöröskereszt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Felhalmozás célú átadás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Pátria színpad pályázati támogatás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Tata Város-kerékpár út kisajátítás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Működési célú átvett pénzeszköz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Előző évi költségvetési visszatérülés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Munkaügyi Központ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TÁMOP 3.1.4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 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Vértesszőlősért Alapítvány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Tarján PH megszűnt lakásalap számla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12 782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Felhalmozás célú kapott támogatás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AAA" w:rsidTr="00676D3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EU-s támogatás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AAA" w:rsidRDefault="002E4AAA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AAA" w:rsidRDefault="002E4AAA" w:rsidP="002E4AAA"/>
    <w:p w:rsidR="002E4AAA" w:rsidRDefault="002E4AAA" w:rsidP="002E4AAA"/>
    <w:p w:rsidR="002E4AAA" w:rsidRDefault="002E4AAA" w:rsidP="002E4AAA"/>
    <w:p w:rsidR="002E4AAA" w:rsidRDefault="002E4AAA" w:rsidP="002E4AAA"/>
    <w:p w:rsidR="002E4AAA" w:rsidRDefault="002E4AAA" w:rsidP="002E4AAA"/>
    <w:p w:rsidR="00807CC4" w:rsidRDefault="00807CC4"/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AA"/>
    <w:rsid w:val="002E4AAA"/>
    <w:rsid w:val="008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4F75C-7D03-4D8C-BDE4-81391E38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2019-03-28T09:31:00Z</dcterms:created>
  <dcterms:modified xsi:type="dcterms:W3CDTF">2019-03-28T09:32:00Z</dcterms:modified>
</cp:coreProperties>
</file>