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425D26" w14:textId="29D0A44C" w:rsidR="00EA4EF9" w:rsidRPr="00EA4EF9" w:rsidRDefault="00EA4EF9" w:rsidP="00EA4EF9">
      <w:pPr>
        <w:jc w:val="center"/>
        <w:rPr>
          <w:b/>
          <w:bCs/>
        </w:rPr>
      </w:pPr>
      <w:r w:rsidRPr="00EA4EF9">
        <w:rPr>
          <w:b/>
          <w:bCs/>
        </w:rPr>
        <w:t xml:space="preserve">Indokolás Csákberény Község Önkormányzat Képviselő-testületének </w:t>
      </w:r>
      <w:r w:rsidRPr="00EA4EF9">
        <w:rPr>
          <w:rFonts w:eastAsia="Lucida Sans Unicode"/>
          <w:b/>
          <w:bCs/>
          <w:kern w:val="3"/>
          <w:lang w:eastAsia="en-US"/>
        </w:rPr>
        <w:t>a Csókakői Közös Önkormányzati Hivatalban foglalkoztatott köztisztviselők 2020. évi illetményalapjáról</w:t>
      </w:r>
      <w:r w:rsidRPr="00EA4EF9">
        <w:rPr>
          <w:rFonts w:eastAsia="Lucida Sans Unicode"/>
          <w:b/>
          <w:bCs/>
          <w:kern w:val="3"/>
          <w:lang w:eastAsia="en-US"/>
        </w:rPr>
        <w:t xml:space="preserve"> szóló 1/2020. (I.29.) önkormányzati rendeletéhez</w:t>
      </w:r>
    </w:p>
    <w:p w14:paraId="414B7204" w14:textId="443BCDB4" w:rsidR="00EA4EF9" w:rsidRDefault="00EA4EF9" w:rsidP="00EA4EF9">
      <w:pPr>
        <w:jc w:val="both"/>
      </w:pPr>
    </w:p>
    <w:p w14:paraId="454F40EA" w14:textId="77777777" w:rsidR="00EA4EF9" w:rsidRDefault="00EA4EF9" w:rsidP="00EA4EF9">
      <w:pPr>
        <w:jc w:val="both"/>
      </w:pPr>
      <w:bookmarkStart w:id="0" w:name="_GoBack"/>
      <w:bookmarkEnd w:id="0"/>
    </w:p>
    <w:p w14:paraId="21444CBA" w14:textId="2DFC40B7" w:rsidR="00EA4EF9" w:rsidRDefault="00EA4EF9" w:rsidP="00EA4EF9">
      <w:pPr>
        <w:jc w:val="both"/>
      </w:pPr>
      <w:r>
        <w:t>A Csókakői Közös Önkormányzati Hivatal dolgozóinak 2019. évben megállapított bérszintjének megtartása érdekében javasolt a 2020. évre vonatkozóan is 46380,-Ft összegben megállapítani a hivatalnál alkalmazott köztisztviselőkre vonatkozó illetményalapot.</w:t>
      </w:r>
    </w:p>
    <w:p w14:paraId="54403D48" w14:textId="77777777" w:rsidR="00EA4EF9" w:rsidRPr="00EA031F" w:rsidRDefault="00EA4EF9" w:rsidP="00EA4EF9">
      <w:pPr>
        <w:jc w:val="both"/>
      </w:pPr>
    </w:p>
    <w:p w14:paraId="3F7BD876" w14:textId="77777777" w:rsidR="00EA4EF9" w:rsidRPr="00341584" w:rsidRDefault="00EA4EF9" w:rsidP="00EA4EF9">
      <w:pPr>
        <w:pStyle w:val="Listaszerbekezds"/>
        <w:ind w:left="0"/>
        <w:jc w:val="center"/>
        <w:rPr>
          <w:b/>
        </w:rPr>
      </w:pPr>
      <w:r w:rsidRPr="004279A2">
        <w:rPr>
          <w:b/>
        </w:rPr>
        <w:t>I.</w:t>
      </w:r>
    </w:p>
    <w:p w14:paraId="0D2BF086" w14:textId="77777777" w:rsidR="00EA4EF9" w:rsidRPr="002B1127" w:rsidRDefault="00EA4EF9" w:rsidP="00EA4EF9">
      <w:pPr>
        <w:pStyle w:val="Listaszerbekezds"/>
        <w:ind w:left="0"/>
        <w:jc w:val="center"/>
        <w:rPr>
          <w:b/>
        </w:rPr>
      </w:pPr>
      <w:r w:rsidRPr="002B1127">
        <w:rPr>
          <w:b/>
        </w:rPr>
        <w:t>Általános indokolás</w:t>
      </w:r>
    </w:p>
    <w:p w14:paraId="69B70D5C" w14:textId="77777777" w:rsidR="00EA4EF9" w:rsidRDefault="00EA4EF9" w:rsidP="00EA4EF9">
      <w:pPr>
        <w:pStyle w:val="Listaszerbekezds"/>
        <w:ind w:left="0"/>
        <w:jc w:val="both"/>
      </w:pPr>
    </w:p>
    <w:p w14:paraId="2E88639B" w14:textId="77777777" w:rsidR="00EA4EF9" w:rsidRDefault="00EA4EF9" w:rsidP="00EA4EF9">
      <w:pPr>
        <w:pStyle w:val="Listaszerbekezds"/>
        <w:ind w:left="0"/>
        <w:jc w:val="both"/>
      </w:pPr>
      <w:r>
        <w:t>A Magyarország 2020. évi központi költségvetéséről szóló 2019. évi LXXI. törvény (a továbbiakban: költségvetési törvény) 58. § (6) bekezdése felhatalmazást ad a helyi önkormányzat képviselő-testületének, az alábbiak szerint:</w:t>
      </w:r>
    </w:p>
    <w:p w14:paraId="4161FB57" w14:textId="77777777" w:rsidR="00EA4EF9" w:rsidRPr="001F245A" w:rsidRDefault="00EA4EF9" w:rsidP="00EA4EF9">
      <w:pPr>
        <w:pStyle w:val="Listaszerbekezds"/>
        <w:ind w:left="0"/>
        <w:jc w:val="both"/>
        <w:rPr>
          <w:i/>
          <w:iCs/>
        </w:rPr>
      </w:pPr>
      <w:r w:rsidRPr="001F245A">
        <w:rPr>
          <w:i/>
          <w:iCs/>
        </w:rPr>
        <w:t>„A helyi önkormányzat képviselő-testülete rendeletben a 2020. évben - az önkormányzat saját forrásai terhére - a helyi önkormányzat képviselő-testületének polgármesteri hivatalánál, közterület-felügyeleténél, illetve a közös önkormányzati hivatalnál foglalkoztatott köztisztviselők vonatkozásában - a közszolgálati tisztviselőkről szóló 2011. évi CXCIX. törvényben foglaltaktól eltérően - az (1) bekezdésben meghatározottnál magasabb összegben állapíthatja meg az illetményalapot. A magasabb illetményalap szerint megállapított havi illetmény nem haladhatja meg a Központi Statisztikai Hivatal által hivatalosan közzétett, a tárgyévet megelőző évre vonatkozó nemzetgazdasági havi átlagos bruttó kereset tízszeresét. Személyi illetmény esetén e bekezdés szabályai akként alkalmazandók, hogy pótlék ez esetben sem fizethető.”</w:t>
      </w:r>
    </w:p>
    <w:p w14:paraId="66F3FDC3" w14:textId="77777777" w:rsidR="00EA4EF9" w:rsidRDefault="00EA4EF9" w:rsidP="00EA4EF9">
      <w:pPr>
        <w:pStyle w:val="Listaszerbekezds"/>
        <w:ind w:left="0"/>
        <w:jc w:val="both"/>
      </w:pPr>
      <w:r>
        <w:t>A fenti felhatalmazó rendelkezésnek megfelelően a képviselő-testületeknek lehetősége van arra, hogy a közös hivatalnál foglalkoztatottak tekintetében 2020. évre vonatkozóan 38650,-Ft-nál magasabb összegben állapítsa meg a köztisztviselői illetményalapot.</w:t>
      </w:r>
    </w:p>
    <w:p w14:paraId="395B14C8" w14:textId="77777777" w:rsidR="00EA4EF9" w:rsidRDefault="00EA4EF9" w:rsidP="00EA4EF9">
      <w:pPr>
        <w:pStyle w:val="Listaszerbekezds"/>
        <w:ind w:left="0"/>
        <w:jc w:val="both"/>
      </w:pPr>
      <w:r>
        <w:t>Az illetményalap megemelésére vonatkozóan mindkét érintett képviselő-testület részéről rendeletalkotás szükséges.</w:t>
      </w:r>
    </w:p>
    <w:p w14:paraId="7639088E" w14:textId="77777777" w:rsidR="00EA4EF9" w:rsidRDefault="00EA4EF9" w:rsidP="00EA4EF9">
      <w:pPr>
        <w:jc w:val="both"/>
      </w:pPr>
    </w:p>
    <w:p w14:paraId="050A2FDE" w14:textId="77777777" w:rsidR="00EA4EF9" w:rsidRPr="00D66DC4" w:rsidRDefault="00EA4EF9" w:rsidP="00EA4EF9">
      <w:pPr>
        <w:pStyle w:val="Listaszerbekezds"/>
        <w:ind w:left="0"/>
        <w:jc w:val="center"/>
        <w:rPr>
          <w:b/>
        </w:rPr>
      </w:pPr>
      <w:r>
        <w:rPr>
          <w:b/>
        </w:rPr>
        <w:t xml:space="preserve">II. </w:t>
      </w:r>
    </w:p>
    <w:p w14:paraId="72DB09EC" w14:textId="77777777" w:rsidR="00EA4EF9" w:rsidRDefault="00EA4EF9" w:rsidP="00EA4EF9">
      <w:pPr>
        <w:pStyle w:val="Listaszerbekezds"/>
        <w:ind w:left="0"/>
        <w:jc w:val="center"/>
        <w:rPr>
          <w:b/>
        </w:rPr>
      </w:pPr>
      <w:r w:rsidRPr="00D66DC4">
        <w:rPr>
          <w:b/>
        </w:rPr>
        <w:t>Részletes indokolás</w:t>
      </w:r>
    </w:p>
    <w:p w14:paraId="58189E5D" w14:textId="77777777" w:rsidR="00EA4EF9" w:rsidRDefault="00EA4EF9" w:rsidP="00EA4EF9">
      <w:pPr>
        <w:jc w:val="both"/>
        <w:rPr>
          <w:b/>
          <w:u w:val="single"/>
        </w:rPr>
      </w:pPr>
    </w:p>
    <w:p w14:paraId="43804AE6" w14:textId="77777777" w:rsidR="00EA4EF9" w:rsidRPr="001C103D" w:rsidRDefault="00EA4EF9" w:rsidP="00EA4EF9">
      <w:pPr>
        <w:jc w:val="both"/>
        <w:rPr>
          <w:b/>
          <w:u w:val="single"/>
        </w:rPr>
      </w:pPr>
      <w:r w:rsidRPr="001C103D">
        <w:rPr>
          <w:b/>
          <w:u w:val="single"/>
        </w:rPr>
        <w:t>1. §-hoz:</w:t>
      </w:r>
    </w:p>
    <w:p w14:paraId="2BC62FB9" w14:textId="77777777" w:rsidR="00EA4EF9" w:rsidRDefault="00EA4EF9" w:rsidP="00EA4EF9">
      <w:pPr>
        <w:jc w:val="both"/>
      </w:pPr>
      <w:r>
        <w:t>A köztisztviselői illetményalap 46380,-Ft-ra emeléséről rendelkezik.</w:t>
      </w:r>
    </w:p>
    <w:p w14:paraId="6D21A1B3" w14:textId="77777777" w:rsidR="00EA4EF9" w:rsidRDefault="00EA4EF9" w:rsidP="00EA4EF9">
      <w:pPr>
        <w:jc w:val="both"/>
      </w:pPr>
    </w:p>
    <w:p w14:paraId="3E453388" w14:textId="77777777" w:rsidR="00EA4EF9" w:rsidRPr="001C103D" w:rsidRDefault="00EA4EF9" w:rsidP="00EA4EF9">
      <w:pPr>
        <w:jc w:val="both"/>
        <w:rPr>
          <w:b/>
          <w:u w:val="single"/>
        </w:rPr>
      </w:pPr>
      <w:r>
        <w:rPr>
          <w:b/>
          <w:u w:val="single"/>
        </w:rPr>
        <w:t>2</w:t>
      </w:r>
      <w:r w:rsidRPr="001C103D">
        <w:rPr>
          <w:b/>
          <w:u w:val="single"/>
        </w:rPr>
        <w:t>. §-hoz:</w:t>
      </w:r>
    </w:p>
    <w:p w14:paraId="7FD6CAA2" w14:textId="77777777" w:rsidR="00EA4EF9" w:rsidRDefault="00EA4EF9" w:rsidP="00EA4EF9">
      <w:pPr>
        <w:jc w:val="both"/>
      </w:pPr>
      <w:r>
        <w:t>Hatálybaléptető és alkalmazásról szóló rendelkezés.</w:t>
      </w:r>
    </w:p>
    <w:p w14:paraId="6E28AE12" w14:textId="77777777" w:rsidR="00EA4EF9" w:rsidRDefault="00EA4EF9" w:rsidP="00EA4EF9">
      <w:pPr>
        <w:jc w:val="both"/>
      </w:pPr>
    </w:p>
    <w:p w14:paraId="29AAE73F" w14:textId="77777777" w:rsidR="00EA4EF9" w:rsidRPr="00DA2731" w:rsidRDefault="00EA4EF9" w:rsidP="00EA4EF9">
      <w:pPr>
        <w:jc w:val="both"/>
        <w:rPr>
          <w:b/>
          <w:u w:val="single"/>
        </w:rPr>
      </w:pPr>
      <w:r>
        <w:rPr>
          <w:b/>
          <w:u w:val="single"/>
        </w:rPr>
        <w:t>3</w:t>
      </w:r>
      <w:r w:rsidRPr="001C103D">
        <w:rPr>
          <w:b/>
          <w:u w:val="single"/>
        </w:rPr>
        <w:t>. §-hoz:</w:t>
      </w:r>
    </w:p>
    <w:p w14:paraId="1C76155C" w14:textId="77777777" w:rsidR="00EA4EF9" w:rsidRDefault="00EA4EF9" w:rsidP="00EA4EF9">
      <w:pPr>
        <w:pStyle w:val="Listaszerbekezds"/>
        <w:ind w:left="0"/>
        <w:jc w:val="both"/>
      </w:pPr>
      <w:r>
        <w:t>Hatályon kívül helyező rendelkezés.</w:t>
      </w:r>
    </w:p>
    <w:p w14:paraId="7B7CCDED" w14:textId="77777777" w:rsidR="00EA4EF9" w:rsidRDefault="00EA4EF9"/>
    <w:sectPr w:rsidR="00EA4E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EF9"/>
    <w:rsid w:val="00EA4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1DF3C"/>
  <w15:chartTrackingRefBased/>
  <w15:docId w15:val="{DC8EF35D-0DC9-4865-9F72-CC0C25A6D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A4E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Welt L,Színes lista – 1. jelölőszín1,lista_2,List Paragraph,bekezdés1,List Paragraph à moi,Dot pt,No Spacing1,List Paragraph Char Char Char,Indicator Text,Numbered Para 1,Bullet List,FooterText,numbered,Paragraphe de liste1,列出段落"/>
    <w:basedOn w:val="Norml"/>
    <w:link w:val="ListaszerbekezdsChar"/>
    <w:uiPriority w:val="34"/>
    <w:qFormat/>
    <w:rsid w:val="00EA4EF9"/>
    <w:pPr>
      <w:ind w:left="720"/>
      <w:contextualSpacing/>
    </w:pPr>
  </w:style>
  <w:style w:type="character" w:customStyle="1" w:styleId="ListaszerbekezdsChar">
    <w:name w:val="Listaszerű bekezdés Char"/>
    <w:aliases w:val="Welt L Char,Színes lista – 1. jelölőszín1 Char,lista_2 Char,List Paragraph Char,bekezdés1 Char,List Paragraph à moi Char,Dot pt Char,No Spacing1 Char,List Paragraph Char Char Char Char,Indicator Text Char,Numbered Para 1 Char"/>
    <w:link w:val="Listaszerbekezds"/>
    <w:uiPriority w:val="34"/>
    <w:qFormat/>
    <w:locked/>
    <w:rsid w:val="00EA4EF9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269</Words>
  <Characters>1862</Characters>
  <Application>Microsoft Office Word</Application>
  <DocSecurity>0</DocSecurity>
  <Lines>15</Lines>
  <Paragraphs>4</Paragraphs>
  <ScaleCrop>false</ScaleCrop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</dc:creator>
  <cp:keywords/>
  <dc:description/>
  <cp:lastModifiedBy>Jegyzo</cp:lastModifiedBy>
  <cp:revision>1</cp:revision>
  <dcterms:created xsi:type="dcterms:W3CDTF">2020-01-15T11:38:00Z</dcterms:created>
  <dcterms:modified xsi:type="dcterms:W3CDTF">2020-01-15T11:40:00Z</dcterms:modified>
</cp:coreProperties>
</file>