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12" w:rsidRPr="007241ED" w:rsidRDefault="00733758" w:rsidP="005D535B">
      <w:pPr>
        <w:jc w:val="center"/>
        <w:rPr>
          <w:b/>
        </w:rPr>
      </w:pPr>
      <w:r w:rsidRPr="007241ED">
        <w:rPr>
          <w:b/>
        </w:rPr>
        <w:t>Alsópetény</w:t>
      </w:r>
      <w:r w:rsidR="00D42A12" w:rsidRPr="007241ED">
        <w:rPr>
          <w:b/>
        </w:rPr>
        <w:t xml:space="preserve"> Község Önkormányzata</w:t>
      </w:r>
    </w:p>
    <w:p w:rsidR="00D42A12" w:rsidRPr="007241ED" w:rsidRDefault="00D42A12" w:rsidP="005D535B">
      <w:pPr>
        <w:jc w:val="center"/>
        <w:rPr>
          <w:b/>
        </w:rPr>
      </w:pPr>
      <w:r w:rsidRPr="007241ED">
        <w:rPr>
          <w:b/>
        </w:rPr>
        <w:t>Képviselő</w:t>
      </w:r>
      <w:r w:rsidR="00101845">
        <w:rPr>
          <w:b/>
        </w:rPr>
        <w:t>-</w:t>
      </w:r>
      <w:r w:rsidRPr="007241ED">
        <w:rPr>
          <w:b/>
        </w:rPr>
        <w:t>testületének</w:t>
      </w:r>
    </w:p>
    <w:p w:rsidR="00D42A12" w:rsidRPr="007241ED" w:rsidRDefault="004B42CC" w:rsidP="009F3BEE">
      <w:pPr>
        <w:jc w:val="center"/>
        <w:rPr>
          <w:b/>
        </w:rPr>
      </w:pPr>
      <w:r>
        <w:rPr>
          <w:b/>
        </w:rPr>
        <w:t>13/2015. (IX.21.</w:t>
      </w:r>
      <w:r w:rsidR="00D42A12" w:rsidRPr="007241ED">
        <w:rPr>
          <w:b/>
        </w:rPr>
        <w:t xml:space="preserve">) önkormányzati rendelete </w:t>
      </w:r>
    </w:p>
    <w:p w:rsidR="00990F1F" w:rsidRDefault="00D42A12" w:rsidP="00EE2941">
      <w:pPr>
        <w:jc w:val="center"/>
        <w:rPr>
          <w:b/>
        </w:rPr>
      </w:pPr>
      <w:proofErr w:type="gramStart"/>
      <w:r w:rsidRPr="007241ED">
        <w:rPr>
          <w:b/>
        </w:rPr>
        <w:t>a</w:t>
      </w:r>
      <w:proofErr w:type="gramEnd"/>
      <w:r w:rsidRPr="007241ED">
        <w:rPr>
          <w:b/>
        </w:rPr>
        <w:t xml:space="preserve"> szociális ellátásokról</w:t>
      </w:r>
    </w:p>
    <w:p w:rsidR="009F3BEE" w:rsidRPr="007241ED" w:rsidRDefault="009F3BEE" w:rsidP="00EE2941">
      <w:pPr>
        <w:jc w:val="center"/>
        <w:rPr>
          <w:b/>
        </w:rPr>
      </w:pPr>
      <w:r>
        <w:rPr>
          <w:b/>
        </w:rPr>
        <w:t>(Egységes szerkezetben)</w:t>
      </w:r>
    </w:p>
    <w:p w:rsidR="00990F1F" w:rsidRPr="007241ED" w:rsidRDefault="00990F1F" w:rsidP="00990F1F">
      <w:pPr>
        <w:pStyle w:val="Style2"/>
        <w:widowControl/>
        <w:spacing w:line="240" w:lineRule="exact"/>
      </w:pPr>
    </w:p>
    <w:p w:rsidR="00990F1F" w:rsidRPr="007241ED" w:rsidRDefault="00733758" w:rsidP="00EE2941">
      <w:pPr>
        <w:pStyle w:val="Style2"/>
        <w:widowControl/>
        <w:spacing w:before="60" w:line="274" w:lineRule="exact"/>
      </w:pPr>
      <w:r w:rsidRPr="007241ED">
        <w:rPr>
          <w:rStyle w:val="FontStyle12"/>
          <w:sz w:val="24"/>
          <w:szCs w:val="24"/>
        </w:rPr>
        <w:t>Alsópetény</w:t>
      </w:r>
      <w:r w:rsidR="00990F1F" w:rsidRPr="007241ED">
        <w:rPr>
          <w:rStyle w:val="FontStyle12"/>
          <w:sz w:val="24"/>
          <w:szCs w:val="24"/>
        </w:rPr>
        <w:t xml:space="preserve"> Község Önkormányzat Képviselő-testülete Magyarország Alaptörvényének 32. Cikk (2) bekezdésében meghatározott eredeti jogalkotói hatáskörében, az Alaptörvény 32. Cikk (1) bekezdés a) pontjában meghatározott feladatkörében eljárva, a szociális igazgatásról és szociális ellátásokról szóló 1993. évi III. törvény 10. §. (1) bekezdésében, 26.§</w:t>
      </w:r>
      <w:proofErr w:type="spellStart"/>
      <w:r w:rsidR="00990F1F" w:rsidRPr="007241ED">
        <w:rPr>
          <w:rStyle w:val="FontStyle12"/>
          <w:sz w:val="24"/>
          <w:szCs w:val="24"/>
        </w:rPr>
        <w:t>-ában</w:t>
      </w:r>
      <w:proofErr w:type="spellEnd"/>
      <w:r w:rsidR="00990F1F" w:rsidRPr="007241ED">
        <w:rPr>
          <w:rStyle w:val="FontStyle12"/>
          <w:sz w:val="24"/>
          <w:szCs w:val="24"/>
        </w:rPr>
        <w:t>, 32.§. (3) bekezdésében, 45. § (1) bekezdésében, valamint a 132. §. (4) bekezdésében, valamint a gyermekek védelméről és a gyámügyi igazgatásról szóló 1997. évi XXXI. törvény 18. § (2) bekezdésében</w:t>
      </w:r>
      <w:r w:rsidR="00EE2941" w:rsidRPr="007241ED">
        <w:rPr>
          <w:rStyle w:val="FontStyle12"/>
          <w:sz w:val="24"/>
          <w:szCs w:val="24"/>
        </w:rPr>
        <w:t>, valamint a 29.§.(2) bekezdésében</w:t>
      </w:r>
      <w:r w:rsidR="00990F1F" w:rsidRPr="007241ED">
        <w:rPr>
          <w:rStyle w:val="FontStyle12"/>
          <w:sz w:val="24"/>
          <w:szCs w:val="24"/>
        </w:rPr>
        <w:t xml:space="preserve"> kapott felhatalmazás alapján, a Magyarország helyi önkormányzatairól szóló 2011. évi CLXXXIX. törvény 13. § (1) bekezdés 8. pontjában meghatározott feladatkörében eljárva, a következőket rendeli el</w:t>
      </w:r>
      <w:r w:rsidR="00EE2941" w:rsidRPr="007241ED">
        <w:rPr>
          <w:rStyle w:val="FontStyle12"/>
          <w:sz w:val="24"/>
          <w:szCs w:val="24"/>
        </w:rPr>
        <w:t>:</w:t>
      </w:r>
    </w:p>
    <w:p w:rsidR="00D42A12" w:rsidRPr="007241ED" w:rsidRDefault="00D42A12" w:rsidP="00EE2941">
      <w:pPr>
        <w:rPr>
          <w:i/>
        </w:rPr>
      </w:pPr>
    </w:p>
    <w:p w:rsidR="00D42A12" w:rsidRPr="007241ED" w:rsidRDefault="00D42A12" w:rsidP="00132965">
      <w:pPr>
        <w:jc w:val="center"/>
        <w:rPr>
          <w:i/>
        </w:rPr>
      </w:pPr>
    </w:p>
    <w:p w:rsidR="00D42A12" w:rsidRPr="007241ED" w:rsidRDefault="00D42A12" w:rsidP="00132965">
      <w:pPr>
        <w:jc w:val="center"/>
        <w:rPr>
          <w:b/>
        </w:rPr>
      </w:pPr>
      <w:r w:rsidRPr="007241ED">
        <w:rPr>
          <w:b/>
        </w:rPr>
        <w:t>I. FEJEZET</w:t>
      </w:r>
    </w:p>
    <w:p w:rsidR="00D42A12" w:rsidRPr="007241ED" w:rsidRDefault="00D42A12" w:rsidP="00132965">
      <w:pPr>
        <w:rPr>
          <w:b/>
        </w:rPr>
      </w:pPr>
    </w:p>
    <w:p w:rsidR="00D42A12" w:rsidRPr="007241ED" w:rsidRDefault="00D42A12" w:rsidP="00132965">
      <w:pPr>
        <w:jc w:val="center"/>
        <w:rPr>
          <w:b/>
        </w:rPr>
      </w:pPr>
      <w:r w:rsidRPr="007241ED">
        <w:rPr>
          <w:b/>
        </w:rPr>
        <w:t>ÁLTALÁNOS RENDELKEZÉSEK</w:t>
      </w:r>
    </w:p>
    <w:p w:rsidR="00D42A12" w:rsidRPr="007241ED" w:rsidRDefault="00D42A12" w:rsidP="00132965">
      <w:pPr>
        <w:jc w:val="center"/>
        <w:rPr>
          <w:b/>
        </w:rPr>
      </w:pPr>
    </w:p>
    <w:p w:rsidR="00D42A12" w:rsidRPr="007241ED" w:rsidRDefault="00D42A12" w:rsidP="00132965">
      <w:pPr>
        <w:jc w:val="center"/>
        <w:rPr>
          <w:b/>
        </w:rPr>
      </w:pPr>
      <w:r w:rsidRPr="007241ED">
        <w:rPr>
          <w:b/>
        </w:rPr>
        <w:t>A rendelet célja</w:t>
      </w:r>
    </w:p>
    <w:p w:rsidR="00D42A12" w:rsidRPr="007241ED" w:rsidRDefault="00D42A12" w:rsidP="00132965">
      <w:pPr>
        <w:jc w:val="center"/>
        <w:rPr>
          <w:b/>
        </w:rPr>
      </w:pPr>
    </w:p>
    <w:p w:rsidR="00D42A12" w:rsidRPr="007241ED" w:rsidRDefault="00D42A12" w:rsidP="00132965">
      <w:pPr>
        <w:jc w:val="center"/>
        <w:rPr>
          <w:b/>
        </w:rPr>
      </w:pPr>
      <w:r w:rsidRPr="007241ED">
        <w:rPr>
          <w:b/>
        </w:rPr>
        <w:t>1. §</w:t>
      </w:r>
    </w:p>
    <w:p w:rsidR="00D42A12" w:rsidRPr="007241ED" w:rsidRDefault="00D42A12" w:rsidP="00132965">
      <w:pPr>
        <w:jc w:val="both"/>
        <w:rPr>
          <w:b/>
        </w:rPr>
      </w:pPr>
    </w:p>
    <w:p w:rsidR="00D42A12" w:rsidRPr="007241ED" w:rsidRDefault="00D42A12" w:rsidP="00132965">
      <w:pPr>
        <w:jc w:val="both"/>
      </w:pPr>
      <w:r w:rsidRPr="007241ED">
        <w:t>A rendelet célja, hogy az Szt. helyi végrehajtásaként, valamint a helyi sajátosságoknak megfelelően, az önkormányzat költségvetésének és teherbíró képességének figyelembevételével meghatározza az önkormányzat által biztosított egyes szociális ellátások formáit, szervezeti kereteit, jogosultsági feltételeit, azok érvényesítésének garanciáját a szociális biztonság megteremtése és megőrzése érdekében.</w:t>
      </w:r>
    </w:p>
    <w:p w:rsidR="00D42A12" w:rsidRPr="007241ED" w:rsidRDefault="00D42A12" w:rsidP="00132965">
      <w:pPr>
        <w:jc w:val="both"/>
        <w:rPr>
          <w:i/>
        </w:rPr>
      </w:pPr>
    </w:p>
    <w:p w:rsidR="00D42A12" w:rsidRPr="007241ED" w:rsidRDefault="00D42A12" w:rsidP="009C413B">
      <w:pPr>
        <w:jc w:val="center"/>
        <w:rPr>
          <w:b/>
        </w:rPr>
      </w:pPr>
      <w:r w:rsidRPr="007241ED">
        <w:rPr>
          <w:b/>
        </w:rPr>
        <w:t>A rendelet hatálya</w:t>
      </w:r>
    </w:p>
    <w:p w:rsidR="00D42A12" w:rsidRPr="007241ED" w:rsidRDefault="00D42A12" w:rsidP="009C413B">
      <w:pPr>
        <w:jc w:val="center"/>
        <w:rPr>
          <w:b/>
        </w:rPr>
      </w:pPr>
    </w:p>
    <w:p w:rsidR="00D42A12" w:rsidRPr="007241ED" w:rsidRDefault="00D42A12" w:rsidP="009C413B">
      <w:pPr>
        <w:jc w:val="center"/>
        <w:rPr>
          <w:b/>
        </w:rPr>
      </w:pPr>
      <w:r w:rsidRPr="007241ED">
        <w:rPr>
          <w:b/>
        </w:rPr>
        <w:t>2. §</w:t>
      </w:r>
    </w:p>
    <w:p w:rsidR="00990F1F" w:rsidRPr="007241ED" w:rsidRDefault="00990F1F" w:rsidP="009C413B">
      <w:pPr>
        <w:jc w:val="both"/>
      </w:pPr>
    </w:p>
    <w:p w:rsidR="00D42A12" w:rsidRPr="007241ED" w:rsidRDefault="00990F1F" w:rsidP="009C413B">
      <w:pPr>
        <w:jc w:val="both"/>
      </w:pPr>
      <w:r w:rsidRPr="007241ED">
        <w:rPr>
          <w:rStyle w:val="FontStyle12"/>
          <w:sz w:val="24"/>
          <w:szCs w:val="24"/>
        </w:rPr>
        <w:t xml:space="preserve">A rendelet hatálya kiterjed </w:t>
      </w:r>
      <w:r w:rsidR="00733758" w:rsidRPr="007241ED">
        <w:rPr>
          <w:rStyle w:val="FontStyle12"/>
          <w:sz w:val="24"/>
          <w:szCs w:val="24"/>
        </w:rPr>
        <w:t>Alsópetény</w:t>
      </w:r>
      <w:r w:rsidRPr="007241ED">
        <w:rPr>
          <w:rStyle w:val="FontStyle12"/>
          <w:sz w:val="24"/>
          <w:szCs w:val="24"/>
        </w:rPr>
        <w:t xml:space="preserve"> község közigazgatási területén lakóhellyel, ennek hiányában tartózkodási hellyel rendelkező, a Szt. 3.§</w:t>
      </w:r>
      <w:proofErr w:type="spellStart"/>
      <w:r w:rsidRPr="007241ED">
        <w:rPr>
          <w:rStyle w:val="FontStyle12"/>
          <w:sz w:val="24"/>
          <w:szCs w:val="24"/>
        </w:rPr>
        <w:t>-ban</w:t>
      </w:r>
      <w:proofErr w:type="spellEnd"/>
      <w:r w:rsidRPr="007241ED">
        <w:rPr>
          <w:rStyle w:val="FontStyle12"/>
          <w:sz w:val="24"/>
          <w:szCs w:val="24"/>
        </w:rPr>
        <w:t xml:space="preserve"> megjelölt személyekre a Szt. 4.§ alkalmazásával.</w:t>
      </w:r>
    </w:p>
    <w:p w:rsidR="00990F1F" w:rsidRPr="007241ED" w:rsidRDefault="00990F1F" w:rsidP="00EF28EC">
      <w:pPr>
        <w:jc w:val="center"/>
        <w:rPr>
          <w:b/>
        </w:rPr>
      </w:pPr>
    </w:p>
    <w:p w:rsidR="00D42A12" w:rsidRPr="007241ED" w:rsidRDefault="00D42A12" w:rsidP="00EF28EC">
      <w:pPr>
        <w:jc w:val="center"/>
        <w:rPr>
          <w:b/>
        </w:rPr>
      </w:pPr>
      <w:r w:rsidRPr="007241ED">
        <w:rPr>
          <w:b/>
        </w:rPr>
        <w:t>Eljárási szabályok</w:t>
      </w:r>
    </w:p>
    <w:p w:rsidR="00D42A12" w:rsidRPr="007241ED" w:rsidRDefault="00D42A12" w:rsidP="00EF28EC">
      <w:pPr>
        <w:jc w:val="center"/>
        <w:rPr>
          <w:b/>
        </w:rPr>
      </w:pPr>
    </w:p>
    <w:p w:rsidR="00990F1F" w:rsidRPr="007241ED" w:rsidRDefault="00D42A12" w:rsidP="00EE2941">
      <w:pPr>
        <w:jc w:val="center"/>
        <w:rPr>
          <w:b/>
        </w:rPr>
      </w:pPr>
      <w:r w:rsidRPr="007241ED">
        <w:rPr>
          <w:b/>
        </w:rPr>
        <w:t>3. §</w:t>
      </w:r>
    </w:p>
    <w:p w:rsidR="00990F1F" w:rsidRPr="007241ED" w:rsidRDefault="00990F1F" w:rsidP="00C60151">
      <w:pPr>
        <w:pStyle w:val="Style5"/>
        <w:widowControl/>
        <w:numPr>
          <w:ilvl w:val="0"/>
          <w:numId w:val="7"/>
        </w:numPr>
        <w:tabs>
          <w:tab w:val="left" w:pos="0"/>
        </w:tabs>
        <w:spacing w:before="281"/>
        <w:ind w:firstLine="0"/>
        <w:rPr>
          <w:rStyle w:val="FontStyle12"/>
          <w:sz w:val="24"/>
          <w:szCs w:val="24"/>
        </w:rPr>
      </w:pPr>
      <w:r w:rsidRPr="007241ED">
        <w:rPr>
          <w:rStyle w:val="FontStyle12"/>
          <w:sz w:val="24"/>
          <w:szCs w:val="24"/>
        </w:rPr>
        <w:t>Az eljárási rendelkezéseket - e rendeletben foglaltakon túl - az Szt. 5.§-16.§</w:t>
      </w:r>
      <w:proofErr w:type="spellStart"/>
      <w:r w:rsidRPr="007241ED">
        <w:rPr>
          <w:rStyle w:val="FontStyle12"/>
          <w:sz w:val="24"/>
          <w:szCs w:val="24"/>
        </w:rPr>
        <w:t>-a</w:t>
      </w:r>
      <w:proofErr w:type="spellEnd"/>
      <w:r w:rsidRPr="007241ED">
        <w:rPr>
          <w:rStyle w:val="FontStyle12"/>
          <w:sz w:val="24"/>
          <w:szCs w:val="24"/>
        </w:rPr>
        <w:t xml:space="preserve"> szabályozza.</w:t>
      </w:r>
    </w:p>
    <w:p w:rsidR="000804F9" w:rsidRPr="007241ED" w:rsidRDefault="00990F1F" w:rsidP="00C60151">
      <w:pPr>
        <w:pStyle w:val="Style5"/>
        <w:widowControl/>
        <w:numPr>
          <w:ilvl w:val="0"/>
          <w:numId w:val="8"/>
        </w:numPr>
        <w:tabs>
          <w:tab w:val="left" w:pos="0"/>
        </w:tabs>
        <w:ind w:firstLine="0"/>
        <w:rPr>
          <w:rStyle w:val="FontStyle12"/>
          <w:sz w:val="24"/>
          <w:szCs w:val="24"/>
        </w:rPr>
      </w:pPr>
      <w:r w:rsidRPr="007241ED">
        <w:rPr>
          <w:rStyle w:val="FontStyle12"/>
          <w:sz w:val="24"/>
          <w:szCs w:val="24"/>
        </w:rPr>
        <w:t xml:space="preserve">A szociális ellátás iránti eljárás kérelemre vagy hivatalból indulhat. Az ellátások iránti kérelmet a </w:t>
      </w:r>
      <w:r w:rsidR="00733758" w:rsidRPr="007241ED">
        <w:rPr>
          <w:rStyle w:val="FontStyle12"/>
          <w:sz w:val="24"/>
          <w:szCs w:val="24"/>
        </w:rPr>
        <w:t>Nézsai</w:t>
      </w:r>
      <w:r w:rsidR="000804F9" w:rsidRPr="007241ED">
        <w:rPr>
          <w:rStyle w:val="FontStyle12"/>
          <w:sz w:val="24"/>
          <w:szCs w:val="24"/>
        </w:rPr>
        <w:t xml:space="preserve"> </w:t>
      </w:r>
      <w:r w:rsidR="006C3D9F">
        <w:rPr>
          <w:rStyle w:val="FontStyle12"/>
          <w:sz w:val="24"/>
          <w:szCs w:val="24"/>
        </w:rPr>
        <w:t>Közös Önkormányzati Hivatal Alsópetényi Kirendeltségén</w:t>
      </w:r>
      <w:r w:rsidRPr="007241ED">
        <w:rPr>
          <w:rStyle w:val="FontStyle12"/>
          <w:sz w:val="24"/>
          <w:szCs w:val="24"/>
        </w:rPr>
        <w:t xml:space="preserve"> kell benyújtani, főként az erre rendszeresített formanyomtatványon. </w:t>
      </w:r>
      <w:r w:rsidR="000804F9" w:rsidRPr="007241ED">
        <w:rPr>
          <w:rStyle w:val="FontStyle12"/>
          <w:sz w:val="24"/>
          <w:szCs w:val="24"/>
        </w:rPr>
        <w:t>A formanyomtatványt e rendelet 1. számú melléklete tartalmazza.</w:t>
      </w:r>
    </w:p>
    <w:p w:rsidR="00990F1F" w:rsidRPr="007241ED" w:rsidRDefault="00990F1F" w:rsidP="00C60151">
      <w:pPr>
        <w:pStyle w:val="Style5"/>
        <w:widowControl/>
        <w:numPr>
          <w:ilvl w:val="0"/>
          <w:numId w:val="8"/>
        </w:numPr>
        <w:tabs>
          <w:tab w:val="left" w:pos="0"/>
        </w:tabs>
        <w:ind w:firstLine="0"/>
        <w:rPr>
          <w:rStyle w:val="FontStyle12"/>
          <w:sz w:val="24"/>
          <w:szCs w:val="24"/>
        </w:rPr>
      </w:pPr>
      <w:r w:rsidRPr="007241ED">
        <w:rPr>
          <w:rStyle w:val="FontStyle12"/>
          <w:sz w:val="24"/>
          <w:szCs w:val="24"/>
        </w:rPr>
        <w:lastRenderedPageBreak/>
        <w:t>A kérelemhez csatolni kell a jövedelemre, munkaviszonyra, vagyoni helyzetre, tanulói jogviszonyra, egészségi állapotra, munkaképesség megváltozására, közmű kiadásokra, az együtt élő családtagok személyi adataira, családi állapotra, valamint az ellátás érdemi elbírálásához szükséges egyéb adatokra vonatkozó nyilatkozatokat és igazolásokat.</w:t>
      </w:r>
    </w:p>
    <w:p w:rsidR="00990F1F" w:rsidRPr="007241ED" w:rsidRDefault="00990F1F" w:rsidP="00C60151">
      <w:pPr>
        <w:pStyle w:val="Style5"/>
        <w:widowControl/>
        <w:numPr>
          <w:ilvl w:val="0"/>
          <w:numId w:val="8"/>
        </w:numPr>
        <w:tabs>
          <w:tab w:val="left" w:pos="0"/>
        </w:tabs>
        <w:ind w:firstLine="0"/>
      </w:pPr>
      <w:r w:rsidRPr="007241ED">
        <w:rPr>
          <w:rStyle w:val="FontStyle12"/>
          <w:sz w:val="24"/>
          <w:szCs w:val="24"/>
        </w:rPr>
        <w:t xml:space="preserve">Kérelmező a kérelem benyújtásakor köteles saját maga, családja illetve a háztartás tagjainak jövedelmi viszonyairól igazolást csatolni. Ha jövedelmi viszonyai más szerv </w:t>
      </w:r>
      <w:r w:rsidRPr="007241ED">
        <w:t>által történő igazolására nincs mód, vagy jövedelme nem mérhető, akkor erre vonatkozóan köteles büntetőjogi felelőssége tudatában nyilatkozatot tenni.</w:t>
      </w:r>
    </w:p>
    <w:p w:rsidR="00425090" w:rsidRDefault="00425090" w:rsidP="00C60151">
      <w:pPr>
        <w:pStyle w:val="Listaszerbekezds"/>
        <w:numPr>
          <w:ilvl w:val="0"/>
          <w:numId w:val="8"/>
        </w:numPr>
        <w:tabs>
          <w:tab w:val="left" w:pos="0"/>
        </w:tabs>
        <w:spacing w:before="100" w:beforeAutospacing="1" w:after="100" w:afterAutospacing="1"/>
        <w:ind w:left="0"/>
      </w:pPr>
    </w:p>
    <w:p w:rsidR="005049DA" w:rsidRPr="007241ED" w:rsidRDefault="000804F9" w:rsidP="00C60151">
      <w:pPr>
        <w:pStyle w:val="Listaszerbekezds"/>
        <w:numPr>
          <w:ilvl w:val="0"/>
          <w:numId w:val="8"/>
        </w:numPr>
        <w:tabs>
          <w:tab w:val="left" w:pos="0"/>
        </w:tabs>
        <w:spacing w:before="100" w:beforeAutospacing="1" w:after="100" w:afterAutospacing="1"/>
        <w:ind w:left="0"/>
      </w:pPr>
      <w:bookmarkStart w:id="0" w:name="_GoBack"/>
      <w:bookmarkEnd w:id="0"/>
      <w:r w:rsidRPr="007241ED">
        <w:t xml:space="preserve">A pénzbeli ellátásokat az ellátást megállapító határozatban megjelölt személy részére kell kifizetni. </w:t>
      </w:r>
    </w:p>
    <w:p w:rsidR="00A3422A" w:rsidRDefault="00A3422A" w:rsidP="00C60151">
      <w:pPr>
        <w:pStyle w:val="Listaszerbekezds"/>
        <w:numPr>
          <w:ilvl w:val="0"/>
          <w:numId w:val="8"/>
        </w:numPr>
        <w:tabs>
          <w:tab w:val="left" w:pos="0"/>
        </w:tabs>
        <w:spacing w:before="100" w:beforeAutospacing="1" w:after="100" w:afterAutospacing="1"/>
        <w:ind w:left="0"/>
      </w:pPr>
      <w:r w:rsidRPr="00E85673">
        <w:t xml:space="preserve">A megállapított </w:t>
      </w:r>
      <w:r>
        <w:t xml:space="preserve">rendkívüli </w:t>
      </w:r>
      <w:r w:rsidRPr="00E85673">
        <w:t xml:space="preserve">települési támogatásokat a megállapításra vonatkozó határozat meghozatalától számított 8 napon belül kell kifizetni. </w:t>
      </w:r>
    </w:p>
    <w:p w:rsidR="00A3422A" w:rsidRDefault="00A3422A" w:rsidP="00C60151">
      <w:pPr>
        <w:pStyle w:val="Listaszerbekezds"/>
        <w:numPr>
          <w:ilvl w:val="0"/>
          <w:numId w:val="8"/>
        </w:numPr>
        <w:tabs>
          <w:tab w:val="left" w:pos="0"/>
        </w:tabs>
        <w:spacing w:before="100" w:beforeAutospacing="1" w:after="100" w:afterAutospacing="1"/>
        <w:ind w:left="0"/>
      </w:pPr>
      <w:r>
        <w:t xml:space="preserve">A havi rendszeréggel fizetendő települési </w:t>
      </w:r>
      <w:proofErr w:type="gramStart"/>
      <w:r>
        <w:t>támogatásokat tárgyhót</w:t>
      </w:r>
      <w:proofErr w:type="gramEnd"/>
      <w:r>
        <w:t xml:space="preserve"> követő hó 5-ig kell kifizetni.</w:t>
      </w:r>
    </w:p>
    <w:p w:rsidR="000804F9" w:rsidRPr="007241ED" w:rsidRDefault="000804F9" w:rsidP="00C60151">
      <w:pPr>
        <w:pStyle w:val="Listaszerbekezds"/>
        <w:numPr>
          <w:ilvl w:val="0"/>
          <w:numId w:val="8"/>
        </w:numPr>
        <w:tabs>
          <w:tab w:val="left" w:pos="0"/>
        </w:tabs>
        <w:spacing w:before="100" w:beforeAutospacing="1" w:after="100" w:afterAutospacing="1"/>
        <w:ind w:left="0"/>
      </w:pPr>
      <w:r w:rsidRPr="007241ED">
        <w:t>Az ellátás jogosultja teljes bizonyító erejű magánokiratba foglalt írásbeli meghatalmazással az ellátás házipénztárból való felvételére más személyt is meghatalmazhat.</w:t>
      </w:r>
    </w:p>
    <w:p w:rsidR="009D485B" w:rsidRDefault="009D485B" w:rsidP="00C60151">
      <w:pPr>
        <w:pStyle w:val="Listaszerbekezds"/>
        <w:numPr>
          <w:ilvl w:val="0"/>
          <w:numId w:val="8"/>
        </w:numPr>
        <w:tabs>
          <w:tab w:val="left" w:pos="0"/>
        </w:tabs>
        <w:spacing w:before="100" w:beforeAutospacing="1" w:after="100" w:afterAutospacing="1"/>
        <w:ind w:left="0"/>
      </w:pPr>
      <w:r w:rsidRPr="00B21A16">
        <w:t>Az ellátás kifizetése bankszámlára utalással</w:t>
      </w:r>
      <w:r w:rsidRPr="00A33B37">
        <w:t>, vagy</w:t>
      </w:r>
      <w:r>
        <w:t xml:space="preserve"> </w:t>
      </w:r>
      <w:r w:rsidRPr="00B21A16">
        <w:t>házipénztárból történő kifizetéssel történik</w:t>
      </w:r>
      <w:r w:rsidRPr="007241ED">
        <w:t xml:space="preserve"> </w:t>
      </w:r>
    </w:p>
    <w:p w:rsidR="000804F9" w:rsidRPr="007241ED" w:rsidRDefault="000804F9" w:rsidP="00C60151">
      <w:pPr>
        <w:pStyle w:val="Listaszerbekezds"/>
        <w:numPr>
          <w:ilvl w:val="0"/>
          <w:numId w:val="8"/>
        </w:numPr>
        <w:tabs>
          <w:tab w:val="left" w:pos="0"/>
        </w:tabs>
        <w:spacing w:before="100" w:beforeAutospacing="1" w:after="100" w:afterAutospacing="1"/>
        <w:ind w:left="0"/>
      </w:pPr>
      <w:r w:rsidRPr="007241ED">
        <w:t>A jegyző gondoskodik az egyes ellátásokra vonatkozó analitikus nyilvántartások vezetéséről.</w:t>
      </w:r>
    </w:p>
    <w:p w:rsidR="003569A0" w:rsidRPr="007241ED" w:rsidRDefault="000804F9" w:rsidP="00C60151">
      <w:pPr>
        <w:pStyle w:val="Listaszerbekezds"/>
        <w:numPr>
          <w:ilvl w:val="0"/>
          <w:numId w:val="8"/>
        </w:numPr>
        <w:tabs>
          <w:tab w:val="left" w:pos="0"/>
        </w:tabs>
        <w:spacing w:before="100" w:beforeAutospacing="1" w:after="100" w:afterAutospacing="1"/>
        <w:ind w:left="0"/>
      </w:pPr>
      <w:r w:rsidRPr="007241ED">
        <w:t>A célhoz kötött települési támogatás felhasználását a jegyző eseti jelleggel ellenőrizheti.</w:t>
      </w:r>
    </w:p>
    <w:p w:rsidR="003569A0" w:rsidRPr="006C3D9F" w:rsidRDefault="003569A0" w:rsidP="003569A0">
      <w:pPr>
        <w:pStyle w:val="Listaszerbekezds"/>
        <w:tabs>
          <w:tab w:val="left" w:pos="0"/>
        </w:tabs>
        <w:spacing w:before="100" w:beforeAutospacing="1" w:after="100" w:afterAutospacing="1"/>
        <w:ind w:left="0"/>
        <w:rPr>
          <w:b/>
        </w:rPr>
      </w:pPr>
      <w:r w:rsidRPr="007241ED">
        <w:tab/>
      </w:r>
      <w:r w:rsidRPr="007241ED">
        <w:tab/>
      </w:r>
      <w:r w:rsidRPr="007241ED">
        <w:tab/>
      </w:r>
      <w:r w:rsidRPr="007241ED">
        <w:tab/>
      </w:r>
      <w:r w:rsidRPr="007241ED">
        <w:tab/>
      </w:r>
      <w:r w:rsidRPr="007241ED">
        <w:tab/>
      </w:r>
      <w:r w:rsidRPr="006C3D9F">
        <w:rPr>
          <w:b/>
        </w:rPr>
        <w:t xml:space="preserve">  4.§</w:t>
      </w:r>
    </w:p>
    <w:p w:rsidR="003569A0" w:rsidRPr="007241ED" w:rsidRDefault="003569A0" w:rsidP="003569A0">
      <w:pPr>
        <w:pStyle w:val="Listaszerbekezds"/>
        <w:tabs>
          <w:tab w:val="left" w:pos="0"/>
        </w:tabs>
        <w:spacing w:before="100" w:beforeAutospacing="1" w:after="100" w:afterAutospacing="1"/>
        <w:ind w:left="0"/>
      </w:pPr>
      <w:r w:rsidRPr="007241ED">
        <w:t>(1) A képviselő – testület a polgármesterre ruházza</w:t>
      </w:r>
    </w:p>
    <w:p w:rsidR="003569A0" w:rsidRPr="007241ED" w:rsidRDefault="003569A0" w:rsidP="00C60151">
      <w:pPr>
        <w:numPr>
          <w:ilvl w:val="0"/>
          <w:numId w:val="10"/>
        </w:numPr>
        <w:spacing w:before="100" w:beforeAutospacing="1" w:after="100" w:afterAutospacing="1"/>
      </w:pPr>
      <w:r w:rsidRPr="007241ED">
        <w:t>az elhunyt személy közköltségen történő eltemettetéséről való gondoskodás,</w:t>
      </w:r>
    </w:p>
    <w:p w:rsidR="003569A0" w:rsidRPr="007241ED" w:rsidRDefault="003569A0" w:rsidP="00C60151">
      <w:pPr>
        <w:numPr>
          <w:ilvl w:val="0"/>
          <w:numId w:val="10"/>
        </w:numPr>
        <w:spacing w:before="100" w:beforeAutospacing="1" w:after="100" w:afterAutospacing="1"/>
      </w:pPr>
      <w:r w:rsidRPr="007241ED">
        <w:t>a lakhatáshoz kapcsolódó rendszeres kiadások viseléséhez nyújtott települési támogatás megállapítására vonatkozó és</w:t>
      </w:r>
    </w:p>
    <w:p w:rsidR="003569A0" w:rsidRPr="007241ED" w:rsidRDefault="003569A0" w:rsidP="00C60151">
      <w:pPr>
        <w:numPr>
          <w:ilvl w:val="0"/>
          <w:numId w:val="10"/>
        </w:numPr>
        <w:spacing w:before="100" w:beforeAutospacing="1" w:after="100" w:afterAutospacing="1"/>
      </w:pPr>
      <w:r w:rsidRPr="007241ED">
        <w:t xml:space="preserve">a rendelet </w:t>
      </w:r>
      <w:r w:rsidR="00B635F7">
        <w:t>7</w:t>
      </w:r>
      <w:r w:rsidR="006C3D9F">
        <w:t>. § (1) bekezdés c) -</w:t>
      </w:r>
      <w:r w:rsidRPr="007241ED">
        <w:t xml:space="preserve"> e) pontjában szabályozott települési támogatás megállapítására vonatkozó hatáskörét</w:t>
      </w:r>
    </w:p>
    <w:p w:rsidR="006C3D9F" w:rsidRPr="00323B86" w:rsidRDefault="003569A0" w:rsidP="00C60151">
      <w:pPr>
        <w:numPr>
          <w:ilvl w:val="0"/>
          <w:numId w:val="10"/>
        </w:numPr>
        <w:spacing w:before="100" w:beforeAutospacing="1" w:after="100" w:afterAutospacing="1"/>
      </w:pPr>
      <w:r w:rsidRPr="007241ED">
        <w:rPr>
          <w:rStyle w:val="FontStyle12"/>
          <w:sz w:val="24"/>
          <w:szCs w:val="24"/>
        </w:rPr>
        <w:t>Rendkívüli, sürgős esetben települési segélyt állapít meg és gondoskodik a házipénztárból történő azonnali kifizetéséről.</w:t>
      </w:r>
    </w:p>
    <w:p w:rsidR="00990F1F" w:rsidRDefault="00990F1F" w:rsidP="00990F1F">
      <w:pPr>
        <w:tabs>
          <w:tab w:val="left" w:pos="0"/>
        </w:tabs>
        <w:jc w:val="center"/>
        <w:rPr>
          <w:b/>
          <w:bCs/>
        </w:rPr>
      </w:pPr>
      <w:r w:rsidRPr="007241ED">
        <w:rPr>
          <w:b/>
          <w:bCs/>
        </w:rPr>
        <w:t>Jogosulatlanul igénybevett ellátás megtérítése és az adatkezelés</w:t>
      </w:r>
    </w:p>
    <w:p w:rsidR="00323B86" w:rsidRPr="007241ED" w:rsidRDefault="00323B86" w:rsidP="00990F1F">
      <w:pPr>
        <w:tabs>
          <w:tab w:val="left" w:pos="0"/>
        </w:tabs>
        <w:jc w:val="center"/>
        <w:rPr>
          <w:b/>
          <w:bCs/>
        </w:rPr>
      </w:pPr>
    </w:p>
    <w:p w:rsidR="00990F1F" w:rsidRPr="00323B86" w:rsidRDefault="00323B86" w:rsidP="00990F1F">
      <w:pPr>
        <w:tabs>
          <w:tab w:val="left" w:pos="0"/>
        </w:tabs>
        <w:spacing w:line="240" w:lineRule="exact"/>
        <w:rPr>
          <w:b/>
        </w:rPr>
      </w:pPr>
      <w:r>
        <w:tab/>
      </w:r>
      <w:r>
        <w:tab/>
      </w:r>
      <w:r>
        <w:tab/>
      </w:r>
      <w:r>
        <w:tab/>
      </w:r>
      <w:r>
        <w:tab/>
      </w:r>
      <w:r>
        <w:tab/>
      </w:r>
      <w:r w:rsidRPr="00323B86">
        <w:rPr>
          <w:b/>
        </w:rPr>
        <w:t>5.§</w:t>
      </w:r>
    </w:p>
    <w:p w:rsidR="00323B86" w:rsidRPr="007241ED" w:rsidRDefault="00323B86" w:rsidP="00990F1F">
      <w:pPr>
        <w:tabs>
          <w:tab w:val="left" w:pos="0"/>
        </w:tabs>
        <w:spacing w:line="240" w:lineRule="exact"/>
      </w:pPr>
    </w:p>
    <w:p w:rsidR="00990F1F" w:rsidRPr="007241ED" w:rsidRDefault="00990F1F" w:rsidP="00990F1F">
      <w:pPr>
        <w:tabs>
          <w:tab w:val="left" w:pos="0"/>
        </w:tabs>
        <w:spacing w:before="34" w:line="274" w:lineRule="exact"/>
      </w:pPr>
      <w:r w:rsidRPr="007241ED">
        <w:t>(1)A jogosulatlanul igénybe vett ellátás megtérítésével, valamint az adatkezeléssel kapcsolatban az Szt. 17.§-24.§</w:t>
      </w:r>
      <w:proofErr w:type="spellStart"/>
      <w:r w:rsidRPr="007241ED">
        <w:t>-i</w:t>
      </w:r>
      <w:proofErr w:type="spellEnd"/>
      <w:r w:rsidRPr="007241ED">
        <w:t xml:space="preserve"> az irányadóak.</w:t>
      </w:r>
    </w:p>
    <w:p w:rsidR="000804F9" w:rsidRDefault="000804F9" w:rsidP="0046001A">
      <w:pPr>
        <w:spacing w:before="34" w:line="274" w:lineRule="exact"/>
      </w:pPr>
    </w:p>
    <w:p w:rsidR="006C3D9F" w:rsidRDefault="006C3D9F" w:rsidP="0046001A">
      <w:pPr>
        <w:spacing w:before="34" w:line="274" w:lineRule="exact"/>
      </w:pPr>
    </w:p>
    <w:p w:rsidR="006C3D9F" w:rsidRDefault="006C3D9F" w:rsidP="0046001A">
      <w:pPr>
        <w:spacing w:before="34" w:line="274" w:lineRule="exact"/>
      </w:pPr>
    </w:p>
    <w:p w:rsidR="006C3D9F" w:rsidRDefault="006C3D9F" w:rsidP="0046001A">
      <w:pPr>
        <w:spacing w:before="34" w:line="274" w:lineRule="exact"/>
      </w:pPr>
    </w:p>
    <w:p w:rsidR="006C3D9F" w:rsidRDefault="006C3D9F" w:rsidP="0046001A">
      <w:pPr>
        <w:spacing w:before="34" w:line="274" w:lineRule="exact"/>
      </w:pPr>
    </w:p>
    <w:p w:rsidR="006C3D9F" w:rsidRDefault="006C3D9F" w:rsidP="0046001A">
      <w:pPr>
        <w:spacing w:before="34" w:line="274" w:lineRule="exact"/>
      </w:pPr>
    </w:p>
    <w:p w:rsidR="006C3D9F" w:rsidRDefault="006C3D9F" w:rsidP="0046001A">
      <w:pPr>
        <w:spacing w:before="34" w:line="274" w:lineRule="exact"/>
      </w:pPr>
    </w:p>
    <w:p w:rsidR="006C3D9F" w:rsidRPr="007241ED" w:rsidRDefault="006C3D9F" w:rsidP="0046001A">
      <w:pPr>
        <w:spacing w:before="34" w:line="274" w:lineRule="exact"/>
      </w:pPr>
    </w:p>
    <w:p w:rsidR="00AC28AA" w:rsidRPr="007241ED" w:rsidRDefault="00AC28AA" w:rsidP="00AC28AA">
      <w:pPr>
        <w:spacing w:before="100" w:beforeAutospacing="1" w:after="100" w:afterAutospacing="1"/>
        <w:jc w:val="center"/>
      </w:pPr>
      <w:r w:rsidRPr="007241ED">
        <w:rPr>
          <w:b/>
          <w:bCs/>
        </w:rPr>
        <w:lastRenderedPageBreak/>
        <w:t>II. FEJEZET</w:t>
      </w:r>
    </w:p>
    <w:p w:rsidR="009A133A" w:rsidRPr="00B635F7" w:rsidRDefault="00AC28AA" w:rsidP="00B635F7">
      <w:pPr>
        <w:spacing w:before="100" w:beforeAutospacing="1" w:after="100" w:afterAutospacing="1"/>
        <w:jc w:val="center"/>
      </w:pPr>
      <w:r w:rsidRPr="007241ED">
        <w:rPr>
          <w:b/>
          <w:bCs/>
        </w:rPr>
        <w:t>EGYES SZOCIÁLIS ELLÁTÁSOK</w:t>
      </w:r>
    </w:p>
    <w:p w:rsidR="0046001A" w:rsidRPr="007241ED" w:rsidRDefault="00AC28AA" w:rsidP="0046001A">
      <w:pPr>
        <w:spacing w:before="100" w:beforeAutospacing="1" w:after="100" w:afterAutospacing="1"/>
        <w:jc w:val="center"/>
      </w:pPr>
      <w:r w:rsidRPr="007241ED">
        <w:rPr>
          <w:b/>
          <w:bCs/>
        </w:rPr>
        <w:t>A lakhatáshoz kapcsolódó r</w:t>
      </w:r>
      <w:r w:rsidR="00990EBD">
        <w:rPr>
          <w:b/>
          <w:bCs/>
        </w:rPr>
        <w:t xml:space="preserve">endszeres kiadások viseléséhez </w:t>
      </w:r>
      <w:r w:rsidRPr="007241ED">
        <w:rPr>
          <w:b/>
          <w:bCs/>
        </w:rPr>
        <w:t>nyújtott települési támogatás</w:t>
      </w:r>
    </w:p>
    <w:p w:rsidR="00AC28AA" w:rsidRPr="006C3D9F" w:rsidRDefault="00B635F7" w:rsidP="0046001A">
      <w:pPr>
        <w:spacing w:before="100" w:beforeAutospacing="1" w:after="100" w:afterAutospacing="1"/>
        <w:jc w:val="center"/>
        <w:rPr>
          <w:b/>
        </w:rPr>
      </w:pPr>
      <w:r>
        <w:rPr>
          <w:b/>
        </w:rPr>
        <w:t>6</w:t>
      </w:r>
      <w:r w:rsidR="00AC28AA" w:rsidRPr="006C3D9F">
        <w:rPr>
          <w:b/>
        </w:rPr>
        <w:t>. §</w:t>
      </w:r>
    </w:p>
    <w:p w:rsidR="009F436D" w:rsidRDefault="00AC28AA" w:rsidP="00AC28AA">
      <w:pPr>
        <w:spacing w:before="100" w:beforeAutospacing="1" w:after="100" w:afterAutospacing="1"/>
      </w:pPr>
      <w:r w:rsidRPr="007241ED">
        <w:t>(1</w:t>
      </w:r>
      <w:r w:rsidRPr="00B23AEB">
        <w:t>) A</w:t>
      </w:r>
      <w:r w:rsidRPr="007241ED">
        <w:t xml:space="preserve"> lakhatáshoz kapcsolódó rendszeres kiadások viseléséhez nyújtott települési támogatás a szociálisan rászoruló háztartások részére a háztartás tagjai által lakott lakás, vagy nem lakás céljára szolgáló helyiség fenntartásával kapcsolatos rendszeres kiadásaik viseléséhez nyújtott hozzájárulás. A </w:t>
      </w:r>
      <w:proofErr w:type="gramStart"/>
      <w:r w:rsidRPr="007241ED">
        <w:t>képviselő-testület támogatást</w:t>
      </w:r>
      <w:proofErr w:type="gramEnd"/>
      <w:r w:rsidR="009F436D">
        <w:t xml:space="preserve"> nyújt a villanyáram-, a víz- ,</w:t>
      </w:r>
      <w:r w:rsidRPr="007241ED">
        <w:t>a gázfogyasztás</w:t>
      </w:r>
      <w:r w:rsidR="009F436D" w:rsidRPr="009F436D">
        <w:t xml:space="preserve"> </w:t>
      </w:r>
      <w:r w:rsidR="009F436D">
        <w:t>egyéb módon történő fűtési</w:t>
      </w:r>
      <w:r w:rsidR="009F436D" w:rsidRPr="00E85673">
        <w:t xml:space="preserve"> költségeihez.</w:t>
      </w:r>
    </w:p>
    <w:p w:rsidR="00893025" w:rsidRPr="009F436D" w:rsidRDefault="00AC28AA" w:rsidP="00AC28AA">
      <w:pPr>
        <w:spacing w:before="100" w:beforeAutospacing="1" w:after="100" w:afterAutospacing="1"/>
      </w:pPr>
      <w:r w:rsidRPr="007241ED">
        <w:t>(2)</w:t>
      </w:r>
      <w:r w:rsidR="00B23AEB" w:rsidRPr="00B23AEB">
        <w:t xml:space="preserve"> A</w:t>
      </w:r>
      <w:r w:rsidR="00B23AEB" w:rsidRPr="007241ED">
        <w:t xml:space="preserve"> lakhatáshoz kapcsolódó rendszeres kiadások viseléséhez nyújtott települési támogatás</w:t>
      </w:r>
      <w:r w:rsidR="00B23AEB">
        <w:t>ra</w:t>
      </w:r>
      <w:r w:rsidR="00EA00BD">
        <w:t xml:space="preserve"> jogosult az a személy, akinek háztartásá</w:t>
      </w:r>
      <w:r w:rsidRPr="007241ED">
        <w:t xml:space="preserve">ban az egy főre jutó havi jövedelem nem </w:t>
      </w:r>
      <w:r w:rsidR="00B064E9">
        <w:t>haladja meg</w:t>
      </w:r>
      <w:r w:rsidRPr="007241ED">
        <w:t xml:space="preserve"> az öregségi nyugdíj mindenkori legkisebb összegének 150%-át, egyedül élő esetén az öregségi nyugdíj mindenkori legkisebb összegének 200%-át</w:t>
      </w:r>
      <w:r w:rsidR="00EA00BD" w:rsidRPr="00E85673">
        <w:t>.</w:t>
      </w:r>
    </w:p>
    <w:p w:rsidR="00AC28AA" w:rsidRPr="007241ED" w:rsidRDefault="00863C14" w:rsidP="00AC28AA">
      <w:pPr>
        <w:spacing w:before="100" w:beforeAutospacing="1" w:after="100" w:afterAutospacing="1"/>
      </w:pPr>
      <w:r w:rsidRPr="007241ED">
        <w:t xml:space="preserve"> </w:t>
      </w:r>
      <w:r>
        <w:t>(3</w:t>
      </w:r>
      <w:r w:rsidR="00AC28AA" w:rsidRPr="007241ED">
        <w:t>) Közös háztartásban élőnek kell tekinteni a kérelmezővel azonos lakcímen lakóhellyel vagy tartózkodási hellyel rendelkező személyeket.</w:t>
      </w:r>
    </w:p>
    <w:p w:rsidR="001E0A95" w:rsidRDefault="00863C14" w:rsidP="00AC28AA">
      <w:pPr>
        <w:spacing w:before="100" w:beforeAutospacing="1" w:after="100" w:afterAutospacing="1"/>
      </w:pPr>
      <w:r>
        <w:t>(4</w:t>
      </w:r>
      <w:r w:rsidR="00AC28AA" w:rsidRPr="007241ED">
        <w:t xml:space="preserve">) </w:t>
      </w:r>
      <w:r w:rsidR="00B23AEB" w:rsidRPr="00B23AEB">
        <w:t>A</w:t>
      </w:r>
      <w:r w:rsidR="00B23AEB" w:rsidRPr="007241ED">
        <w:t xml:space="preserve"> lakhatáshoz kapcsolódó rendszeres kiadások viseléséhez nyújtott települési támogatás </w:t>
      </w:r>
      <w:r w:rsidR="00AC28AA" w:rsidRPr="007241ED">
        <w:t>a lakásfenntartással összefüggő azon rendszeres kiadásokhoz kell nyújtani, amelyek megfizetésének elmaradása a kérelmező lakhatását a legnagyobb mértékben veszélyezteti.</w:t>
      </w:r>
    </w:p>
    <w:p w:rsidR="001E0A95" w:rsidRPr="00893025" w:rsidRDefault="00863C14" w:rsidP="001E0A95">
      <w:pPr>
        <w:spacing w:before="100" w:beforeAutospacing="1" w:after="100" w:afterAutospacing="1"/>
      </w:pPr>
      <w:r>
        <w:t>(5</w:t>
      </w:r>
      <w:r w:rsidR="001E0A95" w:rsidRPr="00893025">
        <w:t xml:space="preserve">) A lakhatáshoz kapcsolódó rendszeres kiadások viseléséhez nyújtott települési támogatás egy hónapra jutó összege </w:t>
      </w:r>
      <w:r w:rsidR="00EA00BD">
        <w:t>közös háztartásban</w:t>
      </w:r>
      <w:r w:rsidR="001E0A95" w:rsidRPr="00893025">
        <w:t xml:space="preserve"> élő</w:t>
      </w:r>
      <w:r w:rsidR="00EA00BD">
        <w:t>k</w:t>
      </w:r>
      <w:r w:rsidR="001E0A95" w:rsidRPr="00893025">
        <w:t xml:space="preserve"> esetén </w:t>
      </w:r>
    </w:p>
    <w:p w:rsidR="001E0A95" w:rsidRPr="00893025" w:rsidRDefault="001E0A95" w:rsidP="00C60151">
      <w:pPr>
        <w:numPr>
          <w:ilvl w:val="0"/>
          <w:numId w:val="12"/>
        </w:numPr>
        <w:spacing w:before="100" w:beforeAutospacing="1" w:after="100" w:afterAutospacing="1"/>
      </w:pPr>
      <w:r w:rsidRPr="00893025">
        <w:t xml:space="preserve">5000- Ft a mindenkori öregségi nyugdíj legkisebb összegének 50 %-át </w:t>
      </w:r>
      <w:r w:rsidR="00B064E9">
        <w:t>meg</w:t>
      </w:r>
      <w:r w:rsidRPr="00893025">
        <w:t xml:space="preserve"> nem</w:t>
      </w:r>
      <w:r w:rsidR="00B064E9">
        <w:t xml:space="preserve"> haladó </w:t>
      </w:r>
      <w:r w:rsidRPr="00893025">
        <w:t>egy főre jutó jövedelem esetén,</w:t>
      </w:r>
    </w:p>
    <w:p w:rsidR="001E0A95" w:rsidRPr="00893025" w:rsidRDefault="001E0A95" w:rsidP="00C60151">
      <w:pPr>
        <w:numPr>
          <w:ilvl w:val="0"/>
          <w:numId w:val="12"/>
        </w:numPr>
        <w:spacing w:before="100" w:beforeAutospacing="1" w:after="100" w:afterAutospacing="1"/>
      </w:pPr>
      <w:r w:rsidRPr="00893025">
        <w:t>4000- Ft a mindenkori öregségi nyugdíj</w:t>
      </w:r>
      <w:r w:rsidR="00B064E9">
        <w:t xml:space="preserve"> legkisebb összegének 100 %-át meg</w:t>
      </w:r>
      <w:r w:rsidRPr="00893025">
        <w:t xml:space="preserve"> nem </w:t>
      </w:r>
      <w:r w:rsidR="00B064E9">
        <w:t>haladó</w:t>
      </w:r>
      <w:r w:rsidRPr="00893025">
        <w:t xml:space="preserve"> egy főre jutó jövedelem esetén,</w:t>
      </w:r>
    </w:p>
    <w:p w:rsidR="001E0A95" w:rsidRPr="00893025" w:rsidRDefault="001E0A95" w:rsidP="00C60151">
      <w:pPr>
        <w:numPr>
          <w:ilvl w:val="0"/>
          <w:numId w:val="12"/>
        </w:numPr>
        <w:spacing w:before="100" w:beforeAutospacing="1" w:after="100" w:afterAutospacing="1"/>
      </w:pPr>
      <w:r w:rsidRPr="00893025">
        <w:t xml:space="preserve">3000-Ft a mindenkori öregségi nyugdíj </w:t>
      </w:r>
      <w:r w:rsidR="00B064E9">
        <w:t>legkisebb összegének 150 %-át meg</w:t>
      </w:r>
      <w:r w:rsidRPr="00893025">
        <w:t xml:space="preserve"> nem</w:t>
      </w:r>
      <w:r w:rsidR="00B064E9">
        <w:t xml:space="preserve"> haladó </w:t>
      </w:r>
      <w:r w:rsidRPr="00893025">
        <w:t>egy főre jutó jövedelem esetén</w:t>
      </w:r>
    </w:p>
    <w:p w:rsidR="001E0A95" w:rsidRPr="00893025" w:rsidRDefault="00863C14" w:rsidP="00AC28AA">
      <w:pPr>
        <w:spacing w:before="100" w:beforeAutospacing="1" w:after="100" w:afterAutospacing="1"/>
      </w:pPr>
      <w:r>
        <w:t>(6</w:t>
      </w:r>
      <w:r w:rsidR="001E0A95" w:rsidRPr="00893025">
        <w:t>) A lakhatáshoz kapcsolódó rendszeres kiadások viseléséhez nyújtott települési támogatás egy hónapra jutó összege egyedül élő esetén 7000-Ft.</w:t>
      </w:r>
    </w:p>
    <w:p w:rsidR="00AC28AA" w:rsidRPr="007241ED" w:rsidRDefault="00863C14" w:rsidP="00AC28AA">
      <w:pPr>
        <w:spacing w:before="100" w:beforeAutospacing="1" w:after="100" w:afterAutospacing="1"/>
      </w:pPr>
      <w:r>
        <w:t>(7</w:t>
      </w:r>
      <w:r w:rsidR="00AC28AA" w:rsidRPr="007241ED">
        <w:t>) A</w:t>
      </w:r>
      <w:r w:rsidR="00B23AEB" w:rsidRPr="00B23AEB">
        <w:t xml:space="preserve"> </w:t>
      </w:r>
      <w:r w:rsidR="00B23AEB" w:rsidRPr="007241ED">
        <w:t>lakhatáshoz kapcsolódó rendszeres kiadások viseléséhez nyújtott települési támogatás</w:t>
      </w:r>
      <w:r w:rsidR="00AC28AA" w:rsidRPr="007241ED">
        <w:t xml:space="preserve"> egy évre kell megállapítani.</w:t>
      </w:r>
    </w:p>
    <w:p w:rsidR="00B816F0" w:rsidRDefault="00863C14" w:rsidP="00AC28AA">
      <w:pPr>
        <w:spacing w:before="100" w:beforeAutospacing="1" w:after="100" w:afterAutospacing="1"/>
      </w:pPr>
      <w:r>
        <w:t>(8</w:t>
      </w:r>
      <w:r w:rsidR="00AC28AA" w:rsidRPr="007241ED">
        <w:t xml:space="preserve">) </w:t>
      </w:r>
      <w:r w:rsidR="00B23AEB">
        <w:t xml:space="preserve">A lakhatáshoz kapcsolódó rendszeres kiadások viseléséhez nyújtott települési támogatás </w:t>
      </w:r>
      <w:r w:rsidR="00AC28AA" w:rsidRPr="007241ED">
        <w:t>ugyanazon lakásra csak egy jogosultnak állapítható meg, függetlenül a lakásban élő személyek és háztartások számától.</w:t>
      </w:r>
    </w:p>
    <w:p w:rsidR="009A133A" w:rsidRDefault="009A133A" w:rsidP="009A133A">
      <w:r>
        <w:t>(9) A</w:t>
      </w:r>
      <w:r w:rsidRPr="00B21A16">
        <w:t xml:space="preserve"> lakhatáshoz kapcsolódó rendszeres kiadások viseléséhez nyújtott települési támogatás</w:t>
      </w:r>
      <w:r>
        <w:t xml:space="preserve"> megállapításának kezdő napja a kérelem </w:t>
      </w:r>
      <w:proofErr w:type="gramStart"/>
      <w:r>
        <w:t>benyújtásának napja</w:t>
      </w:r>
      <w:proofErr w:type="gramEnd"/>
      <w:r>
        <w:t>.</w:t>
      </w:r>
    </w:p>
    <w:p w:rsidR="009A133A" w:rsidRPr="007241ED" w:rsidRDefault="009A133A" w:rsidP="00AC28AA">
      <w:pPr>
        <w:spacing w:before="100" w:beforeAutospacing="1" w:after="100" w:afterAutospacing="1"/>
      </w:pPr>
    </w:p>
    <w:p w:rsidR="00AC28AA" w:rsidRPr="007241ED" w:rsidRDefault="00AC28AA" w:rsidP="00AC28AA">
      <w:pPr>
        <w:spacing w:before="100" w:beforeAutospacing="1" w:after="100" w:afterAutospacing="1"/>
        <w:jc w:val="center"/>
      </w:pPr>
      <w:r w:rsidRPr="007241ED">
        <w:rPr>
          <w:b/>
          <w:bCs/>
        </w:rPr>
        <w:lastRenderedPageBreak/>
        <w:t>Rendkívüli települési támogatás</w:t>
      </w:r>
    </w:p>
    <w:p w:rsidR="00AC28AA" w:rsidRPr="006C3D9F" w:rsidRDefault="00B635F7" w:rsidP="00AC28AA">
      <w:pPr>
        <w:spacing w:before="100" w:beforeAutospacing="1" w:after="100" w:afterAutospacing="1"/>
        <w:jc w:val="center"/>
        <w:rPr>
          <w:b/>
        </w:rPr>
      </w:pPr>
      <w:r>
        <w:rPr>
          <w:b/>
        </w:rPr>
        <w:t>7</w:t>
      </w:r>
      <w:r w:rsidR="00AC28AA" w:rsidRPr="006C3D9F">
        <w:rPr>
          <w:b/>
        </w:rPr>
        <w:t>. §</w:t>
      </w:r>
    </w:p>
    <w:p w:rsidR="00AC28AA" w:rsidRPr="007241ED" w:rsidRDefault="00AC28AA" w:rsidP="00AC28AA">
      <w:pPr>
        <w:spacing w:before="100" w:beforeAutospacing="1" w:after="100" w:afterAutospacing="1"/>
      </w:pPr>
      <w:r w:rsidRPr="007241ED">
        <w:t>(1) Rendkívüli települési támogatás nyújtható különösen</w:t>
      </w:r>
    </w:p>
    <w:p w:rsidR="00AC28AA" w:rsidRPr="007241ED" w:rsidRDefault="00AC28AA" w:rsidP="00AC28AA">
      <w:pPr>
        <w:spacing w:before="100" w:beforeAutospacing="1" w:after="100" w:afterAutospacing="1"/>
      </w:pPr>
      <w:proofErr w:type="gramStart"/>
      <w:r w:rsidRPr="007241ED">
        <w:t>a</w:t>
      </w:r>
      <w:proofErr w:type="gramEnd"/>
      <w:r w:rsidRPr="007241ED">
        <w:t>) annak a személynek, aki önmaga, illetve családja létfenntartásáról más módon nem tud gondoskodni, vagy betegsége miatt megélhetését veszélyeztető mértékű gyógyszerkiadása merült fel,</w:t>
      </w:r>
    </w:p>
    <w:p w:rsidR="00AC28AA" w:rsidRPr="007241ED" w:rsidRDefault="00AC28AA" w:rsidP="00AC28AA">
      <w:pPr>
        <w:spacing w:before="100" w:beforeAutospacing="1" w:after="100" w:afterAutospacing="1"/>
      </w:pPr>
      <w:r w:rsidRPr="007241ED">
        <w:t>b) annak a személynek, aki létfenntartását veszélyeztető rendkívüli élethelyzetbe került,</w:t>
      </w:r>
    </w:p>
    <w:p w:rsidR="00AC28AA" w:rsidRPr="007241ED" w:rsidRDefault="00AC28AA" w:rsidP="00AC28AA">
      <w:pPr>
        <w:spacing w:before="100" w:beforeAutospacing="1" w:after="100" w:afterAutospacing="1"/>
      </w:pPr>
      <w:r w:rsidRPr="007241ED">
        <w:t xml:space="preserve">c) a </w:t>
      </w:r>
      <w:r w:rsidR="006C3D9F">
        <w:t xml:space="preserve">születése időpontjában a </w:t>
      </w:r>
      <w:r w:rsidRPr="007241ED">
        <w:t>település lakosaként anyakönyvezett újszülött gyermek szülője részére,</w:t>
      </w:r>
    </w:p>
    <w:p w:rsidR="00AC28AA" w:rsidRPr="007241ED" w:rsidRDefault="009E401D" w:rsidP="00AC28AA">
      <w:pPr>
        <w:spacing w:before="100" w:beforeAutospacing="1" w:after="100" w:afterAutospacing="1"/>
      </w:pPr>
      <w:r w:rsidRPr="007241ED">
        <w:t>d</w:t>
      </w:r>
      <w:r w:rsidR="00AC28AA" w:rsidRPr="007241ED">
        <w:t>) annak a személynek, aki elhunyt személy eltemettetéséről gondoskodott,</w:t>
      </w:r>
    </w:p>
    <w:p w:rsidR="00733758" w:rsidRDefault="009E401D" w:rsidP="00AC28AA">
      <w:pPr>
        <w:spacing w:before="100" w:beforeAutospacing="1" w:after="100" w:afterAutospacing="1"/>
      </w:pPr>
      <w:proofErr w:type="gramStart"/>
      <w:r w:rsidRPr="007241ED">
        <w:t>e</w:t>
      </w:r>
      <w:proofErr w:type="gramEnd"/>
      <w:r w:rsidR="00733758" w:rsidRPr="007241ED">
        <w:t>.) annak a házaspárnak</w:t>
      </w:r>
      <w:r w:rsidR="006C3D9F">
        <w:t>,</w:t>
      </w:r>
      <w:r w:rsidR="00733758" w:rsidRPr="007241ED">
        <w:t xml:space="preserve"> aki Alsópetény községben köt házasságot, és legalább a házasulandók </w:t>
      </w:r>
      <w:r w:rsidR="00AF17FB" w:rsidRPr="007241ED">
        <w:t xml:space="preserve">egyikének lakhelye Alsópetényben található. </w:t>
      </w:r>
    </w:p>
    <w:p w:rsidR="001E0A95" w:rsidRPr="007241ED" w:rsidRDefault="001E0A95" w:rsidP="00AC28AA">
      <w:pPr>
        <w:spacing w:before="100" w:beforeAutospacing="1" w:after="100" w:afterAutospacing="1"/>
      </w:pPr>
      <w:proofErr w:type="gramStart"/>
      <w:r>
        <w:t>f</w:t>
      </w:r>
      <w:proofErr w:type="gramEnd"/>
      <w:r>
        <w:t>.)</w:t>
      </w:r>
      <w:r w:rsidRPr="001E0A95">
        <w:t xml:space="preserve"> </w:t>
      </w:r>
      <w:r w:rsidRPr="00E85673">
        <w:t>tanévkezdés alkalmával az általános iskolás tanuló, a középiskolás tanuló és a nappali tagozaton felsőfokú tanulmányokat folytató hallgató szülője részére,</w:t>
      </w:r>
    </w:p>
    <w:p w:rsidR="00AC28AA" w:rsidRPr="007241ED" w:rsidRDefault="00AC28AA" w:rsidP="00AC28AA">
      <w:pPr>
        <w:spacing w:before="100" w:beforeAutospacing="1" w:after="100" w:afterAutospacing="1"/>
      </w:pPr>
      <w:r w:rsidRPr="007241ED">
        <w:t>(2) Rendkívüli települési támogatásra jogosult az a személy, akinek családjában az egy főre eső jövedelem nem haladja meg</w:t>
      </w:r>
    </w:p>
    <w:p w:rsidR="00AC28AA" w:rsidRPr="007241ED" w:rsidRDefault="00AC28AA" w:rsidP="00AC28AA">
      <w:pPr>
        <w:spacing w:before="100" w:beforeAutospacing="1" w:after="100" w:afterAutospacing="1"/>
      </w:pPr>
      <w:proofErr w:type="gramStart"/>
      <w:r w:rsidRPr="007241ED">
        <w:t>a</w:t>
      </w:r>
      <w:proofErr w:type="gramEnd"/>
      <w:r w:rsidRPr="007241ED">
        <w:t xml:space="preserve">) az (1) bekezdés a) </w:t>
      </w:r>
      <w:r w:rsidR="00863C14">
        <w:t xml:space="preserve">és b) </w:t>
      </w:r>
      <w:r w:rsidRPr="007241ED">
        <w:t>pontjában megjelölt támogatási forma esetén az öregségi nyugdíj mindenkori legkisebb összegének 1</w:t>
      </w:r>
      <w:r w:rsidR="009E401D" w:rsidRPr="007241ED">
        <w:t>75</w:t>
      </w:r>
      <w:r w:rsidRPr="007241ED">
        <w:t>%-át, egyedül élő esetén az öregségi nyugdíj mindenkori legkisebb összegének 200%-át,</w:t>
      </w:r>
    </w:p>
    <w:p w:rsidR="006C3D9F" w:rsidRPr="007241ED" w:rsidRDefault="00863C14" w:rsidP="00AC28AA">
      <w:pPr>
        <w:spacing w:before="100" w:beforeAutospacing="1" w:after="100" w:afterAutospacing="1"/>
      </w:pPr>
      <w:r>
        <w:t>b</w:t>
      </w:r>
      <w:r w:rsidR="00D32C6A">
        <w:t>) az (1) bekezdés c) d) e) és</w:t>
      </w:r>
      <w:r w:rsidR="001E0A95">
        <w:t xml:space="preserve"> f</w:t>
      </w:r>
      <w:r w:rsidR="006C3D9F">
        <w:t xml:space="preserve">) pontjában megjelölt támogatási forma szociális és anyagi helyzetre való tekintet nélkül adható. </w:t>
      </w:r>
    </w:p>
    <w:p w:rsidR="00CF4436" w:rsidRDefault="00D625DC" w:rsidP="00B635F7">
      <w:pPr>
        <w:spacing w:before="100" w:beforeAutospacing="1" w:after="100" w:afterAutospacing="1"/>
      </w:pPr>
      <w:r>
        <w:t>(3</w:t>
      </w:r>
      <w:r w:rsidR="00AC28AA" w:rsidRPr="007241ED">
        <w:t>) Ha a kérelmező olyan élethelyzetbe kerül, amely azonnali intézkedést igényel és a Képviselő-testület nem hívható össze, a polgármester rendkívüli települési támogatást állapíthat meg.</w:t>
      </w:r>
    </w:p>
    <w:p w:rsidR="00CF4436" w:rsidRPr="007241ED" w:rsidRDefault="00D625DC" w:rsidP="00DF18AF">
      <w:r>
        <w:t>(4</w:t>
      </w:r>
      <w:r w:rsidR="00CF4436">
        <w:t>) Különösen méltánylást igénylő ese</w:t>
      </w:r>
      <w:r w:rsidR="00B635F7">
        <w:t>tekben a 7</w:t>
      </w:r>
      <w:r w:rsidR="00CF4436">
        <w:t>.§ (1) bekezdésének a) és b) pon</w:t>
      </w:r>
      <w:r w:rsidR="00662578">
        <w:t>tjában meghatározott rendkívüli</w:t>
      </w:r>
      <w:r w:rsidR="00CF4436">
        <w:t xml:space="preserve"> települési támogatás adha</w:t>
      </w:r>
      <w:r w:rsidR="00863C14">
        <w:t xml:space="preserve">tó jövedelemre tekintet nélkül, </w:t>
      </w:r>
      <w:r w:rsidR="00CF4436">
        <w:t>amennyiben a család időszakos létfenntartási gondokkal küzd, vagy létfenntartást veszélyeztető rendkívüli helyzetbe kerül. (</w:t>
      </w:r>
      <w:proofErr w:type="spellStart"/>
      <w:r w:rsidR="00CF4436">
        <w:t>pl</w:t>
      </w:r>
      <w:proofErr w:type="spellEnd"/>
      <w:r w:rsidR="00CF4436">
        <w:t>: családban bekövetkezett rendkívüli esemény, haláleset, természeti katasztrófa, baleset miatti rendkívüli kiadás.</w:t>
      </w:r>
      <w:r w:rsidR="00863C14">
        <w:t>)</w:t>
      </w:r>
    </w:p>
    <w:p w:rsidR="00AC28AA" w:rsidRPr="007241ED" w:rsidRDefault="00D625DC" w:rsidP="00AC28AA">
      <w:pPr>
        <w:spacing w:before="100" w:beforeAutospacing="1" w:after="100" w:afterAutospacing="1"/>
      </w:pPr>
      <w:r>
        <w:t>(5</w:t>
      </w:r>
      <w:r w:rsidR="00AC28AA" w:rsidRPr="007241ED">
        <w:t xml:space="preserve">) </w:t>
      </w:r>
      <w:r w:rsidR="00B635F7">
        <w:t>A 7</w:t>
      </w:r>
      <w:r w:rsidR="00AC28AA" w:rsidRPr="007241ED">
        <w:t>. § (1) bekezdésének</w:t>
      </w:r>
    </w:p>
    <w:p w:rsidR="00AC28AA" w:rsidRPr="007241ED" w:rsidRDefault="00AC28AA" w:rsidP="00AC28AA">
      <w:pPr>
        <w:spacing w:before="100" w:beforeAutospacing="1" w:after="100" w:afterAutospacing="1"/>
      </w:pPr>
      <w:proofErr w:type="gramStart"/>
      <w:r w:rsidRPr="007241ED">
        <w:t>a</w:t>
      </w:r>
      <w:proofErr w:type="gramEnd"/>
      <w:r w:rsidRPr="007241ED">
        <w:t>) c) pontja alapján a született gyermekenkén</w:t>
      </w:r>
      <w:r w:rsidR="009E401D" w:rsidRPr="007241ED">
        <w:t>t 30</w:t>
      </w:r>
      <w:r w:rsidRPr="007241ED">
        <w:t>.000,- Ft,</w:t>
      </w:r>
    </w:p>
    <w:p w:rsidR="00AC28AA" w:rsidRPr="007241ED" w:rsidRDefault="009E401D" w:rsidP="00AC28AA">
      <w:pPr>
        <w:spacing w:before="100" w:beforeAutospacing="1" w:after="100" w:afterAutospacing="1"/>
      </w:pPr>
      <w:r w:rsidRPr="007241ED">
        <w:t>b) d) pontja alapján 15</w:t>
      </w:r>
      <w:r w:rsidR="00AC28AA" w:rsidRPr="007241ED">
        <w:t>.000,- Ft,</w:t>
      </w:r>
    </w:p>
    <w:p w:rsidR="009E401D" w:rsidRDefault="00863C14" w:rsidP="00AC28AA">
      <w:pPr>
        <w:spacing w:before="100" w:beforeAutospacing="1" w:after="100" w:afterAutospacing="1"/>
      </w:pPr>
      <w:r>
        <w:t>c) e) pontja alapján 2</w:t>
      </w:r>
      <w:r w:rsidR="009E401D" w:rsidRPr="007241ED">
        <w:t>0.000,</w:t>
      </w:r>
      <w:proofErr w:type="spellStart"/>
      <w:r w:rsidR="009E401D" w:rsidRPr="007241ED">
        <w:t>-Ft</w:t>
      </w:r>
      <w:proofErr w:type="spellEnd"/>
      <w:r w:rsidR="009E401D" w:rsidRPr="007241ED">
        <w:t>,</w:t>
      </w:r>
    </w:p>
    <w:p w:rsidR="001E0A95" w:rsidRDefault="001E0A95" w:rsidP="00AC28AA">
      <w:pPr>
        <w:spacing w:before="100" w:beforeAutospacing="1" w:after="100" w:afterAutospacing="1"/>
      </w:pPr>
      <w:r>
        <w:lastRenderedPageBreak/>
        <w:t>d) f) pontja alapján</w:t>
      </w:r>
      <w:r w:rsidR="00863C14">
        <w:t xml:space="preserve"> gyerekenként</w:t>
      </w:r>
      <w:r>
        <w:t>:</w:t>
      </w:r>
      <w:r w:rsidR="009F5E17">
        <w:t xml:space="preserve"> 10</w:t>
      </w:r>
      <w:r w:rsidR="00863C14">
        <w:t>.000,</w:t>
      </w:r>
      <w:proofErr w:type="spellStart"/>
      <w:r w:rsidR="00863C14">
        <w:t>-Ft</w:t>
      </w:r>
      <w:proofErr w:type="spellEnd"/>
    </w:p>
    <w:p w:rsidR="00AC28AA" w:rsidRPr="007241ED" w:rsidRDefault="001E0A95" w:rsidP="00AC28AA">
      <w:pPr>
        <w:spacing w:before="100" w:beforeAutospacing="1" w:after="100" w:afterAutospacing="1"/>
      </w:pPr>
      <w:r w:rsidRPr="001E0A95">
        <w:t xml:space="preserve"> </w:t>
      </w:r>
      <w:proofErr w:type="gramStart"/>
      <w:r w:rsidR="00AC28AA" w:rsidRPr="007241ED">
        <w:t>rendkívüli</w:t>
      </w:r>
      <w:proofErr w:type="gramEnd"/>
      <w:r w:rsidR="00AC28AA" w:rsidRPr="007241ED">
        <w:t xml:space="preserve"> települési támogatás állapítható meg.</w:t>
      </w:r>
    </w:p>
    <w:p w:rsidR="00AC28AA" w:rsidRPr="006C3D9F" w:rsidRDefault="00B635F7" w:rsidP="00AC28AA">
      <w:pPr>
        <w:spacing w:before="100" w:beforeAutospacing="1" w:after="100" w:afterAutospacing="1"/>
        <w:jc w:val="center"/>
        <w:rPr>
          <w:b/>
        </w:rPr>
      </w:pPr>
      <w:r>
        <w:rPr>
          <w:b/>
        </w:rPr>
        <w:t>8</w:t>
      </w:r>
      <w:r w:rsidR="00AC28AA" w:rsidRPr="006C3D9F">
        <w:rPr>
          <w:b/>
        </w:rPr>
        <w:t>. §</w:t>
      </w:r>
    </w:p>
    <w:p w:rsidR="00AC28AA" w:rsidRPr="007241ED" w:rsidRDefault="00B635F7" w:rsidP="00AC28AA">
      <w:pPr>
        <w:spacing w:before="100" w:beforeAutospacing="1" w:after="100" w:afterAutospacing="1"/>
      </w:pPr>
      <w:r>
        <w:t>(1) A 7</w:t>
      </w:r>
      <w:r w:rsidR="00AC28AA" w:rsidRPr="007241ED">
        <w:t>. § (1) bekezdés c) pontjában meghatározott rendkívüli települési támogatás iránti kérelemhez csatolni kell a gyermek születési anyakönyvi kivonata és a lakcímet igazoló hatósági igazolvány másolatát.</w:t>
      </w:r>
    </w:p>
    <w:p w:rsidR="00AC28AA" w:rsidRPr="007241ED" w:rsidRDefault="00B635F7" w:rsidP="00AC28AA">
      <w:pPr>
        <w:spacing w:before="100" w:beforeAutospacing="1" w:after="100" w:afterAutospacing="1"/>
      </w:pPr>
      <w:r>
        <w:t>(2)  A 7</w:t>
      </w:r>
      <w:r w:rsidR="00AC28AA" w:rsidRPr="007241ED">
        <w:t xml:space="preserve">. § (1) bekezdés d) pontjában meghatározott rendkívüli települési támogatás iránti kérelemhez csatolni kell </w:t>
      </w:r>
      <w:r w:rsidR="009E401D" w:rsidRPr="007241ED">
        <w:t>az elhunyt halotti anyakönyvi kivonatát, a támogatást kérő nevére kiállított temetési számla másolatát.</w:t>
      </w:r>
    </w:p>
    <w:p w:rsidR="00DA3C17" w:rsidRPr="007241ED" w:rsidRDefault="00DA3C17" w:rsidP="00DA3C17">
      <w:pPr>
        <w:jc w:val="both"/>
      </w:pPr>
      <w:r w:rsidRPr="007241ED">
        <w:t>(3) A temetési költségek finans</w:t>
      </w:r>
      <w:r w:rsidR="006C3D9F">
        <w:t>zírozása érdekében a települési támogatás</w:t>
      </w:r>
      <w:r w:rsidRPr="007241ED">
        <w:t xml:space="preserve"> nem állapítható meg annak a személynek, aki a hadigondozásról szóló 1994. évi XLV. törvény alapján temetési hozzájárulásban részesül.</w:t>
      </w:r>
    </w:p>
    <w:p w:rsidR="00DA3C17" w:rsidRPr="007241ED" w:rsidRDefault="00B635F7" w:rsidP="00AC28AA">
      <w:pPr>
        <w:spacing w:before="100" w:beforeAutospacing="1" w:after="100" w:afterAutospacing="1"/>
      </w:pPr>
      <w:r>
        <w:t>(4) A 7</w:t>
      </w:r>
      <w:r w:rsidR="00DA3C17" w:rsidRPr="007241ED">
        <w:t>. § (1) bekezdés e) pontjában meghatározott rendkívüli települési támogatás iránti kérelemhez csatolni kell a házassági anyakönyvi kivonata és a lakcímet igazoló hatósági igazolvány másolatát.</w:t>
      </w:r>
    </w:p>
    <w:p w:rsidR="006C3D9F" w:rsidRDefault="00B635F7" w:rsidP="00AC28AA">
      <w:pPr>
        <w:spacing w:before="100" w:beforeAutospacing="1" w:after="100" w:afterAutospacing="1"/>
      </w:pPr>
      <w:r>
        <w:t>(5) Az 7</w:t>
      </w:r>
      <w:r w:rsidR="00DA3C17" w:rsidRPr="007241ED">
        <w:t>.§.(1) bekezdés c)- e) pontjában meghatározott települési támogatás iránti kérelmet az anyakönyvi esemény bekövetkezésétől számított 60 napon belül lehet benyújtani.</w:t>
      </w:r>
      <w:r w:rsidR="006C3D9F">
        <w:t xml:space="preserve"> A határidő elmulasztása jogvesztéssel jár.</w:t>
      </w:r>
    </w:p>
    <w:p w:rsidR="00B816F0" w:rsidRDefault="001E0A95" w:rsidP="00C60151">
      <w:pPr>
        <w:spacing w:before="100" w:beforeAutospacing="1" w:after="100" w:afterAutospacing="1"/>
      </w:pPr>
      <w:r>
        <w:t>(6)</w:t>
      </w:r>
      <w:r w:rsidR="00C60151" w:rsidRPr="00C60151">
        <w:t xml:space="preserve"> </w:t>
      </w:r>
      <w:r w:rsidR="00B635F7">
        <w:t>A 7</w:t>
      </w:r>
      <w:r w:rsidR="00C60151">
        <w:t>. § (1) bekezdés f</w:t>
      </w:r>
      <w:r w:rsidR="00C60151" w:rsidRPr="00E85673">
        <w:t>) pontjában meghatározott rendkívüli települési támogatás iránti kérelemhez csatolni kell középiskolai tanuló esetén a tanulói jogviszony, felsőfokú tanulmányokat folytató hallgató esetén a hallgatói jogviszony igazolására vonatkozó dokumentumot.</w:t>
      </w:r>
    </w:p>
    <w:p w:rsidR="00EA00BD" w:rsidRDefault="00EA00BD" w:rsidP="00EA00BD">
      <w:pPr>
        <w:spacing w:before="100" w:beforeAutospacing="1" w:after="100" w:afterAutospacing="1"/>
        <w:jc w:val="center"/>
        <w:rPr>
          <w:b/>
          <w:bCs/>
        </w:rPr>
      </w:pPr>
      <w:r>
        <w:rPr>
          <w:b/>
          <w:bCs/>
        </w:rPr>
        <w:t>Karácsonyi támogatás</w:t>
      </w:r>
    </w:p>
    <w:p w:rsidR="00EA00BD" w:rsidRDefault="00B635F7" w:rsidP="00EA00BD">
      <w:pPr>
        <w:spacing w:before="100" w:beforeAutospacing="1" w:after="100" w:afterAutospacing="1"/>
        <w:jc w:val="center"/>
        <w:rPr>
          <w:b/>
          <w:bCs/>
        </w:rPr>
      </w:pPr>
      <w:r>
        <w:rPr>
          <w:b/>
          <w:bCs/>
        </w:rPr>
        <w:t xml:space="preserve"> 9</w:t>
      </w:r>
      <w:r w:rsidR="00EA00BD">
        <w:rPr>
          <w:b/>
          <w:bCs/>
        </w:rPr>
        <w:t>.§</w:t>
      </w:r>
    </w:p>
    <w:p w:rsidR="00BB152E" w:rsidRPr="00F93270" w:rsidRDefault="00EA00BD" w:rsidP="00F93270">
      <w:pPr>
        <w:pStyle w:val="NormlWeb"/>
        <w:jc w:val="both"/>
      </w:pPr>
      <w:r>
        <w:t>Amennyiben az önkormányzat költségvetése lehetővé teszi - hivatalból, jövedelemre való tekintet nélkül - a karácsonyi ünnepek előtt a lakosok részére támogatást biztosít. Képviselő-testület a támogatás feltételeiről határozattal dönt.</w:t>
      </w:r>
    </w:p>
    <w:p w:rsidR="00D42A12" w:rsidRPr="007241ED" w:rsidRDefault="00990EBD" w:rsidP="006E2356">
      <w:pPr>
        <w:jc w:val="center"/>
        <w:rPr>
          <w:b/>
        </w:rPr>
      </w:pPr>
      <w:r>
        <w:rPr>
          <w:b/>
        </w:rPr>
        <w:t>III</w:t>
      </w:r>
      <w:r w:rsidR="00D42A12" w:rsidRPr="007241ED">
        <w:rPr>
          <w:b/>
        </w:rPr>
        <w:t>. FEJEZET</w:t>
      </w:r>
    </w:p>
    <w:p w:rsidR="00D42A12" w:rsidRPr="007241ED" w:rsidRDefault="00D42A12" w:rsidP="006E2356">
      <w:pPr>
        <w:jc w:val="center"/>
        <w:rPr>
          <w:b/>
        </w:rPr>
      </w:pPr>
    </w:p>
    <w:p w:rsidR="004C4DD3" w:rsidRDefault="006C3D9F" w:rsidP="00E3046B">
      <w:pPr>
        <w:jc w:val="center"/>
        <w:rPr>
          <w:b/>
        </w:rPr>
      </w:pPr>
      <w:r>
        <w:rPr>
          <w:b/>
        </w:rPr>
        <w:t>TERMÉSZETBEN NYÚJTOTT SZOCIÁLIS ELLÁTÁSOK</w:t>
      </w:r>
    </w:p>
    <w:p w:rsidR="004C4DD3" w:rsidRDefault="004C4DD3" w:rsidP="004C4DD3">
      <w:pPr>
        <w:pStyle w:val="NormlWeb"/>
        <w:jc w:val="center"/>
      </w:pPr>
      <w:r>
        <w:rPr>
          <w:rStyle w:val="Kiemels2"/>
        </w:rPr>
        <w:t>Köztemetés</w:t>
      </w:r>
    </w:p>
    <w:p w:rsidR="004C4DD3" w:rsidRPr="000D314E" w:rsidRDefault="004C4DD3" w:rsidP="004C4DD3">
      <w:pPr>
        <w:rPr>
          <w:b/>
        </w:rPr>
      </w:pPr>
      <w:r>
        <w:tab/>
      </w:r>
      <w:r>
        <w:tab/>
      </w:r>
      <w:r>
        <w:tab/>
      </w:r>
      <w:r>
        <w:tab/>
      </w:r>
      <w:r>
        <w:tab/>
      </w:r>
      <w:r>
        <w:tab/>
      </w:r>
      <w:r w:rsidR="00B635F7">
        <w:rPr>
          <w:b/>
        </w:rPr>
        <w:t>10</w:t>
      </w:r>
      <w:r w:rsidRPr="000D314E">
        <w:rPr>
          <w:b/>
        </w:rPr>
        <w:t>.§</w:t>
      </w:r>
    </w:p>
    <w:p w:rsidR="004C4DD3" w:rsidRDefault="004C4DD3" w:rsidP="004C4DD3">
      <w:pPr>
        <w:pStyle w:val="NormlWeb"/>
        <w:jc w:val="both"/>
      </w:pPr>
      <w:r>
        <w:t>(1) A köztemetést az Sztv. 48.§</w:t>
      </w:r>
      <w:proofErr w:type="spellStart"/>
      <w:r>
        <w:t>-ában</w:t>
      </w:r>
      <w:proofErr w:type="spellEnd"/>
      <w:r>
        <w:t xml:space="preserve"> foglalt szabályok szerint a polgármester rendeli el.</w:t>
      </w:r>
    </w:p>
    <w:p w:rsidR="004C4DD3" w:rsidRDefault="004C4DD3" w:rsidP="004C4DD3">
      <w:pPr>
        <w:pStyle w:val="NormlWeb"/>
        <w:jc w:val="both"/>
      </w:pPr>
      <w:r>
        <w:lastRenderedPageBreak/>
        <w:t>(2) A polgármester az eltemettetésre köteles személyt a köztemetés költségeinek az Sztv. 48.§ (3) b) pontja szerinti megtérítése alól részben vagy egészben mentesítheti, ha</w:t>
      </w:r>
    </w:p>
    <w:p w:rsidR="004C4DD3" w:rsidRDefault="004C4DD3" w:rsidP="004C4DD3">
      <w:pPr>
        <w:pStyle w:val="NormlWeb"/>
        <w:ind w:left="600"/>
      </w:pPr>
      <w:r>
        <w:rPr>
          <w:rStyle w:val="Kiemels"/>
        </w:rPr>
        <w:t>a)</w:t>
      </w:r>
      <w:r>
        <w:t xml:space="preserve">    az elhunytnak </w:t>
      </w:r>
      <w:proofErr w:type="gramStart"/>
      <w:r>
        <w:t>nincs</w:t>
      </w:r>
      <w:proofErr w:type="gramEnd"/>
      <w:r>
        <w:t xml:space="preserve"> ingatlanvagyona vagy az ingatlanvagyon értéke a köztemetés költségeit nem fedezi, és</w:t>
      </w:r>
    </w:p>
    <w:p w:rsidR="004C4DD3" w:rsidRDefault="004C4DD3" w:rsidP="004C4DD3">
      <w:pPr>
        <w:pStyle w:val="NormlWeb"/>
        <w:ind w:left="600"/>
      </w:pPr>
      <w:r>
        <w:rPr>
          <w:rStyle w:val="Kiemels"/>
        </w:rPr>
        <w:t>b)</w:t>
      </w:r>
      <w:r>
        <w:t>    a köztemetés költségeinek megtérítése az eltemettetésre köteles személy és a vele együtt élő közeli hozzátartozók megélhetését súlyosan veszélyezteti.</w:t>
      </w:r>
    </w:p>
    <w:p w:rsidR="00BB152E" w:rsidRDefault="00D625DC" w:rsidP="00B816F0">
      <w:pPr>
        <w:pStyle w:val="NormlWeb"/>
        <w:jc w:val="both"/>
      </w:pPr>
      <w:r>
        <w:t>(3</w:t>
      </w:r>
      <w:r w:rsidR="004C4DD3">
        <w:t>) Annak a személynek, akit a polgármester a közte</w:t>
      </w:r>
      <w:r w:rsidR="00B82227">
        <w:t>metés költségeinek megtérítése</w:t>
      </w:r>
      <w:r w:rsidR="004C4DD3">
        <w:t xml:space="preserve"> alól nem mentesített, a temetési segély és a köztemetés költségének különbözetét kell megtéríteni.</w:t>
      </w:r>
    </w:p>
    <w:p w:rsidR="00A7177C" w:rsidRDefault="00A7177C" w:rsidP="00A7177C">
      <w:pPr>
        <w:jc w:val="center"/>
        <w:rPr>
          <w:b/>
        </w:rPr>
      </w:pPr>
      <w:r>
        <w:rPr>
          <w:b/>
        </w:rPr>
        <w:t>Szociális célú tűzifaára való jogosultság</w:t>
      </w:r>
    </w:p>
    <w:p w:rsidR="00A7177C" w:rsidRDefault="00A7177C" w:rsidP="00A7177C">
      <w:pPr>
        <w:jc w:val="center"/>
        <w:rPr>
          <w:b/>
        </w:rPr>
      </w:pPr>
    </w:p>
    <w:p w:rsidR="00A7177C" w:rsidRDefault="00A7177C" w:rsidP="00A7177C">
      <w:pPr>
        <w:jc w:val="center"/>
        <w:rPr>
          <w:b/>
        </w:rPr>
      </w:pPr>
      <w:r>
        <w:rPr>
          <w:b/>
        </w:rPr>
        <w:t>11.§</w:t>
      </w:r>
    </w:p>
    <w:p w:rsidR="00A7177C" w:rsidRDefault="00A7177C" w:rsidP="00A7177C">
      <w:pPr>
        <w:pStyle w:val="NormlWeb"/>
        <w:ind w:left="284" w:firstLine="16"/>
      </w:pPr>
      <w:r>
        <w:t xml:space="preserve">(1) A belügyminiszter által hirdetett 2017. évi pályázati kiírás alapján, a települési önkormányzatok szociális célú tüzelőanyag vásárláshoz kapcsolódó kiegészítő támogatás igénybevételével az önkormányzat vissza nem térítendő természetbeni támogatásként térítésmentes tűzifa támogatást állapíthat meg annak az igénylőnek </w:t>
      </w:r>
    </w:p>
    <w:p w:rsidR="00A7177C" w:rsidRDefault="00A7177C" w:rsidP="00A7177C">
      <w:pPr>
        <w:spacing w:before="100" w:beforeAutospacing="1" w:after="100" w:afterAutospacing="1"/>
        <w:ind w:left="284"/>
      </w:pPr>
      <w:proofErr w:type="gramStart"/>
      <w:r>
        <w:t>a</w:t>
      </w:r>
      <w:proofErr w:type="gramEnd"/>
      <w:r>
        <w:t>) aki aktív korúak ellátására jogosult, vagy</w:t>
      </w:r>
    </w:p>
    <w:p w:rsidR="00A7177C" w:rsidRDefault="00A7177C" w:rsidP="00A7177C">
      <w:pPr>
        <w:pStyle w:val="NormlWeb"/>
        <w:ind w:left="284"/>
      </w:pPr>
      <w:r>
        <w:t>b) aki időskorúak járadékára jogosult vagy</w:t>
      </w:r>
    </w:p>
    <w:p w:rsidR="00A7177C" w:rsidRDefault="00A7177C" w:rsidP="00A7177C">
      <w:pPr>
        <w:pStyle w:val="NormlWeb"/>
        <w:ind w:left="284"/>
      </w:pPr>
      <w:r>
        <w:t>c) aki rendszeres gyermekvédelmi támogatásban részesül, vagy</w:t>
      </w:r>
    </w:p>
    <w:p w:rsidR="00A7177C" w:rsidRDefault="00A7177C" w:rsidP="00A7177C">
      <w:pPr>
        <w:pStyle w:val="NormlWeb"/>
        <w:ind w:left="284"/>
      </w:pPr>
      <w:r>
        <w:t>d) aki a gyermekek védelméről és gyámügyi igazgatásáról szóló törvényben szabályozott halmozottan hátrányos helyzetű gyermeket nevel, vagy</w:t>
      </w:r>
    </w:p>
    <w:p w:rsidR="00A7177C" w:rsidRDefault="00A7177C" w:rsidP="00A7177C">
      <w:pPr>
        <w:pStyle w:val="NormlWeb"/>
        <w:ind w:left="284"/>
      </w:pPr>
      <w:proofErr w:type="gramStart"/>
      <w:r>
        <w:t>e</w:t>
      </w:r>
      <w:proofErr w:type="gramEnd"/>
      <w:r>
        <w:t>) aki lakhatáshoz kapcsolódó rendszeres kiadások viseléséhez nyújtott települési támogatásra jogosult vagy</w:t>
      </w:r>
    </w:p>
    <w:p w:rsidR="00A7177C" w:rsidRDefault="00A7177C" w:rsidP="00A7177C">
      <w:pPr>
        <w:ind w:firstLine="284"/>
      </w:pPr>
      <w:proofErr w:type="gramStart"/>
      <w:r>
        <w:t>f</w:t>
      </w:r>
      <w:proofErr w:type="gramEnd"/>
      <w:r>
        <w:t>) a közfoglalkoztatott, vagy</w:t>
      </w:r>
    </w:p>
    <w:p w:rsidR="00A7177C" w:rsidRDefault="00A7177C" w:rsidP="00A7177C">
      <w:pPr>
        <w:ind w:firstLine="284"/>
      </w:pPr>
    </w:p>
    <w:p w:rsidR="00A7177C" w:rsidRDefault="00A7177C" w:rsidP="00A7177C">
      <w:r>
        <w:t xml:space="preserve">    </w:t>
      </w:r>
      <w:proofErr w:type="gramStart"/>
      <w:r>
        <w:t>g</w:t>
      </w:r>
      <w:proofErr w:type="gramEnd"/>
      <w:r>
        <w:t>.) a jövedelemmel nem rendelkező.</w:t>
      </w:r>
    </w:p>
    <w:p w:rsidR="00A7177C" w:rsidRDefault="00A7177C" w:rsidP="00A7177C"/>
    <w:p w:rsidR="00A7177C" w:rsidRDefault="00A7177C" w:rsidP="00A7177C">
      <w:r>
        <w:t xml:space="preserve">(2) </w:t>
      </w:r>
      <w:proofErr w:type="gramStart"/>
      <w:r>
        <w:t>a.</w:t>
      </w:r>
      <w:proofErr w:type="gramEnd"/>
      <w:r>
        <w:t xml:space="preserve">) </w:t>
      </w:r>
      <w:proofErr w:type="spellStart"/>
      <w:r>
        <w:t>A</w:t>
      </w:r>
      <w:proofErr w:type="spellEnd"/>
      <w:r>
        <w:t xml:space="preserve"> jogosultak között előnyt élveznek, az a)</w:t>
      </w:r>
      <w:proofErr w:type="spellStart"/>
      <w:r>
        <w:t>-e</w:t>
      </w:r>
      <w:proofErr w:type="spellEnd"/>
      <w:r>
        <w:t>) pontokban meghatározott rászorulók.</w:t>
      </w:r>
    </w:p>
    <w:p w:rsidR="00A7177C" w:rsidRDefault="00A7177C" w:rsidP="00A7177C"/>
    <w:p w:rsidR="00A7177C" w:rsidRDefault="00A7177C" w:rsidP="00A7177C">
      <w:r>
        <w:t>b.) Amennyiben a tűzifa mennyisége lehetővé teszi</w:t>
      </w:r>
      <w:r w:rsidR="005C10A6">
        <w:t>,</w:t>
      </w:r>
      <w:r>
        <w:t xml:space="preserve"> úgy tűzifa támogatásban részesü</w:t>
      </w:r>
      <w:r w:rsidR="005C10A6">
        <w:t xml:space="preserve">lhet, aki közfoglalkoztatott, </w:t>
      </w:r>
      <w:r>
        <w:t>aki a háztartásában három vagy több kiskorú gyermek neveléséről gondoskodik, aki egyedülállóként neveli gyermekét (gyermekeit), aki egyedül élő, valamint aki a tűzifa vásárlásáról anyagi okok miatt önmaga nem tud gondoskodni és a tűzifa hiánya veszélyeztetné a téli otthoni melegedés lehetőségét, és lakásában tűzifával történő fűtés van.</w:t>
      </w:r>
    </w:p>
    <w:p w:rsidR="00A7177C" w:rsidRDefault="00A7177C" w:rsidP="00B379B6"/>
    <w:p w:rsidR="00B379B6" w:rsidRDefault="00B379B6" w:rsidP="00B379B6">
      <w:pPr>
        <w:pStyle w:val="Listaszerbekezds"/>
        <w:ind w:left="284"/>
      </w:pPr>
    </w:p>
    <w:p w:rsidR="00B379B6" w:rsidRDefault="00B379B6" w:rsidP="00B379B6">
      <w:r>
        <w:t>(3)A szociális célú tűzifa támogatás</w:t>
      </w:r>
    </w:p>
    <w:p w:rsidR="00B379B6" w:rsidRDefault="00B379B6" w:rsidP="00B379B6">
      <w:pPr>
        <w:pStyle w:val="Listaszerbekezds"/>
      </w:pPr>
    </w:p>
    <w:p w:rsidR="00B379B6" w:rsidRDefault="00B379B6" w:rsidP="00B379B6">
      <w:proofErr w:type="gramStart"/>
      <w:r>
        <w:t>a</w:t>
      </w:r>
      <w:proofErr w:type="gramEnd"/>
      <w:r>
        <w:t>.) a települési támogatáshoz rendszeresített kérelem nyomtatványon benyújtott kérelemmel igényelhető, vagy</w:t>
      </w:r>
    </w:p>
    <w:p w:rsidR="00B379B6" w:rsidRPr="00A1160F" w:rsidRDefault="00B379B6" w:rsidP="00B379B6">
      <w:pPr>
        <w:pStyle w:val="NormlWeb"/>
      </w:pPr>
      <w:r>
        <w:lastRenderedPageBreak/>
        <w:t>b.) a kérelem benyújtása nélkül, polgármesteri vagy képviselői javaslatra, a helyi társadalmi és szociális viszonyok ismerete alapján is juttathat  szociális célú tűzifát a jogosultak részére.</w:t>
      </w:r>
    </w:p>
    <w:p w:rsidR="00B379B6" w:rsidRPr="00B21A16" w:rsidRDefault="00B379B6" w:rsidP="00B379B6">
      <w:pPr>
        <w:pStyle w:val="NormlWeb"/>
        <w:ind w:left="284"/>
        <w:jc w:val="both"/>
      </w:pPr>
      <w:r>
        <w:t>(4</w:t>
      </w:r>
      <w:r w:rsidRPr="00B21A16">
        <w:t xml:space="preserve">) Háztartásonként csak egy </w:t>
      </w:r>
      <w:r>
        <w:t>személy</w:t>
      </w:r>
      <w:r w:rsidRPr="00B21A16">
        <w:t xml:space="preserve"> részére állapítható meg a szociális célú </w:t>
      </w:r>
      <w:proofErr w:type="gramStart"/>
      <w:r w:rsidRPr="00B21A16">
        <w:t>tűzifa   juttatás</w:t>
      </w:r>
      <w:proofErr w:type="gramEnd"/>
      <w:r w:rsidRPr="00B21A16">
        <w:t>.</w:t>
      </w:r>
    </w:p>
    <w:p w:rsidR="00B379B6" w:rsidRPr="00B21A16" w:rsidRDefault="00B379B6" w:rsidP="00B379B6">
      <w:pPr>
        <w:pStyle w:val="NormlWeb"/>
        <w:ind w:left="284"/>
        <w:jc w:val="both"/>
      </w:pPr>
      <w:r>
        <w:t>(5</w:t>
      </w:r>
      <w:r w:rsidRPr="00B21A16">
        <w:t>)A támoga</w:t>
      </w:r>
      <w:r>
        <w:t>tás mértéke háztartásonként legfeljebb az 5</w:t>
      </w:r>
      <w:r w:rsidRPr="00B21A16">
        <w:t>m3 tűzifa mennyiséget nem haladhatja meg.</w:t>
      </w:r>
    </w:p>
    <w:p w:rsidR="00B379B6" w:rsidRPr="00B21A16" w:rsidRDefault="00B379B6" w:rsidP="00B379B6">
      <w:pPr>
        <w:pStyle w:val="NormlWeb"/>
        <w:ind w:left="284"/>
      </w:pPr>
      <w:r w:rsidRPr="00772838">
        <w:rPr>
          <w:rStyle w:val="Kiemels2"/>
        </w:rPr>
        <w:t>(6</w:t>
      </w:r>
      <w:r w:rsidRPr="00772838">
        <w:rPr>
          <w:b/>
        </w:rPr>
        <w:t>)</w:t>
      </w:r>
      <w:r w:rsidRPr="00B21A16">
        <w:t xml:space="preserve"> Az (1) bekezdésében meghatározott feltételek teljesülésétől függetlenül nem állapítható meg szociális célú tűzifa </w:t>
      </w:r>
      <w:r>
        <w:t xml:space="preserve">támogatás </w:t>
      </w:r>
      <w:r w:rsidRPr="00B21A16">
        <w:t>olyan ingatlanra vonatkozóan, mely tűzifával egyáltalán nem fűthető.</w:t>
      </w:r>
    </w:p>
    <w:p w:rsidR="00B379B6" w:rsidRPr="00B21A16" w:rsidRDefault="00D625DC" w:rsidP="00D625DC">
      <w:pPr>
        <w:pStyle w:val="NormlWeb"/>
        <w:ind w:left="345"/>
      </w:pPr>
      <w:r>
        <w:t>(7)</w:t>
      </w:r>
      <w:r w:rsidR="00B379B6" w:rsidRPr="00B21A16">
        <w:t xml:space="preserve">A tűzifa támogatásban részesülő személy a tűzifát nem értékesítheti, nem adhatja </w:t>
      </w:r>
      <w:proofErr w:type="gramStart"/>
      <w:r w:rsidR="00B379B6" w:rsidRPr="00B21A16">
        <w:t xml:space="preserve">át </w:t>
      </w:r>
      <w:r>
        <w:t xml:space="preserve">   </w:t>
      </w:r>
      <w:r w:rsidR="00B379B6" w:rsidRPr="00B21A16">
        <w:t>másnak</w:t>
      </w:r>
      <w:proofErr w:type="gramEnd"/>
      <w:r w:rsidR="00B379B6" w:rsidRPr="00B21A16">
        <w:t>, és csak a kérelmében megjelölt ingatlanon használhatja fel.</w:t>
      </w:r>
    </w:p>
    <w:p w:rsidR="00B379B6" w:rsidRPr="00B21A16" w:rsidRDefault="00B379B6" w:rsidP="00B379B6">
      <w:pPr>
        <w:pStyle w:val="NormlWeb"/>
        <w:numPr>
          <w:ilvl w:val="0"/>
          <w:numId w:val="15"/>
        </w:numPr>
      </w:pPr>
      <w:r w:rsidRPr="00B21A16">
        <w:t xml:space="preserve">A </w:t>
      </w:r>
      <w:r>
        <w:t xml:space="preserve">támogatásban részesülőkről és a támogatás mértékéről </w:t>
      </w:r>
      <w:r w:rsidRPr="00B21A16">
        <w:t>a Képviselő-testület a határozatban dönt.</w:t>
      </w:r>
    </w:p>
    <w:p w:rsidR="00B379B6" w:rsidRDefault="00B379B6" w:rsidP="00B379B6">
      <w:pPr>
        <w:pStyle w:val="NormlWeb"/>
        <w:numPr>
          <w:ilvl w:val="0"/>
          <w:numId w:val="15"/>
        </w:numPr>
        <w:ind w:left="426" w:hanging="66"/>
      </w:pPr>
      <w:r w:rsidRPr="00B21A16">
        <w:t>A döntést követően a polgármester gondoskodik a tűzifa kiszállításáról.</w:t>
      </w:r>
    </w:p>
    <w:p w:rsidR="00B379B6" w:rsidRDefault="00B379B6" w:rsidP="00B379B6">
      <w:pPr>
        <w:pStyle w:val="NormlWeb"/>
        <w:numPr>
          <w:ilvl w:val="0"/>
          <w:numId w:val="15"/>
        </w:numPr>
        <w:ind w:left="284" w:firstLine="0"/>
      </w:pPr>
      <w:r>
        <w:t xml:space="preserve">A szociális célú tűzifáért az önkormányzat ellenszolgáltatást nem kér. </w:t>
      </w:r>
    </w:p>
    <w:p w:rsidR="00B379B6" w:rsidRPr="00B21A16" w:rsidRDefault="00B379B6" w:rsidP="00B379B6">
      <w:pPr>
        <w:pStyle w:val="NormlWeb"/>
        <w:numPr>
          <w:ilvl w:val="0"/>
          <w:numId w:val="15"/>
        </w:numPr>
        <w:ind w:left="284" w:firstLine="0"/>
      </w:pPr>
      <w:r>
        <w:t>A szállítási költséget az önkormányzat viseli.</w:t>
      </w:r>
    </w:p>
    <w:p w:rsidR="00B379B6" w:rsidRPr="007241ED" w:rsidRDefault="00B379B6" w:rsidP="00F93270">
      <w:pPr>
        <w:pStyle w:val="NormlWeb"/>
        <w:numPr>
          <w:ilvl w:val="0"/>
          <w:numId w:val="15"/>
        </w:numPr>
        <w:ind w:left="284" w:firstLine="0"/>
      </w:pPr>
      <w:r w:rsidRPr="00B21A16">
        <w:t xml:space="preserve"> A tűzifa átvételét a jogosult átvételi elismervény aláírásával igazolja.</w:t>
      </w:r>
    </w:p>
    <w:p w:rsidR="00B379B6" w:rsidRPr="00014BD2" w:rsidRDefault="00B379B6" w:rsidP="00B379B6">
      <w:pPr>
        <w:jc w:val="center"/>
        <w:rPr>
          <w:b/>
        </w:rPr>
      </w:pPr>
      <w:r w:rsidRPr="00014BD2">
        <w:rPr>
          <w:b/>
        </w:rPr>
        <w:t>IV. FEJEZET</w:t>
      </w:r>
    </w:p>
    <w:p w:rsidR="00B379B6" w:rsidRPr="007241ED" w:rsidRDefault="00B379B6" w:rsidP="00B379B6">
      <w:pPr>
        <w:jc w:val="center"/>
        <w:rPr>
          <w:i/>
        </w:rPr>
      </w:pPr>
    </w:p>
    <w:p w:rsidR="00B379B6" w:rsidRPr="007241ED" w:rsidRDefault="00B379B6" w:rsidP="00B379B6">
      <w:pPr>
        <w:jc w:val="center"/>
        <w:rPr>
          <w:i/>
        </w:rPr>
      </w:pPr>
      <w:r>
        <w:rPr>
          <w:b/>
          <w:bCs/>
        </w:rPr>
        <w:t>BURSA HUNGARICA ÖSZTÖNDÍJ</w:t>
      </w:r>
    </w:p>
    <w:p w:rsidR="00B379B6" w:rsidRDefault="00B379B6" w:rsidP="00B379B6">
      <w:pPr>
        <w:spacing w:before="100" w:beforeAutospacing="1" w:after="100" w:afterAutospacing="1"/>
        <w:jc w:val="center"/>
        <w:rPr>
          <w:b/>
        </w:rPr>
      </w:pPr>
      <w:r>
        <w:rPr>
          <w:b/>
        </w:rPr>
        <w:t>12</w:t>
      </w:r>
      <w:r w:rsidRPr="00014BD2">
        <w:rPr>
          <w:b/>
        </w:rPr>
        <w:t>. §</w:t>
      </w:r>
    </w:p>
    <w:p w:rsidR="00B379B6" w:rsidRPr="00014BD2" w:rsidRDefault="00B379B6" w:rsidP="00B379B6">
      <w:pPr>
        <w:spacing w:before="100" w:beforeAutospacing="1" w:after="100" w:afterAutospacing="1"/>
        <w:rPr>
          <w:b/>
        </w:rPr>
      </w:pPr>
      <w:r w:rsidRPr="00362BCC">
        <w:t xml:space="preserve">(1) A </w:t>
      </w:r>
      <w:proofErr w:type="gramStart"/>
      <w:r w:rsidRPr="00362BCC">
        <w:t>képviselő-testület  az</w:t>
      </w:r>
      <w:proofErr w:type="gramEnd"/>
      <w:r w:rsidRPr="00362BCC">
        <w:t xml:space="preserve"> Önkormányzat a</w:t>
      </w:r>
      <w:r>
        <w:rPr>
          <w:b/>
        </w:rPr>
        <w:t xml:space="preserve"> </w:t>
      </w:r>
      <w:proofErr w:type="spellStart"/>
      <w:r w:rsidRPr="007241ED">
        <w:t>Bursa</w:t>
      </w:r>
      <w:proofErr w:type="spellEnd"/>
      <w:r w:rsidRPr="007241ED">
        <w:t xml:space="preserve"> Hungarica Felsőoktatási Önkormányzati Ösztöndíj</w:t>
      </w:r>
      <w:r>
        <w:t>pályázathoz való csatlakozási szándékáról határozattal dönt, csatlakozás esetén a pályázatot az általános szerződési feltételekben meghatározott határidőig meghirdeti.</w:t>
      </w:r>
    </w:p>
    <w:p w:rsidR="00B379B6" w:rsidRPr="007241ED" w:rsidRDefault="00B379B6" w:rsidP="00B379B6">
      <w:pPr>
        <w:spacing w:before="100" w:beforeAutospacing="1" w:after="100" w:afterAutospacing="1"/>
      </w:pPr>
      <w:r>
        <w:t>(2</w:t>
      </w:r>
      <w:r w:rsidRPr="007241ED">
        <w:t>) A</w:t>
      </w:r>
      <w:r>
        <w:t>z önkormányzat</w:t>
      </w:r>
      <w:r w:rsidRPr="007241ED">
        <w:t xml:space="preserve"> Képviselő-testülete a </w:t>
      </w:r>
      <w:proofErr w:type="spellStart"/>
      <w:r w:rsidRPr="007241ED">
        <w:t>Bursa</w:t>
      </w:r>
      <w:proofErr w:type="spellEnd"/>
      <w:r w:rsidRPr="007241ED">
        <w:t xml:space="preserve"> Hungarica Felsőoktatási Önkormányzati Ösztöndíjrendszer keretében ösztöndíjat nyújt azoknak</w:t>
      </w:r>
      <w:r>
        <w:t xml:space="preserve"> a hátrányos helyzetű szociálisan rászoruló hallgatóknak</w:t>
      </w:r>
      <w:r w:rsidRPr="007241ED">
        <w:t>, akik állami felsőoktatási intézményekben, továbbá nem állami felsőoktatási intézményekben államilag finanszírozott első alapképzésben, első kiegészítő alapképzésben, első szakirányú továbbképzésben, valamint első felsőfokú szakképzésben, az általuk felvett szak képesítési követelményében meghatározott képzési időn belül, nappali tagozaton folytatják tanulmányaikat.</w:t>
      </w:r>
    </w:p>
    <w:p w:rsidR="00B379B6" w:rsidRPr="007241ED" w:rsidRDefault="00B379B6" w:rsidP="00B379B6">
      <w:pPr>
        <w:spacing w:before="100" w:beforeAutospacing="1" w:after="100" w:afterAutospacing="1"/>
      </w:pPr>
      <w:r>
        <w:t>(3</w:t>
      </w:r>
      <w:r w:rsidRPr="007241ED">
        <w:t>) Az</w:t>
      </w:r>
      <w:r>
        <w:t xml:space="preserve"> ösztöndíj megállapítása során hátrányos helyzetű szociálisan rászoruló </w:t>
      </w:r>
      <w:proofErr w:type="gramStart"/>
      <w:r>
        <w:t xml:space="preserve">hallgatóknak </w:t>
      </w:r>
      <w:r w:rsidRPr="007241ED">
        <w:t xml:space="preserve"> tekinthető</w:t>
      </w:r>
      <w:proofErr w:type="gramEnd"/>
      <w:r w:rsidRPr="007241ED">
        <w:t xml:space="preserve"> különösen az a hallgató, aki</w:t>
      </w:r>
    </w:p>
    <w:p w:rsidR="00B379B6" w:rsidRPr="007241ED" w:rsidRDefault="00B379B6" w:rsidP="00B379B6">
      <w:pPr>
        <w:spacing w:before="100" w:beforeAutospacing="1" w:after="100" w:afterAutospacing="1"/>
      </w:pPr>
      <w:proofErr w:type="gramStart"/>
      <w:r w:rsidRPr="007241ED">
        <w:t>a</w:t>
      </w:r>
      <w:proofErr w:type="gramEnd"/>
      <w:r w:rsidRPr="007241ED">
        <w:t>) árva vagy félárva,</w:t>
      </w:r>
      <w:r>
        <w:t xml:space="preserve"> vagy</w:t>
      </w:r>
    </w:p>
    <w:p w:rsidR="00B379B6" w:rsidRPr="007241ED" w:rsidRDefault="00B379B6" w:rsidP="00B379B6">
      <w:pPr>
        <w:spacing w:before="100" w:beforeAutospacing="1" w:after="100" w:afterAutospacing="1"/>
      </w:pPr>
      <w:r w:rsidRPr="007241ED">
        <w:t>b) valamilyen krónikus betegségben szenved, vagy családban folyamatos ellátást igénylő beteg van,</w:t>
      </w:r>
      <w:r>
        <w:t xml:space="preserve"> vagy</w:t>
      </w:r>
    </w:p>
    <w:p w:rsidR="00B379B6" w:rsidRPr="007241ED" w:rsidRDefault="00B379B6" w:rsidP="00B379B6">
      <w:pPr>
        <w:spacing w:before="100" w:beforeAutospacing="1" w:after="100" w:afterAutospacing="1"/>
      </w:pPr>
      <w:r w:rsidRPr="007241ED">
        <w:t>c) szülője/gondviselője munkanélküli vagy nyugdíjas,</w:t>
      </w:r>
      <w:r>
        <w:t xml:space="preserve"> vagy</w:t>
      </w:r>
    </w:p>
    <w:p w:rsidR="00B379B6" w:rsidRPr="007241ED" w:rsidRDefault="00B379B6" w:rsidP="00B379B6">
      <w:pPr>
        <w:spacing w:before="100" w:beforeAutospacing="1" w:after="100" w:afterAutospacing="1"/>
      </w:pPr>
      <w:r w:rsidRPr="007241ED">
        <w:lastRenderedPageBreak/>
        <w:t>d) gyermeke van,</w:t>
      </w:r>
      <w:r>
        <w:t xml:space="preserve"> vagy</w:t>
      </w:r>
    </w:p>
    <w:p w:rsidR="00B379B6" w:rsidRPr="007241ED" w:rsidRDefault="00B379B6" w:rsidP="00B379B6">
      <w:pPr>
        <w:spacing w:before="100" w:beforeAutospacing="1" w:after="100" w:afterAutospacing="1"/>
      </w:pPr>
      <w:proofErr w:type="gramStart"/>
      <w:r w:rsidRPr="007241ED">
        <w:t>e</w:t>
      </w:r>
      <w:proofErr w:type="gramEnd"/>
      <w:r w:rsidRPr="007241ED">
        <w:t>) családjában lévő eltartottak száma három vagy annál több,</w:t>
      </w:r>
      <w:r>
        <w:t xml:space="preserve"> vagy</w:t>
      </w:r>
    </w:p>
    <w:p w:rsidR="00B379B6" w:rsidRPr="007241ED" w:rsidRDefault="00B379B6" w:rsidP="00B379B6">
      <w:pPr>
        <w:spacing w:before="100" w:beforeAutospacing="1" w:after="100" w:afterAutospacing="1"/>
      </w:pPr>
      <w:proofErr w:type="gramStart"/>
      <w:r w:rsidRPr="007241ED">
        <w:t>f</w:t>
      </w:r>
      <w:proofErr w:type="gramEnd"/>
      <w:r w:rsidRPr="007241ED">
        <w:t>) családjában az egy főre jutó nettó átlagjövedelem a mindenkori öregségi nyugdíj legkisebb összegének 500%-át nem haladja meg,</w:t>
      </w:r>
      <w:r>
        <w:t xml:space="preserve"> vagy</w:t>
      </w:r>
    </w:p>
    <w:p w:rsidR="00B379B6" w:rsidRPr="007241ED" w:rsidRDefault="00B379B6" w:rsidP="00B379B6">
      <w:pPr>
        <w:spacing w:before="100" w:beforeAutospacing="1" w:after="100" w:afterAutospacing="1"/>
      </w:pPr>
      <w:proofErr w:type="gramStart"/>
      <w:r w:rsidRPr="007241ED">
        <w:t>g</w:t>
      </w:r>
      <w:proofErr w:type="gramEnd"/>
      <w:r w:rsidRPr="007241ED">
        <w:t>) kollégiumi ellátásra jogosult, de helyhiány miatt abban nem részesült.</w:t>
      </w:r>
    </w:p>
    <w:p w:rsidR="00B379B6" w:rsidRPr="007241ED" w:rsidRDefault="00B379B6" w:rsidP="00B379B6">
      <w:pPr>
        <w:spacing w:before="100" w:beforeAutospacing="1" w:after="100" w:afterAutospacing="1"/>
      </w:pPr>
      <w:r>
        <w:t>(4</w:t>
      </w:r>
      <w:r w:rsidRPr="007241ED">
        <w:t>) Az ösztöndíj kizárólag a pályázó szociális helyzete alapján ítélhető meg, az ösztöndíj megítélésekor a pályázó tanulmányi eredménye nem vehető figyelembe.</w:t>
      </w:r>
    </w:p>
    <w:p w:rsidR="00B379B6" w:rsidRPr="007241ED" w:rsidRDefault="00B379B6" w:rsidP="00B379B6">
      <w:pPr>
        <w:spacing w:before="100" w:beforeAutospacing="1" w:after="100" w:afterAutospacing="1"/>
      </w:pPr>
      <w:r>
        <w:t>(5</w:t>
      </w:r>
      <w:r w:rsidRPr="007241ED">
        <w:t>) Nem részesülhetnek ösztöndíjban a katonai és a rendvédelmi felsőoktatási intézmények hallgatói.</w:t>
      </w:r>
    </w:p>
    <w:p w:rsidR="00B379B6" w:rsidRPr="007241ED" w:rsidRDefault="00B379B6" w:rsidP="00B379B6">
      <w:pPr>
        <w:spacing w:before="100" w:beforeAutospacing="1" w:after="100" w:afterAutospacing="1"/>
      </w:pPr>
      <w:r>
        <w:t>(6</w:t>
      </w:r>
      <w:r w:rsidRPr="007241ED">
        <w:t>) A támogatás havi összegét pályázónként állapítja meg a Képviselő-testület. Az ösztöndíj összege legalább 1.000,- Ft legfeljebb 5.000,- Ft.</w:t>
      </w:r>
    </w:p>
    <w:p w:rsidR="00B379B6" w:rsidRPr="00332D4D" w:rsidRDefault="00B379B6" w:rsidP="00B379B6">
      <w:pPr>
        <w:spacing w:before="100" w:beforeAutospacing="1" w:after="100" w:afterAutospacing="1"/>
      </w:pPr>
      <w:r>
        <w:t xml:space="preserve">(7) </w:t>
      </w:r>
      <w:r w:rsidRPr="00940103">
        <w:t>A pályázatot a pályázatkezelője felé a pályázati leírásban leírtak szerint kell benyújtani.</w:t>
      </w:r>
    </w:p>
    <w:p w:rsidR="00B379B6" w:rsidRPr="007241ED" w:rsidRDefault="00B379B6" w:rsidP="00B379B6">
      <w:pPr>
        <w:spacing w:before="100" w:beforeAutospacing="1" w:after="100" w:afterAutospacing="1"/>
      </w:pPr>
      <w:r>
        <w:t>(8</w:t>
      </w:r>
      <w:r w:rsidRPr="007241ED">
        <w:t>) A pályázathoz csatolni kell az iskolalátogatási igazolást továbbá a (2) bekezdésében meghatározott jogosultsági feltételek fennállását bizonyító egyéb igazolásokat.</w:t>
      </w:r>
    </w:p>
    <w:p w:rsidR="00B379B6" w:rsidRPr="007241ED" w:rsidRDefault="00B379B6" w:rsidP="00B379B6">
      <w:pPr>
        <w:spacing w:before="100" w:beforeAutospacing="1" w:after="100" w:afterAutospacing="1"/>
      </w:pPr>
      <w:r>
        <w:t>(9</w:t>
      </w:r>
      <w:r w:rsidRPr="007241ED">
        <w:t>) Az ösztöndíj folyósítása megszűnik, ha az ösztöndíjas a települési önkormányzat illetékességi területéről elköltözik.</w:t>
      </w:r>
    </w:p>
    <w:p w:rsidR="00AC28AA" w:rsidRPr="007241ED" w:rsidRDefault="00AC28AA" w:rsidP="00AC28AA">
      <w:pPr>
        <w:spacing w:before="100" w:beforeAutospacing="1" w:after="100" w:afterAutospacing="1"/>
        <w:jc w:val="center"/>
      </w:pPr>
      <w:r w:rsidRPr="007241ED">
        <w:rPr>
          <w:b/>
          <w:bCs/>
        </w:rPr>
        <w:t>V. FEJEZET</w:t>
      </w:r>
    </w:p>
    <w:p w:rsidR="00AC28AA" w:rsidRPr="007241ED" w:rsidRDefault="00AC28AA" w:rsidP="00AC28AA">
      <w:pPr>
        <w:spacing w:before="100" w:beforeAutospacing="1" w:after="100" w:afterAutospacing="1"/>
        <w:jc w:val="center"/>
      </w:pPr>
      <w:r w:rsidRPr="007241ED">
        <w:rPr>
          <w:b/>
          <w:bCs/>
        </w:rPr>
        <w:t xml:space="preserve">SZEMÉLYES GONDOSKODÁST NYÚJTÓ SZOCIÁLIS </w:t>
      </w:r>
      <w:proofErr w:type="gramStart"/>
      <w:r w:rsidRPr="007241ED">
        <w:rPr>
          <w:b/>
          <w:bCs/>
        </w:rPr>
        <w:t>ÉS</w:t>
      </w:r>
      <w:proofErr w:type="gramEnd"/>
      <w:r w:rsidRPr="007241ED">
        <w:rPr>
          <w:b/>
          <w:bCs/>
        </w:rPr>
        <w:t xml:space="preserve"> GYERMEKJÓLÉTI ELLÁTÁSOK</w:t>
      </w:r>
    </w:p>
    <w:p w:rsidR="007241ED" w:rsidRPr="00014BD2" w:rsidRDefault="00B635F7" w:rsidP="007241ED">
      <w:pPr>
        <w:spacing w:before="100" w:beforeAutospacing="1" w:after="100" w:afterAutospacing="1"/>
        <w:jc w:val="center"/>
        <w:rPr>
          <w:b/>
        </w:rPr>
      </w:pPr>
      <w:r>
        <w:rPr>
          <w:b/>
        </w:rPr>
        <w:t>13</w:t>
      </w:r>
      <w:r w:rsidR="00AC28AA" w:rsidRPr="00014BD2">
        <w:rPr>
          <w:b/>
        </w:rPr>
        <w:t>. §</w:t>
      </w:r>
    </w:p>
    <w:p w:rsidR="007241ED" w:rsidRPr="007241ED" w:rsidRDefault="007241ED" w:rsidP="00C60151">
      <w:pPr>
        <w:numPr>
          <w:ilvl w:val="0"/>
          <w:numId w:val="3"/>
        </w:numPr>
        <w:jc w:val="both"/>
      </w:pPr>
      <w:r w:rsidRPr="007241ED">
        <w:t>Az alapszolgáltatás megszervezésével az önkormányzat segítséget nyújt a szociálisan rászorulók részére saját otthonukban és lakókörnyezetükben önálló életvitelük fenntartásában, valamint egészségi állapotukból, mentális állapotukból vagy más okból származó problémák megoldásában.</w:t>
      </w:r>
    </w:p>
    <w:p w:rsidR="007241ED" w:rsidRPr="007241ED" w:rsidRDefault="007241ED" w:rsidP="00C60151">
      <w:pPr>
        <w:numPr>
          <w:ilvl w:val="0"/>
          <w:numId w:val="3"/>
        </w:numPr>
        <w:jc w:val="both"/>
      </w:pPr>
      <w:r w:rsidRPr="007241ED">
        <w:t>Alsópetény Község Önkormányzata az alábbi személyes gondoskodást nyújtó alapszolgáltatásokat biztosítja:</w:t>
      </w:r>
    </w:p>
    <w:p w:rsidR="007241ED" w:rsidRPr="007241ED" w:rsidRDefault="007241ED" w:rsidP="00C60151">
      <w:pPr>
        <w:numPr>
          <w:ilvl w:val="1"/>
          <w:numId w:val="1"/>
        </w:numPr>
        <w:jc w:val="both"/>
      </w:pPr>
      <w:r w:rsidRPr="007241ED">
        <w:t>étkeztetés</w:t>
      </w:r>
    </w:p>
    <w:p w:rsidR="007241ED" w:rsidRPr="007241ED" w:rsidRDefault="007241ED" w:rsidP="00C60151">
      <w:pPr>
        <w:numPr>
          <w:ilvl w:val="1"/>
          <w:numId w:val="1"/>
        </w:numPr>
        <w:jc w:val="both"/>
      </w:pPr>
      <w:r w:rsidRPr="007241ED">
        <w:t>házi segítségnyújtás</w:t>
      </w:r>
    </w:p>
    <w:p w:rsidR="007241ED" w:rsidRPr="007241ED" w:rsidRDefault="007241ED" w:rsidP="00C60151">
      <w:pPr>
        <w:numPr>
          <w:ilvl w:val="1"/>
          <w:numId w:val="1"/>
        </w:numPr>
        <w:jc w:val="both"/>
      </w:pPr>
      <w:r w:rsidRPr="007241ED">
        <w:t>családsegítés.</w:t>
      </w:r>
    </w:p>
    <w:p w:rsidR="007241ED" w:rsidRPr="007241ED" w:rsidRDefault="007241ED" w:rsidP="007241ED">
      <w:pPr>
        <w:jc w:val="both"/>
      </w:pPr>
    </w:p>
    <w:p w:rsidR="007241ED" w:rsidRPr="00014BD2" w:rsidRDefault="007241ED" w:rsidP="007241ED">
      <w:pPr>
        <w:jc w:val="center"/>
        <w:rPr>
          <w:b/>
        </w:rPr>
      </w:pPr>
      <w:r w:rsidRPr="00014BD2">
        <w:rPr>
          <w:b/>
        </w:rPr>
        <w:t>Étkeztetés</w:t>
      </w:r>
    </w:p>
    <w:p w:rsidR="007241ED" w:rsidRPr="00014BD2" w:rsidRDefault="007241ED" w:rsidP="007241ED">
      <w:pPr>
        <w:jc w:val="center"/>
        <w:rPr>
          <w:b/>
        </w:rPr>
      </w:pPr>
    </w:p>
    <w:p w:rsidR="007241ED" w:rsidRPr="00014BD2" w:rsidRDefault="00B635F7" w:rsidP="007241ED">
      <w:pPr>
        <w:jc w:val="center"/>
        <w:rPr>
          <w:b/>
        </w:rPr>
      </w:pPr>
      <w:r>
        <w:rPr>
          <w:b/>
        </w:rPr>
        <w:t>14</w:t>
      </w:r>
      <w:r w:rsidR="007241ED" w:rsidRPr="00014BD2">
        <w:rPr>
          <w:b/>
        </w:rPr>
        <w:t>. §</w:t>
      </w:r>
    </w:p>
    <w:p w:rsidR="007241ED" w:rsidRPr="00014BD2" w:rsidRDefault="007241ED" w:rsidP="007241ED">
      <w:pPr>
        <w:jc w:val="center"/>
        <w:rPr>
          <w:b/>
        </w:rPr>
      </w:pPr>
    </w:p>
    <w:p w:rsidR="007241ED" w:rsidRPr="00014BD2" w:rsidRDefault="007241ED" w:rsidP="00C60151">
      <w:pPr>
        <w:numPr>
          <w:ilvl w:val="0"/>
          <w:numId w:val="4"/>
        </w:numPr>
        <w:ind w:left="720"/>
        <w:jc w:val="both"/>
      </w:pPr>
      <w:r w:rsidRPr="00014BD2">
        <w:t>Az önkormányzat étkeztetést biztosít annak a szociálisan rászorult személynek, aki a napi egyszeri meleg étkezést önmaga, illetve önmaga és eltartottai részére tartósan, vagy átmeneti jelleggel nem képes biztosítani.</w:t>
      </w:r>
    </w:p>
    <w:p w:rsidR="007241ED" w:rsidRPr="00014BD2" w:rsidRDefault="007241ED" w:rsidP="00C60151">
      <w:pPr>
        <w:numPr>
          <w:ilvl w:val="0"/>
          <w:numId w:val="4"/>
        </w:numPr>
        <w:ind w:left="720"/>
        <w:jc w:val="both"/>
      </w:pPr>
      <w:r w:rsidRPr="00014BD2">
        <w:lastRenderedPageBreak/>
        <w:t>Étkeztetésben kell részesíteni azt az igénylőt, illetve az általa eltartottat is, aki kora – 65 év feletti - vagy egészségi állapota miatt nem képes a napi egyszeri meleg étel biztosítására.</w:t>
      </w:r>
    </w:p>
    <w:p w:rsidR="007241ED" w:rsidRPr="00014BD2" w:rsidRDefault="007241ED" w:rsidP="00C60151">
      <w:pPr>
        <w:numPr>
          <w:ilvl w:val="0"/>
          <w:numId w:val="4"/>
        </w:numPr>
        <w:ind w:left="720"/>
        <w:jc w:val="both"/>
      </w:pPr>
      <w:r w:rsidRPr="00014BD2">
        <w:t>Házhoz kell szállítani az ebédet az étkeztetésben részesülő részére, ha az ebéd elszállításáról egészségi állapota miatt önmaga gondoskodni nem tud.</w:t>
      </w:r>
    </w:p>
    <w:p w:rsidR="007241ED" w:rsidRPr="00014BD2" w:rsidRDefault="007241ED" w:rsidP="00C60151">
      <w:pPr>
        <w:numPr>
          <w:ilvl w:val="0"/>
          <w:numId w:val="4"/>
        </w:numPr>
        <w:ind w:left="720"/>
        <w:jc w:val="both"/>
      </w:pPr>
      <w:r w:rsidRPr="00014BD2">
        <w:t>A (3) bekezdésben szabályozott esetben az önkormányzat térítésmentesen gondoskodik az ebéd házhoz szállításáról.</w:t>
      </w:r>
    </w:p>
    <w:p w:rsidR="007241ED" w:rsidRPr="00014BD2" w:rsidRDefault="007241ED" w:rsidP="00C60151">
      <w:pPr>
        <w:numPr>
          <w:ilvl w:val="0"/>
          <w:numId w:val="4"/>
        </w:numPr>
        <w:ind w:left="720"/>
        <w:jc w:val="both"/>
      </w:pPr>
      <w:r w:rsidRPr="00014BD2">
        <w:t xml:space="preserve">Az étkeztetésért térítési díjat kell fizetni – havonta előre – minden hó 5. napjáig. </w:t>
      </w:r>
    </w:p>
    <w:p w:rsidR="007241ED" w:rsidRPr="00014BD2" w:rsidRDefault="007241ED" w:rsidP="00C60151">
      <w:pPr>
        <w:numPr>
          <w:ilvl w:val="0"/>
          <w:numId w:val="4"/>
        </w:numPr>
        <w:ind w:left="720"/>
        <w:jc w:val="both"/>
      </w:pPr>
      <w:r w:rsidRPr="00014BD2">
        <w:t xml:space="preserve">A térítési díj mértékét külön rendelet szabályozza. </w:t>
      </w:r>
    </w:p>
    <w:p w:rsidR="00014BD2" w:rsidRDefault="007241ED" w:rsidP="00D32C6A">
      <w:pPr>
        <w:numPr>
          <w:ilvl w:val="0"/>
          <w:numId w:val="4"/>
        </w:numPr>
        <w:ind w:left="720"/>
        <w:jc w:val="both"/>
      </w:pPr>
      <w:r w:rsidRPr="00014BD2">
        <w:t>Az szociális étkeztetés megállapítása és megszüntetése a polgármester hatáskörébe tartozik.</w:t>
      </w:r>
    </w:p>
    <w:p w:rsidR="00014BD2" w:rsidRPr="007241ED" w:rsidRDefault="00014BD2" w:rsidP="007241ED">
      <w:pPr>
        <w:pStyle w:val="Listaszerbekezds"/>
      </w:pPr>
    </w:p>
    <w:p w:rsidR="007241ED" w:rsidRPr="007241ED" w:rsidRDefault="007241ED" w:rsidP="007241ED">
      <w:pPr>
        <w:jc w:val="center"/>
        <w:rPr>
          <w:b/>
        </w:rPr>
      </w:pPr>
      <w:r w:rsidRPr="007241ED">
        <w:rPr>
          <w:b/>
        </w:rPr>
        <w:t>Házi segítségnyújtás</w:t>
      </w:r>
    </w:p>
    <w:p w:rsidR="007241ED" w:rsidRPr="007241ED" w:rsidRDefault="007241ED" w:rsidP="007241ED">
      <w:pPr>
        <w:jc w:val="center"/>
        <w:rPr>
          <w:b/>
        </w:rPr>
      </w:pPr>
    </w:p>
    <w:p w:rsidR="007241ED" w:rsidRPr="007241ED" w:rsidRDefault="00B635F7" w:rsidP="007241ED">
      <w:pPr>
        <w:jc w:val="center"/>
        <w:rPr>
          <w:b/>
        </w:rPr>
      </w:pPr>
      <w:r>
        <w:rPr>
          <w:b/>
        </w:rPr>
        <w:t>15</w:t>
      </w:r>
      <w:r w:rsidR="007241ED" w:rsidRPr="007241ED">
        <w:rPr>
          <w:b/>
        </w:rPr>
        <w:t>. §</w:t>
      </w:r>
    </w:p>
    <w:p w:rsidR="007241ED" w:rsidRPr="007241ED" w:rsidRDefault="007241ED" w:rsidP="007241ED">
      <w:pPr>
        <w:jc w:val="center"/>
        <w:rPr>
          <w:b/>
        </w:rPr>
      </w:pPr>
    </w:p>
    <w:p w:rsidR="007241ED" w:rsidRPr="007241ED" w:rsidRDefault="007241ED" w:rsidP="00C60151">
      <w:pPr>
        <w:numPr>
          <w:ilvl w:val="0"/>
          <w:numId w:val="5"/>
        </w:numPr>
        <w:jc w:val="both"/>
      </w:pPr>
      <w:r w:rsidRPr="007241ED">
        <w:t>Alsópetény Község Önkormányzata a házi segítségnyújtást – átruházott hatáskörben - a Nagyoroszi Közös S</w:t>
      </w:r>
      <w:r w:rsidR="008B3E79">
        <w:t>zociális Szolgáltató Társulás</w:t>
      </w:r>
      <w:r w:rsidRPr="007241ED">
        <w:t xml:space="preserve"> (2645 Nagyoroszi, </w:t>
      </w:r>
      <w:r w:rsidR="007357DF">
        <w:t>Fő</w:t>
      </w:r>
      <w:r w:rsidRPr="007241ED">
        <w:t xml:space="preserve"> út 1.) útján biztosítja.</w:t>
      </w:r>
    </w:p>
    <w:p w:rsidR="007241ED" w:rsidRPr="007241ED" w:rsidRDefault="007241ED" w:rsidP="007241ED">
      <w:pPr>
        <w:ind w:left="360"/>
        <w:jc w:val="both"/>
      </w:pPr>
    </w:p>
    <w:p w:rsidR="007241ED" w:rsidRPr="007241ED" w:rsidRDefault="007241ED" w:rsidP="00C60151">
      <w:pPr>
        <w:numPr>
          <w:ilvl w:val="0"/>
          <w:numId w:val="5"/>
        </w:numPr>
        <w:jc w:val="both"/>
      </w:pPr>
      <w:r w:rsidRPr="007241ED">
        <w:t>Házi segítségnyújtás keretében gondoskodik az önkormányzat azokról, akik</w:t>
      </w:r>
    </w:p>
    <w:p w:rsidR="007241ED" w:rsidRPr="007241ED" w:rsidRDefault="007241ED" w:rsidP="00C60151">
      <w:pPr>
        <w:numPr>
          <w:ilvl w:val="0"/>
          <w:numId w:val="2"/>
        </w:numPr>
        <w:jc w:val="both"/>
      </w:pPr>
      <w:r w:rsidRPr="007241ED">
        <w:t>idősek és otthonukban önmaguk ellátására saját erőből nem képesek és róluk nem gondoskodnak;</w:t>
      </w:r>
    </w:p>
    <w:p w:rsidR="007241ED" w:rsidRPr="007241ED" w:rsidRDefault="007241ED" w:rsidP="00C60151">
      <w:pPr>
        <w:numPr>
          <w:ilvl w:val="0"/>
          <w:numId w:val="2"/>
        </w:numPr>
        <w:jc w:val="both"/>
      </w:pPr>
      <w:r w:rsidRPr="007241ED">
        <w:t>pszichiátriai betegek, fogyatékosok, szenvedélybetegek és állapotukból adódóan az önálló életvitellel kapcsolatos feladatok ellátásában segítséget igényelnek, de egyébként önmaguk ellátására képesek;</w:t>
      </w:r>
    </w:p>
    <w:p w:rsidR="007241ED" w:rsidRDefault="007241ED" w:rsidP="00C60151">
      <w:pPr>
        <w:numPr>
          <w:ilvl w:val="0"/>
          <w:numId w:val="2"/>
        </w:numPr>
        <w:jc w:val="both"/>
      </w:pPr>
      <w:r w:rsidRPr="007241ED">
        <w:t xml:space="preserve">egészségi állapotuk miatt </w:t>
      </w:r>
      <w:proofErr w:type="gramStart"/>
      <w:r w:rsidRPr="007241ED">
        <w:t>rászorulnak</w:t>
      </w:r>
      <w:proofErr w:type="gramEnd"/>
      <w:r w:rsidRPr="007241ED">
        <w:t xml:space="preserve"> és az ellátást igénylik;</w:t>
      </w:r>
    </w:p>
    <w:p w:rsidR="00014BD2" w:rsidRPr="007241ED" w:rsidRDefault="00014BD2" w:rsidP="00014BD2">
      <w:pPr>
        <w:ind w:left="1080"/>
        <w:jc w:val="both"/>
      </w:pPr>
    </w:p>
    <w:p w:rsidR="007241ED" w:rsidRPr="007241ED" w:rsidRDefault="007241ED" w:rsidP="00C60151">
      <w:pPr>
        <w:numPr>
          <w:ilvl w:val="0"/>
          <w:numId w:val="2"/>
        </w:numPr>
        <w:jc w:val="both"/>
      </w:pPr>
      <w:r w:rsidRPr="007241ED">
        <w:t>a rehabilitációt követően a saját lakókörnyezetükbe történő visszailleszkedés céljából támogatást igényelnek önálló életvitelük fenntartásához.</w:t>
      </w:r>
    </w:p>
    <w:p w:rsidR="007241ED" w:rsidRPr="007241ED" w:rsidRDefault="007241ED" w:rsidP="007241ED">
      <w:pPr>
        <w:jc w:val="both"/>
      </w:pPr>
    </w:p>
    <w:p w:rsidR="007241ED" w:rsidRPr="007241ED" w:rsidRDefault="007241ED" w:rsidP="00C60151">
      <w:pPr>
        <w:numPr>
          <w:ilvl w:val="0"/>
          <w:numId w:val="5"/>
        </w:numPr>
        <w:jc w:val="both"/>
      </w:pPr>
      <w:r w:rsidRPr="007241ED">
        <w:t xml:space="preserve">A házi segítségnyújtás iránti kérelmet – a gondozón keresztül – a Nagyoroszi Közös Szociális Szolgáltató Társuláshoz (2645 Nagyoroszi, </w:t>
      </w:r>
      <w:r w:rsidR="007357DF">
        <w:t>Fő</w:t>
      </w:r>
      <w:r w:rsidRPr="007241ED">
        <w:t xml:space="preserve"> út 1.) kell benyújtani.</w:t>
      </w:r>
    </w:p>
    <w:p w:rsidR="00145868" w:rsidRPr="007241ED" w:rsidRDefault="00145868" w:rsidP="007241ED">
      <w:pPr>
        <w:jc w:val="both"/>
      </w:pPr>
    </w:p>
    <w:p w:rsidR="007241ED" w:rsidRPr="007241ED" w:rsidRDefault="007241ED" w:rsidP="007241ED">
      <w:pPr>
        <w:jc w:val="center"/>
        <w:rPr>
          <w:b/>
        </w:rPr>
      </w:pPr>
      <w:r w:rsidRPr="007241ED">
        <w:rPr>
          <w:b/>
        </w:rPr>
        <w:t>Családsegítés</w:t>
      </w:r>
    </w:p>
    <w:p w:rsidR="007241ED" w:rsidRPr="007241ED" w:rsidRDefault="007241ED" w:rsidP="007241ED">
      <w:pPr>
        <w:jc w:val="center"/>
        <w:rPr>
          <w:b/>
        </w:rPr>
      </w:pPr>
    </w:p>
    <w:p w:rsidR="007241ED" w:rsidRPr="007241ED" w:rsidRDefault="00990EBD" w:rsidP="007241ED">
      <w:pPr>
        <w:jc w:val="center"/>
        <w:rPr>
          <w:b/>
        </w:rPr>
      </w:pPr>
      <w:r>
        <w:rPr>
          <w:b/>
        </w:rPr>
        <w:t>1</w:t>
      </w:r>
      <w:r w:rsidR="00B635F7">
        <w:rPr>
          <w:b/>
        </w:rPr>
        <w:t>6</w:t>
      </w:r>
      <w:r w:rsidR="007241ED" w:rsidRPr="007241ED">
        <w:rPr>
          <w:b/>
        </w:rPr>
        <w:t>. §</w:t>
      </w:r>
    </w:p>
    <w:p w:rsidR="007241ED" w:rsidRPr="007241ED" w:rsidRDefault="007241ED" w:rsidP="007241ED">
      <w:pPr>
        <w:jc w:val="center"/>
        <w:rPr>
          <w:b/>
        </w:rPr>
      </w:pPr>
    </w:p>
    <w:p w:rsidR="00620D5A" w:rsidRDefault="007241ED" w:rsidP="00B816F0">
      <w:pPr>
        <w:numPr>
          <w:ilvl w:val="0"/>
          <w:numId w:val="6"/>
        </w:numPr>
        <w:jc w:val="both"/>
      </w:pPr>
      <w:r w:rsidRPr="007241ED">
        <w:t xml:space="preserve">A családsegítés során a szociális vagy </w:t>
      </w:r>
      <w:proofErr w:type="spellStart"/>
      <w:r w:rsidRPr="007241ED">
        <w:t>mentálhigiénes</w:t>
      </w:r>
      <w:proofErr w:type="spellEnd"/>
      <w:r w:rsidRPr="007241ED">
        <w:t xml:space="preserve"> problémák, illetve egyéb krízishelyzet miatt segítséget igénylő személyek, családok számára az ilyen helyzethez vezető okok megelőzése, a krízishelyzet megszüntetése, valamint az életvezetési képesség megőrzése céljából nyújt szolgáltatást az önkormányzat.</w:t>
      </w:r>
    </w:p>
    <w:p w:rsidR="00B816F0" w:rsidRPr="00B816F0" w:rsidRDefault="00B816F0" w:rsidP="00B816F0">
      <w:pPr>
        <w:ind w:left="720"/>
        <w:jc w:val="both"/>
      </w:pPr>
    </w:p>
    <w:p w:rsidR="007357DF" w:rsidRPr="0090590F" w:rsidRDefault="00620D5A" w:rsidP="0090590F">
      <w:pPr>
        <w:spacing w:before="100" w:beforeAutospacing="1" w:after="100" w:afterAutospacing="1"/>
        <w:ind w:left="360"/>
      </w:pPr>
      <w:r w:rsidRPr="0090590F">
        <w:t xml:space="preserve">(2) </w:t>
      </w:r>
      <w:r w:rsidR="007357DF" w:rsidRPr="0090590F">
        <w:rPr>
          <w:rStyle w:val="Szvegtrzs2"/>
          <w:color w:val="000000"/>
          <w:sz w:val="24"/>
          <w:szCs w:val="24"/>
        </w:rPr>
        <w:t>Az önkormányzat a családsegítést a Nagyoroszi székhellyel működő Nyugat-Nógrád Család- és Gyermekjóléti Szolgáltatási Társulás útján, a</w:t>
      </w:r>
      <w:r w:rsidR="007357DF" w:rsidRPr="0090590F">
        <w:rPr>
          <w:rStyle w:val="Szvegtrzs2"/>
          <w:sz w:val="24"/>
          <w:szCs w:val="24"/>
        </w:rPr>
        <w:t>z</w:t>
      </w:r>
      <w:r w:rsidR="007357DF" w:rsidRPr="0090590F">
        <w:rPr>
          <w:rStyle w:val="Szvegtrzs2"/>
          <w:color w:val="000000"/>
          <w:sz w:val="24"/>
          <w:szCs w:val="24"/>
        </w:rPr>
        <w:t xml:space="preserve"> </w:t>
      </w:r>
      <w:r w:rsidR="007357DF" w:rsidRPr="0090590F">
        <w:t xml:space="preserve">„Együtt a gyermekekért” Család- és Gyermekjóléti Szolgálat Nonprofit Közhasznú Betéti Társaság </w:t>
      </w:r>
      <w:r w:rsidR="007357DF" w:rsidRPr="0090590F">
        <w:rPr>
          <w:rStyle w:val="Szvegtrzs2"/>
          <w:color w:val="000000"/>
          <w:sz w:val="24"/>
          <w:szCs w:val="24"/>
        </w:rPr>
        <w:t>(továbbiakban: szolgálat) intézménye által biztosítja.</w:t>
      </w:r>
    </w:p>
    <w:p w:rsidR="007357DF" w:rsidRPr="0090590F" w:rsidRDefault="005A3909" w:rsidP="0090590F">
      <w:pPr>
        <w:ind w:left="284"/>
        <w:jc w:val="both"/>
      </w:pPr>
      <w:r w:rsidRPr="0090590F">
        <w:lastRenderedPageBreak/>
        <w:t xml:space="preserve"> </w:t>
      </w:r>
      <w:r w:rsidR="007357DF" w:rsidRPr="0090590F">
        <w:t xml:space="preserve">(3)A </w:t>
      </w:r>
      <w:r w:rsidR="007357DF" w:rsidRPr="0090590F">
        <w:rPr>
          <w:rStyle w:val="Szvegtrzs2"/>
          <w:color w:val="000000"/>
          <w:sz w:val="24"/>
          <w:szCs w:val="24"/>
        </w:rPr>
        <w:t xml:space="preserve">Nyugat-Nógrád Család- és Gyermekjóléti Szolgáltatási Társulás </w:t>
      </w:r>
      <w:r w:rsidR="007357DF" w:rsidRPr="0090590F">
        <w:t>ellátási szerződést köt a Szolgálattal.</w:t>
      </w:r>
    </w:p>
    <w:p w:rsidR="00620D5A" w:rsidRPr="0090590F" w:rsidRDefault="00620D5A" w:rsidP="007357DF">
      <w:pPr>
        <w:ind w:left="360"/>
        <w:jc w:val="both"/>
      </w:pPr>
    </w:p>
    <w:p w:rsidR="00620D5A" w:rsidRPr="0090590F" w:rsidRDefault="00620D5A" w:rsidP="00620D5A">
      <w:pPr>
        <w:jc w:val="both"/>
        <w:rPr>
          <w:i/>
        </w:rPr>
      </w:pPr>
    </w:p>
    <w:p w:rsidR="00866664" w:rsidRPr="0090590F" w:rsidRDefault="00620D5A" w:rsidP="0090590F">
      <w:pPr>
        <w:pStyle w:val="Listaszerbekezds"/>
        <w:numPr>
          <w:ilvl w:val="0"/>
          <w:numId w:val="5"/>
        </w:numPr>
        <w:ind w:left="284" w:firstLine="0"/>
        <w:jc w:val="both"/>
      </w:pPr>
      <w:r w:rsidRPr="0090590F">
        <w:t>A családsegítés szolgáltatás jellegű, igénybevétele önkéntes.</w:t>
      </w:r>
    </w:p>
    <w:p w:rsidR="00866664" w:rsidRDefault="00866664" w:rsidP="00866664">
      <w:pPr>
        <w:jc w:val="both"/>
      </w:pPr>
    </w:p>
    <w:p w:rsidR="00014BD2" w:rsidRPr="007241ED" w:rsidRDefault="00014BD2" w:rsidP="00014BD2">
      <w:pPr>
        <w:ind w:left="720"/>
        <w:jc w:val="both"/>
      </w:pPr>
    </w:p>
    <w:p w:rsidR="00D42A12" w:rsidRPr="00014BD2" w:rsidRDefault="00D42A12" w:rsidP="00A1500C">
      <w:pPr>
        <w:jc w:val="center"/>
        <w:rPr>
          <w:b/>
        </w:rPr>
      </w:pPr>
      <w:r w:rsidRPr="00014BD2">
        <w:rPr>
          <w:b/>
        </w:rPr>
        <w:t>V</w:t>
      </w:r>
      <w:r w:rsidR="00D7068F" w:rsidRPr="00014BD2">
        <w:rPr>
          <w:b/>
        </w:rPr>
        <w:t>I</w:t>
      </w:r>
      <w:r w:rsidRPr="00014BD2">
        <w:rPr>
          <w:b/>
        </w:rPr>
        <w:t>. FEJEZET</w:t>
      </w:r>
    </w:p>
    <w:p w:rsidR="00990F1F" w:rsidRPr="007241ED" w:rsidRDefault="00014BD2" w:rsidP="00990F1F">
      <w:pPr>
        <w:spacing w:before="118" w:line="259" w:lineRule="exact"/>
        <w:ind w:right="-7"/>
        <w:jc w:val="center"/>
        <w:rPr>
          <w:b/>
          <w:bCs/>
        </w:rPr>
      </w:pPr>
      <w:r>
        <w:rPr>
          <w:b/>
          <w:bCs/>
        </w:rPr>
        <w:t xml:space="preserve">ÁTMENETI </w:t>
      </w:r>
      <w:proofErr w:type="gramStart"/>
      <w:r>
        <w:rPr>
          <w:b/>
          <w:bCs/>
        </w:rPr>
        <w:t>ÉS</w:t>
      </w:r>
      <w:proofErr w:type="gramEnd"/>
      <w:r>
        <w:rPr>
          <w:b/>
          <w:bCs/>
        </w:rPr>
        <w:t xml:space="preserve"> ZÁRÓ RENDELKEZÉSEK</w:t>
      </w:r>
    </w:p>
    <w:p w:rsidR="00D7068F" w:rsidRPr="007241ED" w:rsidRDefault="00B635F7" w:rsidP="00990F1F">
      <w:pPr>
        <w:spacing w:before="118" w:line="259" w:lineRule="exact"/>
        <w:ind w:right="-7"/>
        <w:jc w:val="center"/>
        <w:rPr>
          <w:b/>
          <w:bCs/>
        </w:rPr>
      </w:pPr>
      <w:r>
        <w:rPr>
          <w:b/>
          <w:bCs/>
        </w:rPr>
        <w:t>17</w:t>
      </w:r>
      <w:r w:rsidR="00D7068F" w:rsidRPr="007241ED">
        <w:rPr>
          <w:b/>
          <w:bCs/>
        </w:rPr>
        <w:t>.§</w:t>
      </w:r>
    </w:p>
    <w:p w:rsidR="00990F1F" w:rsidRPr="007241ED" w:rsidRDefault="00990F1F" w:rsidP="00990F1F">
      <w:pPr>
        <w:spacing w:line="240" w:lineRule="exact"/>
        <w:jc w:val="both"/>
      </w:pPr>
    </w:p>
    <w:p w:rsidR="00990F1F" w:rsidRPr="007241ED" w:rsidRDefault="00990F1F" w:rsidP="00990F1F">
      <w:pPr>
        <w:spacing w:before="55"/>
        <w:jc w:val="both"/>
      </w:pPr>
      <w:r w:rsidRPr="007241ED">
        <w:t>(1)A rendelet előírásait a határozattal jogerősen el nem bírált, folyamatban lévő ügyekben</w:t>
      </w:r>
    </w:p>
    <w:p w:rsidR="00D7068F" w:rsidRPr="007241ED" w:rsidRDefault="00990F1F" w:rsidP="00990F1F">
      <w:pPr>
        <w:spacing w:line="288" w:lineRule="exact"/>
        <w:ind w:right="-7"/>
      </w:pPr>
      <w:proofErr w:type="gramStart"/>
      <w:r w:rsidRPr="007241ED">
        <w:t>is</w:t>
      </w:r>
      <w:proofErr w:type="gramEnd"/>
      <w:r w:rsidRPr="007241ED">
        <w:t xml:space="preserve"> alkalmazni kell. </w:t>
      </w:r>
    </w:p>
    <w:p w:rsidR="00D7068F" w:rsidRPr="007241ED" w:rsidRDefault="00AA7BA9" w:rsidP="00AA7BA9">
      <w:pPr>
        <w:spacing w:line="288" w:lineRule="exact"/>
        <w:ind w:right="-7"/>
      </w:pPr>
      <w:r w:rsidRPr="007241ED">
        <w:t>(2)</w:t>
      </w:r>
      <w:r w:rsidR="00D7068F" w:rsidRPr="007241ED">
        <w:t xml:space="preserve">Nem jogosult e rendelet alapján járó </w:t>
      </w:r>
      <w:r w:rsidR="007144A0">
        <w:t xml:space="preserve">lakhatáshoz kapcsolódó rendszeres kiadások viseléséhez nyújtott települési támogatásra </w:t>
      </w:r>
      <w:r w:rsidR="00D7068F" w:rsidRPr="007241ED">
        <w:t>az a személy, aki a szociális igazgatásról és szociális ellátásokról szóló 1993. évi III. törvény 38. §</w:t>
      </w:r>
      <w:proofErr w:type="spellStart"/>
      <w:r w:rsidR="00D7068F" w:rsidRPr="007241ED">
        <w:t>-</w:t>
      </w:r>
      <w:proofErr w:type="gramStart"/>
      <w:r w:rsidR="00D7068F" w:rsidRPr="007241ED">
        <w:t>a</w:t>
      </w:r>
      <w:proofErr w:type="spellEnd"/>
      <w:proofErr w:type="gramEnd"/>
      <w:r w:rsidR="00D7068F" w:rsidRPr="007241ED">
        <w:t xml:space="preserve"> alapján megállapított lakásfenntartási támogatásban részesül a jogosultság határozatban megállapított időtartamára, vagy annak megszüntetéséig</w:t>
      </w:r>
      <w:r w:rsidRPr="007241ED">
        <w:t>.</w:t>
      </w:r>
    </w:p>
    <w:p w:rsidR="00AA7BA9" w:rsidRDefault="00AA7BA9" w:rsidP="00AA7BA9">
      <w:pPr>
        <w:pStyle w:val="Listaszerbekezds"/>
        <w:spacing w:line="288" w:lineRule="exact"/>
        <w:ind w:left="720" w:right="-7"/>
      </w:pPr>
    </w:p>
    <w:p w:rsidR="00014BD2" w:rsidRPr="007241ED" w:rsidRDefault="00014BD2" w:rsidP="00AA7BA9">
      <w:pPr>
        <w:pStyle w:val="Listaszerbekezds"/>
        <w:spacing w:line="288" w:lineRule="exact"/>
        <w:ind w:left="720" w:right="-7"/>
      </w:pPr>
    </w:p>
    <w:p w:rsidR="00990F1F" w:rsidRPr="007241ED" w:rsidRDefault="00F71196" w:rsidP="00990F1F">
      <w:pPr>
        <w:pStyle w:val="Style5"/>
        <w:widowControl/>
        <w:ind w:firstLine="0"/>
        <w:jc w:val="center"/>
        <w:rPr>
          <w:rStyle w:val="FontStyle12"/>
          <w:sz w:val="24"/>
          <w:szCs w:val="24"/>
        </w:rPr>
      </w:pPr>
      <w:r>
        <w:rPr>
          <w:b/>
          <w:bCs/>
        </w:rPr>
        <w:t>18</w:t>
      </w:r>
      <w:r w:rsidR="00AA7BA9" w:rsidRPr="007241ED">
        <w:rPr>
          <w:b/>
          <w:bCs/>
        </w:rPr>
        <w:t>.§</w:t>
      </w:r>
    </w:p>
    <w:p w:rsidR="00AA7BA9" w:rsidRPr="007241ED" w:rsidRDefault="00990F1F" w:rsidP="00C60151">
      <w:pPr>
        <w:pStyle w:val="Style5"/>
        <w:widowControl/>
        <w:numPr>
          <w:ilvl w:val="0"/>
          <w:numId w:val="9"/>
        </w:numPr>
        <w:spacing w:before="58"/>
        <w:ind w:firstLine="0"/>
        <w:rPr>
          <w:rStyle w:val="FontStyle12"/>
          <w:sz w:val="24"/>
          <w:szCs w:val="24"/>
        </w:rPr>
      </w:pPr>
      <w:r w:rsidRPr="007241ED">
        <w:rPr>
          <w:rStyle w:val="FontStyle12"/>
          <w:sz w:val="24"/>
          <w:szCs w:val="24"/>
        </w:rPr>
        <w:t xml:space="preserve">E rendelet </w:t>
      </w:r>
      <w:r w:rsidR="0094164B">
        <w:rPr>
          <w:rStyle w:val="FontStyle12"/>
          <w:sz w:val="24"/>
          <w:szCs w:val="24"/>
        </w:rPr>
        <w:t>2015. október 01.jén lép</w:t>
      </w:r>
      <w:r w:rsidRPr="007241ED">
        <w:rPr>
          <w:rStyle w:val="FontStyle12"/>
          <w:sz w:val="24"/>
          <w:szCs w:val="24"/>
        </w:rPr>
        <w:t xml:space="preserve"> hatályba. </w:t>
      </w:r>
    </w:p>
    <w:p w:rsidR="00990F1F" w:rsidRPr="007241ED" w:rsidRDefault="00AA7BA9" w:rsidP="00C60151">
      <w:pPr>
        <w:pStyle w:val="Style5"/>
        <w:widowControl/>
        <w:numPr>
          <w:ilvl w:val="0"/>
          <w:numId w:val="9"/>
        </w:numPr>
        <w:spacing w:before="58"/>
        <w:ind w:firstLine="0"/>
        <w:rPr>
          <w:rStyle w:val="FontStyle12"/>
          <w:sz w:val="24"/>
          <w:szCs w:val="24"/>
        </w:rPr>
      </w:pPr>
      <w:r w:rsidRPr="007241ED">
        <w:rPr>
          <w:rStyle w:val="FontStyle12"/>
          <w:sz w:val="24"/>
          <w:szCs w:val="24"/>
        </w:rPr>
        <w:t>A rendelet hatályba lépésével e</w:t>
      </w:r>
      <w:r w:rsidR="00990F1F" w:rsidRPr="007241ED">
        <w:rPr>
          <w:rStyle w:val="FontStyle12"/>
          <w:sz w:val="24"/>
          <w:szCs w:val="24"/>
        </w:rPr>
        <w:t xml:space="preserve">gyidejűleg hatályát veszti </w:t>
      </w:r>
      <w:r w:rsidR="00733758" w:rsidRPr="007241ED">
        <w:rPr>
          <w:rStyle w:val="FontStyle12"/>
          <w:sz w:val="24"/>
          <w:szCs w:val="24"/>
        </w:rPr>
        <w:t>Alsópetény</w:t>
      </w:r>
      <w:r w:rsidR="00990F1F" w:rsidRPr="007241ED">
        <w:rPr>
          <w:rStyle w:val="FontStyle12"/>
          <w:sz w:val="24"/>
          <w:szCs w:val="24"/>
        </w:rPr>
        <w:t xml:space="preserve"> Község Önkormányzat Képvis</w:t>
      </w:r>
      <w:r w:rsidR="00B635F7">
        <w:rPr>
          <w:rStyle w:val="FontStyle12"/>
          <w:sz w:val="24"/>
          <w:szCs w:val="24"/>
        </w:rPr>
        <w:t>elő-testületének 3/2015. (</w:t>
      </w:r>
      <w:r w:rsidR="007241ED" w:rsidRPr="007241ED">
        <w:rPr>
          <w:rStyle w:val="FontStyle12"/>
          <w:sz w:val="24"/>
          <w:szCs w:val="24"/>
        </w:rPr>
        <w:t>II.2</w:t>
      </w:r>
      <w:r w:rsidR="00B635F7">
        <w:rPr>
          <w:rStyle w:val="FontStyle12"/>
          <w:sz w:val="24"/>
          <w:szCs w:val="24"/>
        </w:rPr>
        <w:t>7</w:t>
      </w:r>
      <w:r w:rsidR="00990F1F" w:rsidRPr="007241ED">
        <w:rPr>
          <w:rStyle w:val="FontStyle12"/>
          <w:sz w:val="24"/>
          <w:szCs w:val="24"/>
        </w:rPr>
        <w:t>.) számú rendelete.</w:t>
      </w:r>
    </w:p>
    <w:p w:rsidR="00AC28AA" w:rsidRPr="007241ED" w:rsidRDefault="00990F1F" w:rsidP="00C60151">
      <w:pPr>
        <w:pStyle w:val="Style5"/>
        <w:widowControl/>
        <w:numPr>
          <w:ilvl w:val="0"/>
          <w:numId w:val="9"/>
        </w:numPr>
        <w:tabs>
          <w:tab w:val="left" w:pos="0"/>
        </w:tabs>
        <w:ind w:firstLine="0"/>
      </w:pPr>
      <w:r w:rsidRPr="007241ED">
        <w:rPr>
          <w:rStyle w:val="FontStyle12"/>
          <w:sz w:val="24"/>
          <w:szCs w:val="24"/>
        </w:rPr>
        <w:t>Jelen rendeletben nem szabályozott kérdésekben a szociális igazgatásról és a szociális ellátásokról szóló 1993. évi III. törvény és e törvény végrehajtására kihirdetett magasabb szintű jogszabályok rendelkezéseit kell alkalmazni.</w:t>
      </w:r>
      <w:r w:rsidR="00AC28AA" w:rsidRPr="007241ED">
        <w:t>    </w:t>
      </w:r>
    </w:p>
    <w:p w:rsidR="00D42A12" w:rsidRPr="007241ED" w:rsidRDefault="00D42A12" w:rsidP="00AA7BA9">
      <w:pPr>
        <w:jc w:val="both"/>
      </w:pPr>
    </w:p>
    <w:p w:rsidR="00662578" w:rsidRPr="007241ED" w:rsidRDefault="00662578" w:rsidP="00056C15">
      <w:pPr>
        <w:jc w:val="both"/>
      </w:pPr>
    </w:p>
    <w:sectPr w:rsidR="00662578" w:rsidRPr="007241ED" w:rsidSect="002D2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F9B"/>
    <w:multiLevelType w:val="hybridMultilevel"/>
    <w:tmpl w:val="E5D6F2DE"/>
    <w:lvl w:ilvl="0" w:tplc="EDEC395C">
      <w:start w:val="1"/>
      <w:numFmt w:val="decimal"/>
      <w:lvlText w:val="(%1)"/>
      <w:lvlJc w:val="left"/>
      <w:pPr>
        <w:ind w:left="644" w:hanging="360"/>
      </w:pPr>
      <w:rPr>
        <w:rFonts w:cs="Times New Roman" w:hint="default"/>
        <w:color w:val="auto"/>
      </w:rPr>
    </w:lvl>
    <w:lvl w:ilvl="1" w:tplc="040E0019" w:tentative="1">
      <w:start w:val="1"/>
      <w:numFmt w:val="lowerLetter"/>
      <w:lvlText w:val="%2."/>
      <w:lvlJc w:val="left"/>
      <w:pPr>
        <w:ind w:left="1364" w:hanging="360"/>
      </w:pPr>
      <w:rPr>
        <w:rFonts w:cs="Times New Roman"/>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1">
    <w:nsid w:val="060C2363"/>
    <w:multiLevelType w:val="hybridMultilevel"/>
    <w:tmpl w:val="48B82EDA"/>
    <w:lvl w:ilvl="0" w:tplc="67D24F00">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7EC1985"/>
    <w:multiLevelType w:val="multilevel"/>
    <w:tmpl w:val="58BEC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2A54ED"/>
    <w:multiLevelType w:val="hybridMultilevel"/>
    <w:tmpl w:val="A504FCAA"/>
    <w:lvl w:ilvl="0" w:tplc="F530D28E">
      <w:start w:val="1"/>
      <w:numFmt w:val="decimal"/>
      <w:lvlText w:val="(%1)"/>
      <w:lvlJc w:val="left"/>
      <w:pPr>
        <w:tabs>
          <w:tab w:val="num" w:pos="720"/>
        </w:tabs>
        <w:ind w:left="720" w:hanging="360"/>
      </w:pPr>
      <w:rPr>
        <w:rFonts w:cs="Times New Roman" w:hint="default"/>
        <w:b w:val="0"/>
      </w:rPr>
    </w:lvl>
    <w:lvl w:ilvl="1" w:tplc="08E6E400">
      <w:start w:val="1"/>
      <w:numFmt w:val="lowerLetter"/>
      <w:lvlText w:val="%2)"/>
      <w:lvlJc w:val="left"/>
      <w:pPr>
        <w:tabs>
          <w:tab w:val="num" w:pos="1440"/>
        </w:tabs>
        <w:ind w:left="1440" w:hanging="360"/>
      </w:pPr>
      <w:rPr>
        <w:rFonts w:cs="Times New Roman" w:hint="default"/>
        <w:b w:val="0"/>
      </w:rPr>
    </w:lvl>
    <w:lvl w:ilvl="2" w:tplc="8D7AE4F8">
      <w:start w:val="1"/>
      <w:numFmt w:val="bullet"/>
      <w:lvlText w:val="-"/>
      <w:lvlJc w:val="left"/>
      <w:pPr>
        <w:ind w:left="2340" w:hanging="360"/>
      </w:pPr>
      <w:rPr>
        <w:rFonts w:ascii="Times New Roman" w:eastAsia="Times New Roman" w:hAnsi="Times New Roman"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nsid w:val="1EF011B8"/>
    <w:multiLevelType w:val="hybridMultilevel"/>
    <w:tmpl w:val="79CC0A9A"/>
    <w:lvl w:ilvl="0" w:tplc="414E994C">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06E453B"/>
    <w:multiLevelType w:val="singleLevel"/>
    <w:tmpl w:val="E5D84DD4"/>
    <w:lvl w:ilvl="0">
      <w:start w:val="1"/>
      <w:numFmt w:val="decimal"/>
      <w:lvlText w:val="(%1)"/>
      <w:legacy w:legacy="1" w:legacySpace="0" w:legacyIndent="374"/>
      <w:lvlJc w:val="left"/>
      <w:rPr>
        <w:rFonts w:ascii="Times New Roman" w:hAnsi="Times New Roman" w:cs="Times New Roman" w:hint="default"/>
      </w:rPr>
    </w:lvl>
  </w:abstractNum>
  <w:abstractNum w:abstractNumId="6">
    <w:nsid w:val="284B77B9"/>
    <w:multiLevelType w:val="hybridMultilevel"/>
    <w:tmpl w:val="DA822D56"/>
    <w:lvl w:ilvl="0" w:tplc="1D9AE4E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2E3F6588"/>
    <w:multiLevelType w:val="multilevel"/>
    <w:tmpl w:val="BD12F2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3CFE28F2"/>
    <w:multiLevelType w:val="singleLevel"/>
    <w:tmpl w:val="B630F162"/>
    <w:lvl w:ilvl="0">
      <w:start w:val="2"/>
      <w:numFmt w:val="decimal"/>
      <w:lvlText w:val="(%1)"/>
      <w:legacy w:legacy="1" w:legacySpace="0" w:legacyIndent="374"/>
      <w:lvlJc w:val="left"/>
      <w:rPr>
        <w:rFonts w:ascii="Times New Roman" w:hAnsi="Times New Roman" w:cs="Times New Roman" w:hint="default"/>
      </w:rPr>
    </w:lvl>
  </w:abstractNum>
  <w:abstractNum w:abstractNumId="9">
    <w:nsid w:val="5A7A43DD"/>
    <w:multiLevelType w:val="hybridMultilevel"/>
    <w:tmpl w:val="178EE6F4"/>
    <w:lvl w:ilvl="0" w:tplc="D9D0BD7E">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609D3EE8"/>
    <w:multiLevelType w:val="hybridMultilevel"/>
    <w:tmpl w:val="107839D4"/>
    <w:lvl w:ilvl="0" w:tplc="4F1AEE6A">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61C87A60"/>
    <w:multiLevelType w:val="singleLevel"/>
    <w:tmpl w:val="0AF009BC"/>
    <w:lvl w:ilvl="0">
      <w:start w:val="1"/>
      <w:numFmt w:val="decimal"/>
      <w:lvlText w:val="(%1)"/>
      <w:legacy w:legacy="1" w:legacySpace="0" w:legacyIndent="338"/>
      <w:lvlJc w:val="left"/>
      <w:rPr>
        <w:rFonts w:ascii="Times New Roman" w:hAnsi="Times New Roman" w:cs="Times New Roman" w:hint="default"/>
      </w:rPr>
    </w:lvl>
  </w:abstractNum>
  <w:abstractNum w:abstractNumId="12">
    <w:nsid w:val="65B93C4E"/>
    <w:multiLevelType w:val="hybridMultilevel"/>
    <w:tmpl w:val="54E413D2"/>
    <w:lvl w:ilvl="0" w:tplc="BEDEFE14">
      <w:start w:val="2"/>
      <w:numFmt w:val="bullet"/>
      <w:lvlText w:val="-"/>
      <w:lvlJc w:val="left"/>
      <w:pPr>
        <w:ind w:left="1080" w:hanging="360"/>
      </w:pPr>
      <w:rPr>
        <w:rFonts w:ascii="Times New Roman" w:eastAsia="Times New Roman" w:hAnsi="Times New Roman"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6"/>
  </w:num>
  <w:num w:numId="4">
    <w:abstractNumId w:val="0"/>
  </w:num>
  <w:num w:numId="5">
    <w:abstractNumId w:val="4"/>
  </w:num>
  <w:num w:numId="6">
    <w:abstractNumId w:val="9"/>
  </w:num>
  <w:num w:numId="7">
    <w:abstractNumId w:val="5"/>
  </w:num>
  <w:num w:numId="8">
    <w:abstractNumId w:val="8"/>
  </w:num>
  <w:num w:numId="9">
    <w:abstractNumId w:val="11"/>
  </w:num>
  <w:num w:numId="10">
    <w:abstractNumId w:val="2"/>
  </w:num>
  <w:num w:numId="11">
    <w:abstractNumId w:val="10"/>
  </w:num>
  <w:num w:numId="12">
    <w:abstractNumId w:val="7"/>
  </w:num>
  <w:num w:numId="13">
    <w:abstractNumId w:val="9"/>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5D535B"/>
    <w:rsid w:val="00014BD2"/>
    <w:rsid w:val="000249D4"/>
    <w:rsid w:val="00027B01"/>
    <w:rsid w:val="00055BEC"/>
    <w:rsid w:val="00056C15"/>
    <w:rsid w:val="00063E26"/>
    <w:rsid w:val="00065C99"/>
    <w:rsid w:val="00072676"/>
    <w:rsid w:val="000804F9"/>
    <w:rsid w:val="000836B3"/>
    <w:rsid w:val="00090E91"/>
    <w:rsid w:val="000B4EBC"/>
    <w:rsid w:val="000C06D9"/>
    <w:rsid w:val="000C1A76"/>
    <w:rsid w:val="000F7C86"/>
    <w:rsid w:val="00101845"/>
    <w:rsid w:val="00102A04"/>
    <w:rsid w:val="00103B9B"/>
    <w:rsid w:val="00110AD8"/>
    <w:rsid w:val="00122169"/>
    <w:rsid w:val="00130FDA"/>
    <w:rsid w:val="00132965"/>
    <w:rsid w:val="00134818"/>
    <w:rsid w:val="00134E2F"/>
    <w:rsid w:val="001359DD"/>
    <w:rsid w:val="00145868"/>
    <w:rsid w:val="00162B4B"/>
    <w:rsid w:val="00166B82"/>
    <w:rsid w:val="00190628"/>
    <w:rsid w:val="001A4271"/>
    <w:rsid w:val="001B578A"/>
    <w:rsid w:val="001C1819"/>
    <w:rsid w:val="001C5B94"/>
    <w:rsid w:val="001D4314"/>
    <w:rsid w:val="001E0A95"/>
    <w:rsid w:val="001E53F9"/>
    <w:rsid w:val="001F0A98"/>
    <w:rsid w:val="0021222E"/>
    <w:rsid w:val="00232EDD"/>
    <w:rsid w:val="0023329A"/>
    <w:rsid w:val="0023459F"/>
    <w:rsid w:val="0023580F"/>
    <w:rsid w:val="00246C9A"/>
    <w:rsid w:val="0025759A"/>
    <w:rsid w:val="00275FA5"/>
    <w:rsid w:val="0027679D"/>
    <w:rsid w:val="002858FD"/>
    <w:rsid w:val="0029637F"/>
    <w:rsid w:val="002B42C6"/>
    <w:rsid w:val="002D2CE0"/>
    <w:rsid w:val="00303431"/>
    <w:rsid w:val="00320FD4"/>
    <w:rsid w:val="00323B86"/>
    <w:rsid w:val="003240D2"/>
    <w:rsid w:val="00325068"/>
    <w:rsid w:val="003267C5"/>
    <w:rsid w:val="0033109B"/>
    <w:rsid w:val="00332D4D"/>
    <w:rsid w:val="00335BC9"/>
    <w:rsid w:val="00340283"/>
    <w:rsid w:val="00342275"/>
    <w:rsid w:val="003569A0"/>
    <w:rsid w:val="00373196"/>
    <w:rsid w:val="00374F36"/>
    <w:rsid w:val="003757E5"/>
    <w:rsid w:val="00382921"/>
    <w:rsid w:val="00386EEB"/>
    <w:rsid w:val="003A2B78"/>
    <w:rsid w:val="003E1AA7"/>
    <w:rsid w:val="003F3473"/>
    <w:rsid w:val="003F4470"/>
    <w:rsid w:val="004077FD"/>
    <w:rsid w:val="00425090"/>
    <w:rsid w:val="00426B1D"/>
    <w:rsid w:val="0043162E"/>
    <w:rsid w:val="00437BC7"/>
    <w:rsid w:val="00441F99"/>
    <w:rsid w:val="00443B76"/>
    <w:rsid w:val="0046001A"/>
    <w:rsid w:val="00461209"/>
    <w:rsid w:val="00482EB5"/>
    <w:rsid w:val="00485ADF"/>
    <w:rsid w:val="00490C7C"/>
    <w:rsid w:val="004913F1"/>
    <w:rsid w:val="00497BC5"/>
    <w:rsid w:val="004B42CC"/>
    <w:rsid w:val="004C223A"/>
    <w:rsid w:val="004C27B4"/>
    <w:rsid w:val="004C49C8"/>
    <w:rsid w:val="004C4DD3"/>
    <w:rsid w:val="004C7373"/>
    <w:rsid w:val="004D4F53"/>
    <w:rsid w:val="004E1A33"/>
    <w:rsid w:val="004E4E28"/>
    <w:rsid w:val="004E5A25"/>
    <w:rsid w:val="004F51E1"/>
    <w:rsid w:val="0050064C"/>
    <w:rsid w:val="00500A09"/>
    <w:rsid w:val="005049DA"/>
    <w:rsid w:val="00504B01"/>
    <w:rsid w:val="00511608"/>
    <w:rsid w:val="00512460"/>
    <w:rsid w:val="005154B3"/>
    <w:rsid w:val="0051590A"/>
    <w:rsid w:val="0054470D"/>
    <w:rsid w:val="00560E51"/>
    <w:rsid w:val="00565EC9"/>
    <w:rsid w:val="005717E5"/>
    <w:rsid w:val="005A0969"/>
    <w:rsid w:val="005A3909"/>
    <w:rsid w:val="005A4C0B"/>
    <w:rsid w:val="005A5FBA"/>
    <w:rsid w:val="005A7BC6"/>
    <w:rsid w:val="005B09CE"/>
    <w:rsid w:val="005B4F4E"/>
    <w:rsid w:val="005C10A6"/>
    <w:rsid w:val="005C317B"/>
    <w:rsid w:val="005D535B"/>
    <w:rsid w:val="005E235C"/>
    <w:rsid w:val="005E254D"/>
    <w:rsid w:val="00617A58"/>
    <w:rsid w:val="00620D5A"/>
    <w:rsid w:val="00622C77"/>
    <w:rsid w:val="00623BF4"/>
    <w:rsid w:val="0062738F"/>
    <w:rsid w:val="00630B4A"/>
    <w:rsid w:val="00632165"/>
    <w:rsid w:val="006366A3"/>
    <w:rsid w:val="00642D9C"/>
    <w:rsid w:val="0065611B"/>
    <w:rsid w:val="00661883"/>
    <w:rsid w:val="00662578"/>
    <w:rsid w:val="006870E8"/>
    <w:rsid w:val="00690AD3"/>
    <w:rsid w:val="006B5166"/>
    <w:rsid w:val="006C00E4"/>
    <w:rsid w:val="006C3D9F"/>
    <w:rsid w:val="006D1406"/>
    <w:rsid w:val="006D46B4"/>
    <w:rsid w:val="006E1BFC"/>
    <w:rsid w:val="006E2356"/>
    <w:rsid w:val="006E404F"/>
    <w:rsid w:val="006E6160"/>
    <w:rsid w:val="006F4F4D"/>
    <w:rsid w:val="007144A0"/>
    <w:rsid w:val="007205B5"/>
    <w:rsid w:val="007241ED"/>
    <w:rsid w:val="00724E05"/>
    <w:rsid w:val="00726C34"/>
    <w:rsid w:val="00733758"/>
    <w:rsid w:val="007357DF"/>
    <w:rsid w:val="0074736E"/>
    <w:rsid w:val="0076689D"/>
    <w:rsid w:val="00783F8C"/>
    <w:rsid w:val="0080406D"/>
    <w:rsid w:val="00813E59"/>
    <w:rsid w:val="008437EB"/>
    <w:rsid w:val="008444B0"/>
    <w:rsid w:val="00853429"/>
    <w:rsid w:val="00860193"/>
    <w:rsid w:val="00863C14"/>
    <w:rsid w:val="00866664"/>
    <w:rsid w:val="00867CB3"/>
    <w:rsid w:val="008725C0"/>
    <w:rsid w:val="00893025"/>
    <w:rsid w:val="008974F8"/>
    <w:rsid w:val="008B3E79"/>
    <w:rsid w:val="008D460D"/>
    <w:rsid w:val="008E309E"/>
    <w:rsid w:val="008E4C0F"/>
    <w:rsid w:val="008F50CB"/>
    <w:rsid w:val="00902EDD"/>
    <w:rsid w:val="0090590F"/>
    <w:rsid w:val="009123AC"/>
    <w:rsid w:val="00912414"/>
    <w:rsid w:val="00922818"/>
    <w:rsid w:val="00934951"/>
    <w:rsid w:val="00935050"/>
    <w:rsid w:val="00937F54"/>
    <w:rsid w:val="00940103"/>
    <w:rsid w:val="0094164B"/>
    <w:rsid w:val="0094268E"/>
    <w:rsid w:val="009508FD"/>
    <w:rsid w:val="00956381"/>
    <w:rsid w:val="00964DB6"/>
    <w:rsid w:val="00990EBD"/>
    <w:rsid w:val="00990F1F"/>
    <w:rsid w:val="00993379"/>
    <w:rsid w:val="009A133A"/>
    <w:rsid w:val="009A4380"/>
    <w:rsid w:val="009B15C8"/>
    <w:rsid w:val="009B43FA"/>
    <w:rsid w:val="009C0BFC"/>
    <w:rsid w:val="009C413B"/>
    <w:rsid w:val="009D485B"/>
    <w:rsid w:val="009E401D"/>
    <w:rsid w:val="009E53E7"/>
    <w:rsid w:val="009F3BEE"/>
    <w:rsid w:val="009F436D"/>
    <w:rsid w:val="009F5E17"/>
    <w:rsid w:val="00A1500C"/>
    <w:rsid w:val="00A1667E"/>
    <w:rsid w:val="00A258CF"/>
    <w:rsid w:val="00A3422A"/>
    <w:rsid w:val="00A51779"/>
    <w:rsid w:val="00A5281D"/>
    <w:rsid w:val="00A52E25"/>
    <w:rsid w:val="00A6464E"/>
    <w:rsid w:val="00A652DD"/>
    <w:rsid w:val="00A66BEE"/>
    <w:rsid w:val="00A7177C"/>
    <w:rsid w:val="00A72740"/>
    <w:rsid w:val="00A8403C"/>
    <w:rsid w:val="00A90402"/>
    <w:rsid w:val="00A96220"/>
    <w:rsid w:val="00A97C63"/>
    <w:rsid w:val="00AA51B1"/>
    <w:rsid w:val="00AA5913"/>
    <w:rsid w:val="00AA7BA9"/>
    <w:rsid w:val="00AB319A"/>
    <w:rsid w:val="00AC28AA"/>
    <w:rsid w:val="00AD212C"/>
    <w:rsid w:val="00AD4073"/>
    <w:rsid w:val="00AD6E3C"/>
    <w:rsid w:val="00AE04C9"/>
    <w:rsid w:val="00AE0F6E"/>
    <w:rsid w:val="00AE60F7"/>
    <w:rsid w:val="00AE79BB"/>
    <w:rsid w:val="00AE7C95"/>
    <w:rsid w:val="00AF0578"/>
    <w:rsid w:val="00AF17FB"/>
    <w:rsid w:val="00B05FF9"/>
    <w:rsid w:val="00B064E9"/>
    <w:rsid w:val="00B072A2"/>
    <w:rsid w:val="00B11E94"/>
    <w:rsid w:val="00B210A2"/>
    <w:rsid w:val="00B23AEB"/>
    <w:rsid w:val="00B27E8A"/>
    <w:rsid w:val="00B379B6"/>
    <w:rsid w:val="00B45F12"/>
    <w:rsid w:val="00B53DA0"/>
    <w:rsid w:val="00B54C67"/>
    <w:rsid w:val="00B56C56"/>
    <w:rsid w:val="00B5763F"/>
    <w:rsid w:val="00B6139E"/>
    <w:rsid w:val="00B635F7"/>
    <w:rsid w:val="00B64DF3"/>
    <w:rsid w:val="00B65091"/>
    <w:rsid w:val="00B75AD6"/>
    <w:rsid w:val="00B816F0"/>
    <w:rsid w:val="00B82227"/>
    <w:rsid w:val="00B907A6"/>
    <w:rsid w:val="00BA0E2C"/>
    <w:rsid w:val="00BB152E"/>
    <w:rsid w:val="00BD4DD4"/>
    <w:rsid w:val="00BE2D56"/>
    <w:rsid w:val="00BE484A"/>
    <w:rsid w:val="00BF60E9"/>
    <w:rsid w:val="00C210E6"/>
    <w:rsid w:val="00C23293"/>
    <w:rsid w:val="00C5614B"/>
    <w:rsid w:val="00C60151"/>
    <w:rsid w:val="00C67851"/>
    <w:rsid w:val="00C74ACC"/>
    <w:rsid w:val="00C75E4F"/>
    <w:rsid w:val="00C8554D"/>
    <w:rsid w:val="00C90895"/>
    <w:rsid w:val="00CA4C73"/>
    <w:rsid w:val="00CB0347"/>
    <w:rsid w:val="00CC17F3"/>
    <w:rsid w:val="00CD0848"/>
    <w:rsid w:val="00CD0AE3"/>
    <w:rsid w:val="00CD5578"/>
    <w:rsid w:val="00CE0391"/>
    <w:rsid w:val="00CF4436"/>
    <w:rsid w:val="00CF4C13"/>
    <w:rsid w:val="00D00893"/>
    <w:rsid w:val="00D20B33"/>
    <w:rsid w:val="00D32C6A"/>
    <w:rsid w:val="00D42A12"/>
    <w:rsid w:val="00D625DC"/>
    <w:rsid w:val="00D62CCB"/>
    <w:rsid w:val="00D70648"/>
    <w:rsid w:val="00D7068F"/>
    <w:rsid w:val="00D73F7B"/>
    <w:rsid w:val="00DA3AC0"/>
    <w:rsid w:val="00DA3C17"/>
    <w:rsid w:val="00DB1CB0"/>
    <w:rsid w:val="00DB1E19"/>
    <w:rsid w:val="00DC0DC7"/>
    <w:rsid w:val="00DC501A"/>
    <w:rsid w:val="00DC71FF"/>
    <w:rsid w:val="00DC7EDC"/>
    <w:rsid w:val="00DD329C"/>
    <w:rsid w:val="00DE03B7"/>
    <w:rsid w:val="00DE0D09"/>
    <w:rsid w:val="00DF18AF"/>
    <w:rsid w:val="00DF4EF9"/>
    <w:rsid w:val="00E3046B"/>
    <w:rsid w:val="00E3167A"/>
    <w:rsid w:val="00E319F3"/>
    <w:rsid w:val="00E3347D"/>
    <w:rsid w:val="00E41831"/>
    <w:rsid w:val="00E426B9"/>
    <w:rsid w:val="00E70B94"/>
    <w:rsid w:val="00EA00BD"/>
    <w:rsid w:val="00ED2FD1"/>
    <w:rsid w:val="00EE2941"/>
    <w:rsid w:val="00EE4AEC"/>
    <w:rsid w:val="00EF28EC"/>
    <w:rsid w:val="00F11BB0"/>
    <w:rsid w:val="00F259A8"/>
    <w:rsid w:val="00F30510"/>
    <w:rsid w:val="00F469E9"/>
    <w:rsid w:val="00F54EDD"/>
    <w:rsid w:val="00F603CC"/>
    <w:rsid w:val="00F66F20"/>
    <w:rsid w:val="00F71196"/>
    <w:rsid w:val="00F80FB3"/>
    <w:rsid w:val="00F93270"/>
    <w:rsid w:val="00F959A8"/>
    <w:rsid w:val="00F96082"/>
    <w:rsid w:val="00FA0871"/>
    <w:rsid w:val="00FA320A"/>
    <w:rsid w:val="00FD7A5C"/>
    <w:rsid w:val="00FF44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D2CE0"/>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26B1D"/>
    <w:pPr>
      <w:ind w:left="708"/>
    </w:pPr>
  </w:style>
  <w:style w:type="paragraph" w:styleId="Buborkszveg">
    <w:name w:val="Balloon Text"/>
    <w:basedOn w:val="Norml"/>
    <w:link w:val="BuborkszvegChar"/>
    <w:uiPriority w:val="99"/>
    <w:semiHidden/>
    <w:unhideWhenUsed/>
    <w:rsid w:val="00443B76"/>
    <w:rPr>
      <w:rFonts w:ascii="Tahoma" w:hAnsi="Tahoma" w:cs="Tahoma"/>
      <w:sz w:val="16"/>
      <w:szCs w:val="16"/>
    </w:rPr>
  </w:style>
  <w:style w:type="character" w:customStyle="1" w:styleId="BuborkszvegChar">
    <w:name w:val="Buborékszöveg Char"/>
    <w:basedOn w:val="Bekezdsalapbettpusa"/>
    <w:link w:val="Buborkszveg"/>
    <w:uiPriority w:val="99"/>
    <w:semiHidden/>
    <w:rsid w:val="00443B76"/>
    <w:rPr>
      <w:rFonts w:ascii="Tahoma" w:hAnsi="Tahoma" w:cs="Tahoma"/>
      <w:sz w:val="16"/>
      <w:szCs w:val="16"/>
    </w:rPr>
  </w:style>
  <w:style w:type="paragraph" w:customStyle="1" w:styleId="Style1">
    <w:name w:val="Style1"/>
    <w:basedOn w:val="Norml"/>
    <w:uiPriority w:val="99"/>
    <w:rsid w:val="00990F1F"/>
    <w:pPr>
      <w:widowControl w:val="0"/>
      <w:autoSpaceDE w:val="0"/>
      <w:autoSpaceDN w:val="0"/>
      <w:adjustRightInd w:val="0"/>
      <w:spacing w:line="277" w:lineRule="exact"/>
      <w:jc w:val="center"/>
    </w:pPr>
    <w:rPr>
      <w:rFonts w:eastAsiaTheme="minorEastAsia"/>
    </w:rPr>
  </w:style>
  <w:style w:type="paragraph" w:customStyle="1" w:styleId="Style2">
    <w:name w:val="Style2"/>
    <w:basedOn w:val="Norml"/>
    <w:uiPriority w:val="99"/>
    <w:rsid w:val="00990F1F"/>
    <w:pPr>
      <w:widowControl w:val="0"/>
      <w:autoSpaceDE w:val="0"/>
      <w:autoSpaceDN w:val="0"/>
      <w:adjustRightInd w:val="0"/>
      <w:spacing w:line="276" w:lineRule="exact"/>
      <w:jc w:val="both"/>
    </w:pPr>
    <w:rPr>
      <w:rFonts w:eastAsiaTheme="minorEastAsia"/>
    </w:rPr>
  </w:style>
  <w:style w:type="paragraph" w:customStyle="1" w:styleId="Style3">
    <w:name w:val="Style3"/>
    <w:basedOn w:val="Norml"/>
    <w:uiPriority w:val="99"/>
    <w:rsid w:val="00990F1F"/>
    <w:pPr>
      <w:widowControl w:val="0"/>
      <w:autoSpaceDE w:val="0"/>
      <w:autoSpaceDN w:val="0"/>
      <w:adjustRightInd w:val="0"/>
      <w:spacing w:line="277" w:lineRule="exact"/>
      <w:ind w:firstLine="583"/>
    </w:pPr>
    <w:rPr>
      <w:rFonts w:eastAsiaTheme="minorEastAsia"/>
    </w:rPr>
  </w:style>
  <w:style w:type="character" w:customStyle="1" w:styleId="FontStyle11">
    <w:name w:val="Font Style11"/>
    <w:basedOn w:val="Bekezdsalapbettpusa"/>
    <w:uiPriority w:val="99"/>
    <w:rsid w:val="00990F1F"/>
    <w:rPr>
      <w:rFonts w:ascii="Times New Roman" w:hAnsi="Times New Roman" w:cs="Times New Roman"/>
      <w:b/>
      <w:bCs/>
      <w:sz w:val="22"/>
      <w:szCs w:val="22"/>
    </w:rPr>
  </w:style>
  <w:style w:type="character" w:customStyle="1" w:styleId="FontStyle12">
    <w:name w:val="Font Style12"/>
    <w:basedOn w:val="Bekezdsalapbettpusa"/>
    <w:uiPriority w:val="99"/>
    <w:rsid w:val="00990F1F"/>
    <w:rPr>
      <w:rFonts w:ascii="Times New Roman" w:hAnsi="Times New Roman" w:cs="Times New Roman"/>
      <w:sz w:val="22"/>
      <w:szCs w:val="22"/>
    </w:rPr>
  </w:style>
  <w:style w:type="paragraph" w:customStyle="1" w:styleId="Style5">
    <w:name w:val="Style5"/>
    <w:basedOn w:val="Norml"/>
    <w:uiPriority w:val="99"/>
    <w:rsid w:val="00990F1F"/>
    <w:pPr>
      <w:widowControl w:val="0"/>
      <w:autoSpaceDE w:val="0"/>
      <w:autoSpaceDN w:val="0"/>
      <w:adjustRightInd w:val="0"/>
      <w:spacing w:line="274" w:lineRule="exact"/>
      <w:ind w:hanging="374"/>
      <w:jc w:val="both"/>
    </w:pPr>
    <w:rPr>
      <w:rFonts w:eastAsiaTheme="minorEastAsia"/>
    </w:rPr>
  </w:style>
  <w:style w:type="character" w:customStyle="1" w:styleId="FontStyle13">
    <w:name w:val="Font Style13"/>
    <w:basedOn w:val="Bekezdsalapbettpusa"/>
    <w:uiPriority w:val="99"/>
    <w:rsid w:val="00990F1F"/>
    <w:rPr>
      <w:rFonts w:ascii="Times New Roman" w:hAnsi="Times New Roman" w:cs="Times New Roman"/>
      <w:b/>
      <w:bCs/>
      <w:i/>
      <w:iCs/>
      <w:sz w:val="22"/>
      <w:szCs w:val="22"/>
    </w:rPr>
  </w:style>
  <w:style w:type="paragraph" w:styleId="NormlWeb">
    <w:name w:val="Normal (Web)"/>
    <w:basedOn w:val="Norml"/>
    <w:uiPriority w:val="99"/>
    <w:unhideWhenUsed/>
    <w:rsid w:val="00BD4DD4"/>
    <w:pPr>
      <w:spacing w:before="100" w:beforeAutospacing="1" w:after="100" w:afterAutospacing="1"/>
    </w:pPr>
  </w:style>
  <w:style w:type="character" w:styleId="Kiemels2">
    <w:name w:val="Strong"/>
    <w:uiPriority w:val="22"/>
    <w:qFormat/>
    <w:locked/>
    <w:rsid w:val="00BD4DD4"/>
    <w:rPr>
      <w:b/>
      <w:bCs/>
    </w:rPr>
  </w:style>
  <w:style w:type="character" w:styleId="Kiemels">
    <w:name w:val="Emphasis"/>
    <w:basedOn w:val="Bekezdsalapbettpusa"/>
    <w:uiPriority w:val="20"/>
    <w:qFormat/>
    <w:locked/>
    <w:rsid w:val="004C4DD3"/>
    <w:rPr>
      <w:i/>
      <w:iCs/>
    </w:rPr>
  </w:style>
  <w:style w:type="character" w:customStyle="1" w:styleId="Szvegtrzs2">
    <w:name w:val="Szövegtörzs (2)_"/>
    <w:basedOn w:val="Bekezdsalapbettpusa"/>
    <w:link w:val="Szvegtrzs21"/>
    <w:uiPriority w:val="99"/>
    <w:locked/>
    <w:rsid w:val="007357DF"/>
    <w:rPr>
      <w:sz w:val="20"/>
      <w:szCs w:val="20"/>
      <w:shd w:val="clear" w:color="auto" w:fill="FFFFFF"/>
    </w:rPr>
  </w:style>
  <w:style w:type="paragraph" w:customStyle="1" w:styleId="Szvegtrzs21">
    <w:name w:val="Szövegtörzs (2)1"/>
    <w:basedOn w:val="Norml"/>
    <w:link w:val="Szvegtrzs2"/>
    <w:uiPriority w:val="99"/>
    <w:rsid w:val="007357DF"/>
    <w:pPr>
      <w:widowControl w:val="0"/>
      <w:shd w:val="clear" w:color="auto" w:fill="FFFFFF"/>
      <w:spacing w:before="600" w:after="600" w:line="240" w:lineRule="atLeast"/>
      <w:ind w:hanging="740"/>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D2CE0"/>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26B1D"/>
    <w:pPr>
      <w:ind w:left="708"/>
    </w:pPr>
  </w:style>
  <w:style w:type="paragraph" w:styleId="Buborkszveg">
    <w:name w:val="Balloon Text"/>
    <w:basedOn w:val="Norml"/>
    <w:link w:val="BuborkszvegChar"/>
    <w:uiPriority w:val="99"/>
    <w:semiHidden/>
    <w:unhideWhenUsed/>
    <w:rsid w:val="00443B76"/>
    <w:rPr>
      <w:rFonts w:ascii="Tahoma" w:hAnsi="Tahoma" w:cs="Tahoma"/>
      <w:sz w:val="16"/>
      <w:szCs w:val="16"/>
    </w:rPr>
  </w:style>
  <w:style w:type="character" w:customStyle="1" w:styleId="BuborkszvegChar">
    <w:name w:val="Buborékszöveg Char"/>
    <w:basedOn w:val="Bekezdsalapbettpusa"/>
    <w:link w:val="Buborkszveg"/>
    <w:uiPriority w:val="99"/>
    <w:semiHidden/>
    <w:rsid w:val="00443B76"/>
    <w:rPr>
      <w:rFonts w:ascii="Tahoma" w:hAnsi="Tahoma" w:cs="Tahoma"/>
      <w:sz w:val="16"/>
      <w:szCs w:val="16"/>
    </w:rPr>
  </w:style>
  <w:style w:type="paragraph" w:customStyle="1" w:styleId="Style1">
    <w:name w:val="Style1"/>
    <w:basedOn w:val="Norml"/>
    <w:uiPriority w:val="99"/>
    <w:rsid w:val="00990F1F"/>
    <w:pPr>
      <w:widowControl w:val="0"/>
      <w:autoSpaceDE w:val="0"/>
      <w:autoSpaceDN w:val="0"/>
      <w:adjustRightInd w:val="0"/>
      <w:spacing w:line="277" w:lineRule="exact"/>
      <w:jc w:val="center"/>
    </w:pPr>
    <w:rPr>
      <w:rFonts w:eastAsiaTheme="minorEastAsia"/>
    </w:rPr>
  </w:style>
  <w:style w:type="paragraph" w:customStyle="1" w:styleId="Style2">
    <w:name w:val="Style2"/>
    <w:basedOn w:val="Norml"/>
    <w:uiPriority w:val="99"/>
    <w:rsid w:val="00990F1F"/>
    <w:pPr>
      <w:widowControl w:val="0"/>
      <w:autoSpaceDE w:val="0"/>
      <w:autoSpaceDN w:val="0"/>
      <w:adjustRightInd w:val="0"/>
      <w:spacing w:line="276" w:lineRule="exact"/>
      <w:jc w:val="both"/>
    </w:pPr>
    <w:rPr>
      <w:rFonts w:eastAsiaTheme="minorEastAsia"/>
    </w:rPr>
  </w:style>
  <w:style w:type="paragraph" w:customStyle="1" w:styleId="Style3">
    <w:name w:val="Style3"/>
    <w:basedOn w:val="Norml"/>
    <w:uiPriority w:val="99"/>
    <w:rsid w:val="00990F1F"/>
    <w:pPr>
      <w:widowControl w:val="0"/>
      <w:autoSpaceDE w:val="0"/>
      <w:autoSpaceDN w:val="0"/>
      <w:adjustRightInd w:val="0"/>
      <w:spacing w:line="277" w:lineRule="exact"/>
      <w:ind w:firstLine="583"/>
    </w:pPr>
    <w:rPr>
      <w:rFonts w:eastAsiaTheme="minorEastAsia"/>
    </w:rPr>
  </w:style>
  <w:style w:type="character" w:customStyle="1" w:styleId="FontStyle11">
    <w:name w:val="Font Style11"/>
    <w:basedOn w:val="Bekezdsalapbettpusa"/>
    <w:uiPriority w:val="99"/>
    <w:rsid w:val="00990F1F"/>
    <w:rPr>
      <w:rFonts w:ascii="Times New Roman" w:hAnsi="Times New Roman" w:cs="Times New Roman"/>
      <w:b/>
      <w:bCs/>
      <w:sz w:val="22"/>
      <w:szCs w:val="22"/>
    </w:rPr>
  </w:style>
  <w:style w:type="character" w:customStyle="1" w:styleId="FontStyle12">
    <w:name w:val="Font Style12"/>
    <w:basedOn w:val="Bekezdsalapbettpusa"/>
    <w:uiPriority w:val="99"/>
    <w:rsid w:val="00990F1F"/>
    <w:rPr>
      <w:rFonts w:ascii="Times New Roman" w:hAnsi="Times New Roman" w:cs="Times New Roman"/>
      <w:sz w:val="22"/>
      <w:szCs w:val="22"/>
    </w:rPr>
  </w:style>
  <w:style w:type="paragraph" w:customStyle="1" w:styleId="Style5">
    <w:name w:val="Style5"/>
    <w:basedOn w:val="Norml"/>
    <w:uiPriority w:val="99"/>
    <w:rsid w:val="00990F1F"/>
    <w:pPr>
      <w:widowControl w:val="0"/>
      <w:autoSpaceDE w:val="0"/>
      <w:autoSpaceDN w:val="0"/>
      <w:adjustRightInd w:val="0"/>
      <w:spacing w:line="274" w:lineRule="exact"/>
      <w:ind w:hanging="374"/>
      <w:jc w:val="both"/>
    </w:pPr>
    <w:rPr>
      <w:rFonts w:eastAsiaTheme="minorEastAsia"/>
    </w:rPr>
  </w:style>
  <w:style w:type="character" w:customStyle="1" w:styleId="FontStyle13">
    <w:name w:val="Font Style13"/>
    <w:basedOn w:val="Bekezdsalapbettpusa"/>
    <w:uiPriority w:val="99"/>
    <w:rsid w:val="00990F1F"/>
    <w:rPr>
      <w:rFonts w:ascii="Times New Roman" w:hAnsi="Times New Roman" w:cs="Times New Roman"/>
      <w:b/>
      <w:bCs/>
      <w:i/>
      <w:iCs/>
      <w:sz w:val="22"/>
      <w:szCs w:val="22"/>
    </w:rPr>
  </w:style>
  <w:style w:type="paragraph" w:styleId="NormlWeb">
    <w:name w:val="Normal (Web)"/>
    <w:basedOn w:val="Norml"/>
    <w:uiPriority w:val="99"/>
    <w:unhideWhenUsed/>
    <w:rsid w:val="00BD4DD4"/>
    <w:pPr>
      <w:spacing w:before="100" w:beforeAutospacing="1" w:after="100" w:afterAutospacing="1"/>
    </w:pPr>
  </w:style>
  <w:style w:type="character" w:styleId="Kiemels2">
    <w:name w:val="Strong"/>
    <w:uiPriority w:val="22"/>
    <w:qFormat/>
    <w:locked/>
    <w:rsid w:val="00BD4DD4"/>
    <w:rPr>
      <w:b/>
      <w:bCs/>
    </w:rPr>
  </w:style>
  <w:style w:type="character" w:styleId="Kiemels">
    <w:name w:val="Emphasis"/>
    <w:basedOn w:val="Bekezdsalapbettpusa"/>
    <w:uiPriority w:val="20"/>
    <w:qFormat/>
    <w:locked/>
    <w:rsid w:val="004C4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8517">
      <w:bodyDiv w:val="1"/>
      <w:marLeft w:val="0"/>
      <w:marRight w:val="0"/>
      <w:marTop w:val="0"/>
      <w:marBottom w:val="0"/>
      <w:divBdr>
        <w:top w:val="none" w:sz="0" w:space="0" w:color="auto"/>
        <w:left w:val="none" w:sz="0" w:space="0" w:color="auto"/>
        <w:bottom w:val="none" w:sz="0" w:space="0" w:color="auto"/>
        <w:right w:val="none" w:sz="0" w:space="0" w:color="auto"/>
      </w:divBdr>
    </w:div>
    <w:div w:id="310643275">
      <w:bodyDiv w:val="1"/>
      <w:marLeft w:val="0"/>
      <w:marRight w:val="0"/>
      <w:marTop w:val="0"/>
      <w:marBottom w:val="0"/>
      <w:divBdr>
        <w:top w:val="none" w:sz="0" w:space="0" w:color="auto"/>
        <w:left w:val="none" w:sz="0" w:space="0" w:color="auto"/>
        <w:bottom w:val="none" w:sz="0" w:space="0" w:color="auto"/>
        <w:right w:val="none" w:sz="0" w:space="0" w:color="auto"/>
      </w:divBdr>
    </w:div>
    <w:div w:id="755787713">
      <w:marLeft w:val="0"/>
      <w:marRight w:val="0"/>
      <w:marTop w:val="0"/>
      <w:marBottom w:val="0"/>
      <w:divBdr>
        <w:top w:val="none" w:sz="0" w:space="0" w:color="auto"/>
        <w:left w:val="none" w:sz="0" w:space="0" w:color="auto"/>
        <w:bottom w:val="none" w:sz="0" w:space="0" w:color="auto"/>
        <w:right w:val="none" w:sz="0" w:space="0" w:color="auto"/>
      </w:divBdr>
      <w:divsChild>
        <w:div w:id="755787712">
          <w:marLeft w:val="0"/>
          <w:marRight w:val="0"/>
          <w:marTop w:val="0"/>
          <w:marBottom w:val="0"/>
          <w:divBdr>
            <w:top w:val="none" w:sz="0" w:space="0" w:color="auto"/>
            <w:left w:val="none" w:sz="0" w:space="0" w:color="auto"/>
            <w:bottom w:val="none" w:sz="0" w:space="0" w:color="auto"/>
            <w:right w:val="none" w:sz="0" w:space="0" w:color="auto"/>
          </w:divBdr>
        </w:div>
      </w:divsChild>
    </w:div>
    <w:div w:id="832336444">
      <w:bodyDiv w:val="1"/>
      <w:marLeft w:val="0"/>
      <w:marRight w:val="0"/>
      <w:marTop w:val="0"/>
      <w:marBottom w:val="0"/>
      <w:divBdr>
        <w:top w:val="none" w:sz="0" w:space="0" w:color="auto"/>
        <w:left w:val="none" w:sz="0" w:space="0" w:color="auto"/>
        <w:bottom w:val="none" w:sz="0" w:space="0" w:color="auto"/>
        <w:right w:val="none" w:sz="0" w:space="0" w:color="auto"/>
      </w:divBdr>
    </w:div>
    <w:div w:id="965967703">
      <w:bodyDiv w:val="1"/>
      <w:marLeft w:val="0"/>
      <w:marRight w:val="0"/>
      <w:marTop w:val="0"/>
      <w:marBottom w:val="0"/>
      <w:divBdr>
        <w:top w:val="none" w:sz="0" w:space="0" w:color="auto"/>
        <w:left w:val="none" w:sz="0" w:space="0" w:color="auto"/>
        <w:bottom w:val="none" w:sz="0" w:space="0" w:color="auto"/>
        <w:right w:val="none" w:sz="0" w:space="0" w:color="auto"/>
      </w:divBdr>
    </w:div>
    <w:div w:id="1061052969">
      <w:bodyDiv w:val="1"/>
      <w:marLeft w:val="0"/>
      <w:marRight w:val="0"/>
      <w:marTop w:val="0"/>
      <w:marBottom w:val="0"/>
      <w:divBdr>
        <w:top w:val="none" w:sz="0" w:space="0" w:color="auto"/>
        <w:left w:val="none" w:sz="0" w:space="0" w:color="auto"/>
        <w:bottom w:val="none" w:sz="0" w:space="0" w:color="auto"/>
        <w:right w:val="none" w:sz="0" w:space="0" w:color="auto"/>
      </w:divBdr>
    </w:div>
    <w:div w:id="1626959274">
      <w:bodyDiv w:val="1"/>
      <w:marLeft w:val="0"/>
      <w:marRight w:val="0"/>
      <w:marTop w:val="0"/>
      <w:marBottom w:val="0"/>
      <w:divBdr>
        <w:top w:val="none" w:sz="0" w:space="0" w:color="auto"/>
        <w:left w:val="none" w:sz="0" w:space="0" w:color="auto"/>
        <w:bottom w:val="none" w:sz="0" w:space="0" w:color="auto"/>
        <w:right w:val="none" w:sz="0" w:space="0" w:color="auto"/>
      </w:divBdr>
    </w:div>
    <w:div w:id="18115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8988-6AB6-4B8F-8A10-67241CEF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2557</Words>
  <Characters>17648</Characters>
  <Application>Microsoft Office Word</Application>
  <DocSecurity>0</DocSecurity>
  <Lines>147</Lines>
  <Paragraphs>40</Paragraphs>
  <ScaleCrop>false</ScaleCrop>
  <HeadingPairs>
    <vt:vector size="2" baseType="variant">
      <vt:variant>
        <vt:lpstr>Cím</vt:lpstr>
      </vt:variant>
      <vt:variant>
        <vt:i4>1</vt:i4>
      </vt:variant>
    </vt:vector>
  </HeadingPairs>
  <TitlesOfParts>
    <vt:vector size="1" baseType="lpstr">
      <vt:lpstr>Alsópetény Község Önkormányzata</vt:lpstr>
    </vt:vector>
  </TitlesOfParts>
  <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Alsópetény Község Önkormányzata</dc:title>
  <dc:subject/>
  <dc:creator>Felhasználó</dc:creator>
  <cp:keywords/>
  <dc:description/>
  <cp:lastModifiedBy>Felhasználó</cp:lastModifiedBy>
  <cp:revision>89</cp:revision>
  <cp:lastPrinted>2015-10-20T12:10:00Z</cp:lastPrinted>
  <dcterms:created xsi:type="dcterms:W3CDTF">2014-03-11T17:22:00Z</dcterms:created>
  <dcterms:modified xsi:type="dcterms:W3CDTF">2017-11-27T10:52:00Z</dcterms:modified>
</cp:coreProperties>
</file>