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01B5D" w14:textId="77777777" w:rsidR="00EB6B0D" w:rsidRPr="00EB6B0D" w:rsidRDefault="00EB6B0D" w:rsidP="00EB6B0D">
      <w:pPr>
        <w:pStyle w:val="Listaszerbekezds"/>
        <w:keepNext/>
        <w:widowControl w:val="0"/>
        <w:numPr>
          <w:ilvl w:val="0"/>
          <w:numId w:val="3"/>
        </w:numPr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caps/>
        </w:rPr>
      </w:pPr>
      <w:bookmarkStart w:id="0" w:name="_Toc467093735"/>
      <w:bookmarkStart w:id="1" w:name="_Toc529890676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>függelék</w:t>
      </w:r>
      <w:bookmarkEnd w:id="0"/>
      <w:bookmarkEnd w:id="1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 xml:space="preserve"> a 14/2018. (XI. 20.) ÖNKORMÁNYZATI RENDELETHEZ</w:t>
      </w:r>
      <w:bookmarkStart w:id="2" w:name="_Toc467093736"/>
      <w:bookmarkStart w:id="3" w:name="_Toc529890677"/>
    </w:p>
    <w:p w14:paraId="26E691F5" w14:textId="77777777" w:rsidR="00EB6B0D" w:rsidRPr="00EB6B0D" w:rsidRDefault="00EB6B0D" w:rsidP="00EB6B0D">
      <w:pPr>
        <w:keepNext/>
        <w:widowControl w:val="0"/>
        <w:suppressAutoHyphens/>
        <w:spacing w:before="120" w:after="120" w:line="240" w:lineRule="auto"/>
        <w:ind w:left="907"/>
        <w:jc w:val="center"/>
        <w:outlineLvl w:val="1"/>
        <w:rPr>
          <w:rFonts w:ascii="Times New Roman" w:eastAsia="Times New Roman" w:hAnsi="Times New Roman" w:cs="Times New Roman"/>
          <w:b/>
          <w:spacing w:val="-4"/>
          <w:lang w:eastAsia="ar-SA"/>
        </w:rPr>
      </w:pPr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>Művi értékvédelem</w:t>
      </w:r>
      <w:bookmarkEnd w:id="2"/>
      <w:bookmarkEnd w:id="3"/>
    </w:p>
    <w:p w14:paraId="767A2F4E" w14:textId="77777777" w:rsidR="00EB6B0D" w:rsidRPr="00EB6B0D" w:rsidRDefault="00EB6B0D" w:rsidP="00EB6B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875B23B" w14:textId="77777777" w:rsidR="00EB6B0D" w:rsidRPr="00EB6B0D" w:rsidRDefault="00EB6B0D" w:rsidP="00EB6B0D">
      <w:pPr>
        <w:numPr>
          <w:ilvl w:val="1"/>
          <w:numId w:val="2"/>
        </w:numPr>
        <w:suppressAutoHyphens/>
        <w:spacing w:after="24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EB6B0D">
        <w:rPr>
          <w:rFonts w:ascii="Times New Roman" w:eastAsia="Times New Roman" w:hAnsi="Times New Roman" w:cs="Times New Roman"/>
          <w:b/>
        </w:rPr>
        <w:t>Országos védelem</w:t>
      </w:r>
    </w:p>
    <w:p w14:paraId="664354AD" w14:textId="77777777"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B6B0D">
        <w:rPr>
          <w:rFonts w:ascii="Times New Roman" w:eastAsia="Times New Roman" w:hAnsi="Times New Roman" w:cs="Times New Roman"/>
          <w:b/>
          <w:lang w:eastAsia="hu-HU"/>
        </w:rPr>
        <w:t>Az országos védelem alatt álló műemlék építmények</w:t>
      </w:r>
    </w:p>
    <w:tbl>
      <w:tblPr>
        <w:tblW w:w="9072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312"/>
        <w:gridCol w:w="1984"/>
        <w:gridCol w:w="1559"/>
        <w:gridCol w:w="1701"/>
      </w:tblGrid>
      <w:tr w:rsidR="00EB6B0D" w:rsidRPr="00EB6B0D" w14:paraId="46CBC47D" w14:textId="77777777" w:rsidTr="00EB6B0D">
        <w:tc>
          <w:tcPr>
            <w:tcW w:w="5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14:paraId="4014697C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Ssz</w:t>
            </w:r>
          </w:p>
        </w:tc>
        <w:tc>
          <w:tcPr>
            <w:tcW w:w="33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14:paraId="6A1F7E74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Műemlék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14:paraId="5543221F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Cím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14:paraId="0B80F461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Hrsz.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14:paraId="6D2BDD0A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Azonosító</w:t>
            </w:r>
          </w:p>
        </w:tc>
      </w:tr>
      <w:tr w:rsidR="00EB6B0D" w:rsidRPr="00EB6B0D" w14:paraId="6DC83F18" w14:textId="77777777" w:rsidTr="00EB6B0D">
        <w:tc>
          <w:tcPr>
            <w:tcW w:w="516" w:type="dxa"/>
            <w:tcBorders>
              <w:top w:val="single" w:sz="4" w:space="0" w:color="FFFFFF"/>
            </w:tcBorders>
          </w:tcPr>
          <w:p w14:paraId="123DD2FE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M1</w:t>
            </w:r>
          </w:p>
        </w:tc>
        <w:tc>
          <w:tcPr>
            <w:tcW w:w="3312" w:type="dxa"/>
            <w:tcBorders>
              <w:top w:val="single" w:sz="4" w:space="0" w:color="FFFFFF"/>
            </w:tcBorders>
          </w:tcPr>
          <w:p w14:paraId="68D41D1B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épülete</w:t>
            </w:r>
          </w:p>
        </w:tc>
        <w:tc>
          <w:tcPr>
            <w:tcW w:w="1984" w:type="dxa"/>
            <w:tcBorders>
              <w:top w:val="single" w:sz="4" w:space="0" w:color="FFFFFF"/>
            </w:tcBorders>
          </w:tcPr>
          <w:p w14:paraId="2C6D95E9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Deák Ferenc utca 10.</w:t>
            </w:r>
          </w:p>
        </w:tc>
        <w:tc>
          <w:tcPr>
            <w:tcW w:w="1559" w:type="dxa"/>
            <w:tcBorders>
              <w:top w:val="single" w:sz="4" w:space="0" w:color="FFFFFF"/>
            </w:tcBorders>
          </w:tcPr>
          <w:p w14:paraId="031CE437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436/53</w:t>
            </w:r>
          </w:p>
        </w:tc>
        <w:tc>
          <w:tcPr>
            <w:tcW w:w="1701" w:type="dxa"/>
            <w:tcBorders>
              <w:top w:val="single" w:sz="4" w:space="0" w:color="FFFFFF"/>
            </w:tcBorders>
          </w:tcPr>
          <w:p w14:paraId="066BB9EC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18348</w:t>
            </w:r>
          </w:p>
        </w:tc>
      </w:tr>
      <w:tr w:rsidR="00EB6B0D" w:rsidRPr="00EB6B0D" w14:paraId="63B01A83" w14:textId="77777777" w:rsidTr="00EB6B0D">
        <w:tc>
          <w:tcPr>
            <w:tcW w:w="516" w:type="dxa"/>
          </w:tcPr>
          <w:p w14:paraId="36295A92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M2</w:t>
            </w:r>
          </w:p>
        </w:tc>
        <w:tc>
          <w:tcPr>
            <w:tcW w:w="3312" w:type="dxa"/>
          </w:tcPr>
          <w:p w14:paraId="6B845C18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déli melléképülete</w:t>
            </w:r>
          </w:p>
        </w:tc>
        <w:tc>
          <w:tcPr>
            <w:tcW w:w="1984" w:type="dxa"/>
          </w:tcPr>
          <w:p w14:paraId="4FCDE261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Deák Ferenc utca 8.</w:t>
            </w:r>
          </w:p>
        </w:tc>
        <w:tc>
          <w:tcPr>
            <w:tcW w:w="1559" w:type="dxa"/>
          </w:tcPr>
          <w:p w14:paraId="28727F2D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436/54</w:t>
            </w:r>
          </w:p>
        </w:tc>
        <w:tc>
          <w:tcPr>
            <w:tcW w:w="1701" w:type="dxa"/>
          </w:tcPr>
          <w:p w14:paraId="4B85B651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18349</w:t>
            </w:r>
          </w:p>
        </w:tc>
      </w:tr>
      <w:tr w:rsidR="00EB6B0D" w:rsidRPr="00EB6B0D" w14:paraId="7B442A6F" w14:textId="77777777" w:rsidTr="00EB6B0D">
        <w:tc>
          <w:tcPr>
            <w:tcW w:w="516" w:type="dxa"/>
          </w:tcPr>
          <w:p w14:paraId="75F612AA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M3</w:t>
            </w:r>
          </w:p>
        </w:tc>
        <w:tc>
          <w:tcPr>
            <w:tcW w:w="3312" w:type="dxa"/>
          </w:tcPr>
          <w:p w14:paraId="7C37065B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kertje</w:t>
            </w:r>
          </w:p>
        </w:tc>
        <w:tc>
          <w:tcPr>
            <w:tcW w:w="1984" w:type="dxa"/>
          </w:tcPr>
          <w:p w14:paraId="65FBC1F9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Deák Ferenc utca 10., Kazinczy utca 23-31.</w:t>
            </w:r>
          </w:p>
        </w:tc>
        <w:tc>
          <w:tcPr>
            <w:tcW w:w="1559" w:type="dxa"/>
          </w:tcPr>
          <w:p w14:paraId="064D6379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436/52, 436/53, 436/54, 441</w:t>
            </w:r>
          </w:p>
        </w:tc>
        <w:tc>
          <w:tcPr>
            <w:tcW w:w="1701" w:type="dxa"/>
          </w:tcPr>
          <w:p w14:paraId="61EDCFA7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18350</w:t>
            </w:r>
          </w:p>
        </w:tc>
      </w:tr>
      <w:tr w:rsidR="00EB6B0D" w:rsidRPr="00EB6B0D" w14:paraId="46BF888D" w14:textId="77777777" w:rsidTr="00EB6B0D">
        <w:tc>
          <w:tcPr>
            <w:tcW w:w="516" w:type="dxa"/>
          </w:tcPr>
          <w:p w14:paraId="011CCC54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M4</w:t>
            </w:r>
          </w:p>
        </w:tc>
        <w:tc>
          <w:tcPr>
            <w:tcW w:w="3312" w:type="dxa"/>
          </w:tcPr>
          <w:p w14:paraId="48D76A7D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északi melléképülete</w:t>
            </w:r>
          </w:p>
        </w:tc>
        <w:tc>
          <w:tcPr>
            <w:tcW w:w="1984" w:type="dxa"/>
          </w:tcPr>
          <w:p w14:paraId="0B1D0B31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Deák Ferenc utca 12.</w:t>
            </w:r>
          </w:p>
        </w:tc>
        <w:tc>
          <w:tcPr>
            <w:tcW w:w="1559" w:type="dxa"/>
          </w:tcPr>
          <w:p w14:paraId="74430434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441</w:t>
            </w:r>
          </w:p>
        </w:tc>
        <w:tc>
          <w:tcPr>
            <w:tcW w:w="1701" w:type="dxa"/>
          </w:tcPr>
          <w:p w14:paraId="4A0541F1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18777</w:t>
            </w:r>
          </w:p>
        </w:tc>
      </w:tr>
      <w:tr w:rsidR="00EB6B0D" w:rsidRPr="00EB6B0D" w14:paraId="6ACC0189" w14:textId="77777777" w:rsidTr="00EB6B0D">
        <w:tc>
          <w:tcPr>
            <w:tcW w:w="516" w:type="dxa"/>
          </w:tcPr>
          <w:p w14:paraId="3CE6666F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M5</w:t>
            </w:r>
          </w:p>
        </w:tc>
        <w:tc>
          <w:tcPr>
            <w:tcW w:w="3312" w:type="dxa"/>
          </w:tcPr>
          <w:p w14:paraId="6DF488AA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kerti pavilonja</w:t>
            </w:r>
          </w:p>
        </w:tc>
        <w:tc>
          <w:tcPr>
            <w:tcW w:w="1984" w:type="dxa"/>
          </w:tcPr>
          <w:p w14:paraId="592BC184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Deák Ferenc utca 10.</w:t>
            </w:r>
          </w:p>
        </w:tc>
        <w:tc>
          <w:tcPr>
            <w:tcW w:w="1559" w:type="dxa"/>
          </w:tcPr>
          <w:p w14:paraId="7EABC42F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436/53</w:t>
            </w:r>
          </w:p>
        </w:tc>
        <w:tc>
          <w:tcPr>
            <w:tcW w:w="1701" w:type="dxa"/>
          </w:tcPr>
          <w:p w14:paraId="1E923A1C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18778</w:t>
            </w:r>
          </w:p>
        </w:tc>
      </w:tr>
      <w:tr w:rsidR="00EB6B0D" w:rsidRPr="00EB6B0D" w14:paraId="4827DA95" w14:textId="77777777" w:rsidTr="00EB6B0D">
        <w:tc>
          <w:tcPr>
            <w:tcW w:w="516" w:type="dxa"/>
          </w:tcPr>
          <w:p w14:paraId="2F63DBE8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M6</w:t>
            </w:r>
          </w:p>
        </w:tc>
        <w:tc>
          <w:tcPr>
            <w:tcW w:w="3312" w:type="dxa"/>
          </w:tcPr>
          <w:p w14:paraId="24F825EE" w14:textId="1DD4D211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épülete, melléképületei és kertje</w:t>
            </w:r>
          </w:p>
        </w:tc>
        <w:tc>
          <w:tcPr>
            <w:tcW w:w="1984" w:type="dxa"/>
          </w:tcPr>
          <w:p w14:paraId="5ED3DC59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Kazinczy utca 23-31., Deák Ferenc utca 8., Deák Ferenc utca 10., Deák Ferenc utca 12.</w:t>
            </w:r>
          </w:p>
        </w:tc>
        <w:tc>
          <w:tcPr>
            <w:tcW w:w="1559" w:type="dxa"/>
          </w:tcPr>
          <w:p w14:paraId="00B927B7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436/52, 436/53, 436/54, 441</w:t>
            </w:r>
          </w:p>
        </w:tc>
        <w:tc>
          <w:tcPr>
            <w:tcW w:w="1701" w:type="dxa"/>
          </w:tcPr>
          <w:p w14:paraId="5A3541BD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17694</w:t>
            </w:r>
          </w:p>
        </w:tc>
      </w:tr>
      <w:tr w:rsidR="00EB6B0D" w:rsidRPr="00EB6B0D" w14:paraId="0CCD3F8B" w14:textId="77777777" w:rsidTr="00EB6B0D">
        <w:tc>
          <w:tcPr>
            <w:tcW w:w="516" w:type="dxa"/>
          </w:tcPr>
          <w:p w14:paraId="3BF97326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M7</w:t>
            </w:r>
          </w:p>
        </w:tc>
        <w:tc>
          <w:tcPr>
            <w:tcW w:w="3312" w:type="dxa"/>
          </w:tcPr>
          <w:p w14:paraId="6BC35DA8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Vörösmarty szülőháza</w:t>
            </w:r>
          </w:p>
        </w:tc>
        <w:tc>
          <w:tcPr>
            <w:tcW w:w="1984" w:type="dxa"/>
          </w:tcPr>
          <w:p w14:paraId="40ECE29A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Vörösmarty utca</w:t>
            </w:r>
          </w:p>
        </w:tc>
        <w:tc>
          <w:tcPr>
            <w:tcW w:w="1559" w:type="dxa"/>
          </w:tcPr>
          <w:p w14:paraId="5ABE0F6D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57</w:t>
            </w:r>
          </w:p>
        </w:tc>
        <w:tc>
          <w:tcPr>
            <w:tcW w:w="1701" w:type="dxa"/>
          </w:tcPr>
          <w:p w14:paraId="4862AE80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3667</w:t>
            </w:r>
          </w:p>
        </w:tc>
      </w:tr>
    </w:tbl>
    <w:p w14:paraId="390B5F35" w14:textId="77777777"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eastAsia="hu-HU"/>
        </w:rPr>
      </w:pPr>
    </w:p>
    <w:p w14:paraId="04505870" w14:textId="77777777"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EB6B0D">
        <w:rPr>
          <w:rFonts w:ascii="Times New Roman" w:eastAsia="Times New Roman" w:hAnsi="Times New Roman" w:cs="Times New Roman"/>
          <w:b/>
          <w:lang w:eastAsia="hu-HU"/>
        </w:rPr>
        <w:t>Műemléki környezetek</w:t>
      </w:r>
    </w:p>
    <w:tbl>
      <w:tblPr>
        <w:tblW w:w="9072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5103"/>
        <w:gridCol w:w="1134"/>
      </w:tblGrid>
      <w:tr w:rsidR="00EB6B0D" w:rsidRPr="00EB6B0D" w14:paraId="087DF264" w14:textId="77777777" w:rsidTr="00EB6B0D">
        <w:trPr>
          <w:tblHeader/>
        </w:trPr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14:paraId="195D6E8C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Ssz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14:paraId="3066AAA1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Műemléki környezet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14:paraId="6DACBE0C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Hrsz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</w:tcPr>
          <w:p w14:paraId="1703D137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hu-HU"/>
              </w:rPr>
              <w:t>Azonos.</w:t>
            </w:r>
          </w:p>
        </w:tc>
      </w:tr>
      <w:tr w:rsidR="00EB6B0D" w:rsidRPr="00EB6B0D" w14:paraId="4C08586F" w14:textId="77777777" w:rsidTr="00EB6B0D">
        <w:trPr>
          <w:tblHeader/>
        </w:trPr>
        <w:tc>
          <w:tcPr>
            <w:tcW w:w="709" w:type="dxa"/>
            <w:tcBorders>
              <w:top w:val="single" w:sz="4" w:space="0" w:color="FFFFFF"/>
            </w:tcBorders>
          </w:tcPr>
          <w:p w14:paraId="62C89DC6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K1</w:t>
            </w:r>
          </w:p>
        </w:tc>
        <w:tc>
          <w:tcPr>
            <w:tcW w:w="2126" w:type="dxa"/>
            <w:tcBorders>
              <w:top w:val="single" w:sz="4" w:space="0" w:color="FFFFFF"/>
            </w:tcBorders>
          </w:tcPr>
          <w:p w14:paraId="45599EA7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 Halász-kastély épülete, melléképületei és kertje műemléki környezete</w:t>
            </w:r>
          </w:p>
        </w:tc>
        <w:tc>
          <w:tcPr>
            <w:tcW w:w="5103" w:type="dxa"/>
            <w:tcBorders>
              <w:top w:val="single" w:sz="4" w:space="0" w:color="FFFFFF"/>
            </w:tcBorders>
          </w:tcPr>
          <w:p w14:paraId="1A2851D3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436/50, 436/51, 470, 484/1, 485/1, 486, 460/1, 459/1, 458/1, 457, 456, 447/7, 447/4, 446/7, 446/6, 445/6, 445/5, 444/5, 444/4, 443/14, 443/13, 440, 436/49, 436/48, 436/45, 436/43, 436/40, 436/25, 436/14, 434/1</w:t>
            </w:r>
          </w:p>
        </w:tc>
        <w:tc>
          <w:tcPr>
            <w:tcW w:w="1134" w:type="dxa"/>
            <w:tcBorders>
              <w:top w:val="single" w:sz="4" w:space="0" w:color="FFFFFF"/>
            </w:tcBorders>
          </w:tcPr>
          <w:p w14:paraId="17D7C75F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18511</w:t>
            </w:r>
          </w:p>
        </w:tc>
      </w:tr>
      <w:tr w:rsidR="00EB6B0D" w:rsidRPr="00EB6B0D" w14:paraId="22CBE73E" w14:textId="77777777" w:rsidTr="00EB6B0D">
        <w:trPr>
          <w:tblHeader/>
        </w:trPr>
        <w:tc>
          <w:tcPr>
            <w:tcW w:w="709" w:type="dxa"/>
          </w:tcPr>
          <w:p w14:paraId="77357AC1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K2</w:t>
            </w:r>
          </w:p>
        </w:tc>
        <w:tc>
          <w:tcPr>
            <w:tcW w:w="2126" w:type="dxa"/>
          </w:tcPr>
          <w:p w14:paraId="59B3358C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Vörösmarty szülőháza </w:t>
            </w:r>
            <w:proofErr w:type="gramStart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ex-lege</w:t>
            </w:r>
            <w:proofErr w:type="gramEnd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 műemléki környezete</w:t>
            </w:r>
          </w:p>
        </w:tc>
        <w:tc>
          <w:tcPr>
            <w:tcW w:w="5103" w:type="dxa"/>
          </w:tcPr>
          <w:p w14:paraId="4B1A2A61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0172/27, 70/2, 70/1, 56, 55, 58, 54/6, 54/5, 54/1, 51, 47/3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footnoteReference w:id="1"/>
            </w: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, 52/1, 52/2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footnoteReference w:id="2"/>
            </w:r>
          </w:p>
        </w:tc>
        <w:tc>
          <w:tcPr>
            <w:tcW w:w="1134" w:type="dxa"/>
          </w:tcPr>
          <w:p w14:paraId="45D8A201" w14:textId="77777777" w:rsidR="00EB6B0D" w:rsidRPr="00EB6B0D" w:rsidRDefault="00EB6B0D" w:rsidP="00EB6B0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22120</w:t>
            </w:r>
          </w:p>
        </w:tc>
      </w:tr>
    </w:tbl>
    <w:p w14:paraId="0372F810" w14:textId="77777777"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6CA33CAD" w14:textId="77777777"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4D5BA1E6" w14:textId="77777777"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4F5EC181" w14:textId="77777777" w:rsidR="00EB6B0D" w:rsidRPr="00EB6B0D" w:rsidRDefault="00EB6B0D" w:rsidP="00EB6B0D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B6B0D">
        <w:rPr>
          <w:rFonts w:ascii="Times New Roman" w:eastAsia="Times New Roman" w:hAnsi="Times New Roman" w:cs="Times New Roman"/>
          <w:b/>
          <w:lang w:eastAsia="ar-SA"/>
        </w:rPr>
        <w:lastRenderedPageBreak/>
        <w:t>1.2. Helyi védelem</w:t>
      </w:r>
    </w:p>
    <w:p w14:paraId="0132609D" w14:textId="77777777" w:rsidR="00EB6B0D" w:rsidRPr="00EB6B0D" w:rsidDel="0041327A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B6B0D">
        <w:rPr>
          <w:rFonts w:ascii="Times New Roman" w:eastAsia="Times New Roman" w:hAnsi="Times New Roman" w:cs="Times New Roman"/>
          <w:lang w:eastAsia="hu-HU"/>
        </w:rPr>
        <w:t>Helyi egyedi védelem</w:t>
      </w:r>
    </w:p>
    <w:p w14:paraId="04B105FC" w14:textId="77777777" w:rsidR="00C77134" w:rsidRPr="000241D2" w:rsidRDefault="00C77134" w:rsidP="00C77134">
      <w:pPr>
        <w:pStyle w:val="Listaszerbekezds"/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39"/>
        <w:gridCol w:w="3358"/>
        <w:gridCol w:w="1118"/>
        <w:gridCol w:w="2315"/>
        <w:gridCol w:w="1421"/>
      </w:tblGrid>
      <w:tr w:rsidR="00C77134" w14:paraId="25BEF761" w14:textId="77777777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5B3D7"/>
          </w:tcPr>
          <w:p w14:paraId="163F48B3" w14:textId="77777777" w:rsidR="00C77134" w:rsidRDefault="00C77134" w:rsidP="003042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5B3D7"/>
            <w:hideMark/>
          </w:tcPr>
          <w:p w14:paraId="14D4CA30" w14:textId="77777777" w:rsidR="00C77134" w:rsidRDefault="00C77134" w:rsidP="003042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cím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5B3D7"/>
            <w:hideMark/>
          </w:tcPr>
          <w:p w14:paraId="425D4EC3" w14:textId="77777777" w:rsidR="00C77134" w:rsidRDefault="00C77134" w:rsidP="003042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hrsz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5B3D7"/>
            <w:hideMark/>
          </w:tcPr>
          <w:p w14:paraId="10A36B23" w14:textId="77777777" w:rsidR="00C77134" w:rsidRDefault="00C77134" w:rsidP="003042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védett érték megnevezése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5B3D7"/>
            <w:hideMark/>
          </w:tcPr>
          <w:p w14:paraId="6851D0AA" w14:textId="77777777" w:rsidR="00C77134" w:rsidRDefault="00C77134" w:rsidP="0030420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védelem megnevezése</w:t>
            </w:r>
          </w:p>
        </w:tc>
      </w:tr>
      <w:tr w:rsidR="00C77134" w14:paraId="0C46BAF8" w14:textId="77777777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25141D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816823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Vörösmarty utca 14. 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84EB1E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29/1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3CC706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református templom és udvara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AC04F3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C77134" w14:paraId="2C70616B" w14:textId="77777777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7F63A9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1EFA47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Deák utca 8. szám előtt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742BE3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(457)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C4A936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feszület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9C763A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H2</w:t>
            </w:r>
          </w:p>
        </w:tc>
      </w:tr>
      <w:tr w:rsidR="00C77134" w14:paraId="628F41A5" w14:textId="77777777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56113F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E093BF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Kossuth Lajos u. 4. szám előtt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90FBF4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1187/1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1E72F7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feszület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2D57D5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H2</w:t>
            </w:r>
          </w:p>
        </w:tc>
      </w:tr>
      <w:tr w:rsidR="00C77134" w14:paraId="3E098E91" w14:textId="77777777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D64AC8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FFAD74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Deák F. utca 8.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AE09F6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436/54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C125DE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Dabasi Halász-kastély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D68719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C77134" w14:paraId="4375DE46" w14:textId="77777777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AF2B44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1B9A55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Fő utca 51-2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FC856D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897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975234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katolikus templom és az ingatlanon található épületegyüttes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398A28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C77134" w14:paraId="19BB319B" w14:textId="77777777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DCF0AF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0A2778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Gárdonyi utca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98DB6B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(255)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2673E2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Balassa emlékmű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38810A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H2</w:t>
            </w:r>
          </w:p>
        </w:tc>
      </w:tr>
      <w:tr w:rsidR="00C77134" w14:paraId="43F5E006" w14:textId="77777777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D6ABA09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6FC3FC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BE76C8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066/2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DFC780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Pettend kápolna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F5421C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C77134" w14:paraId="637BC9FE" w14:textId="77777777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A01454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38C5A9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Szent Gellért tér 19.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03DADB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772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EFE425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Lakóépület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101829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C77134" w14:paraId="555C7FC8" w14:textId="77777777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00F1D0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49788E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Gárdonyi G. 12.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A297B5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151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A2D679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Lakóépület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0A90A9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C77134" w14:paraId="6089885B" w14:textId="77777777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9EF412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063D44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Gárdonyi G. 11.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6934AB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202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164B3A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Lakóépület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50D85F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C77134" w14:paraId="133102AE" w14:textId="77777777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40EEB7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12AC49" w14:textId="77777777" w:rsidR="00C77134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Balassa utca 2.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684323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906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E46EA8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Egykori iskola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75EDCF" w14:textId="77777777" w:rsidR="00C77134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H1</w:t>
            </w:r>
          </w:p>
        </w:tc>
      </w:tr>
      <w:tr w:rsidR="00C77134" w14:paraId="4C64CAF0" w14:textId="77777777" w:rsidTr="0030420C"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4096F0" w14:textId="77777777" w:rsidR="00C77134" w:rsidRPr="008B2049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8B2049"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  <w:t>11.</w:t>
            </w:r>
          </w:p>
        </w:tc>
        <w:tc>
          <w:tcPr>
            <w:tcW w:w="34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EB6B32" w14:textId="77777777" w:rsidR="00C77134" w:rsidRPr="008B2049" w:rsidRDefault="00C77134" w:rsidP="0030420C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776A9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Kazinczy utca 35.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C6097" w14:textId="5E56D2D3" w:rsidR="00C77134" w:rsidRPr="008B2049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8B204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436/4</w:t>
            </w:r>
            <w:r w:rsidR="003F5A8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924B69" w14:textId="77777777" w:rsidR="00C77134" w:rsidRPr="008B2049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8B2049"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  <w:t>Jégverem</w:t>
            </w:r>
          </w:p>
        </w:tc>
        <w:tc>
          <w:tcPr>
            <w:tcW w:w="14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63CAB7" w14:textId="77777777" w:rsidR="00C77134" w:rsidRPr="008B2049" w:rsidRDefault="00C77134" w:rsidP="0030420C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8B2049"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  <w:t>H2</w:t>
            </w:r>
          </w:p>
        </w:tc>
      </w:tr>
    </w:tbl>
    <w:p w14:paraId="51CA27B6" w14:textId="77777777"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36258BE" w14:textId="77777777" w:rsidR="00EB6B0D" w:rsidRPr="00EB6B0D" w:rsidRDefault="00EB6B0D" w:rsidP="00EB6B0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B6B0D">
        <w:rPr>
          <w:rFonts w:ascii="Times New Roman" w:eastAsia="Times New Roman" w:hAnsi="Times New Roman" w:cs="Times New Roman"/>
          <w:lang w:eastAsia="hu-HU"/>
        </w:rPr>
        <w:t>Helyi területi védelem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28"/>
        <w:gridCol w:w="2125"/>
        <w:gridCol w:w="1316"/>
        <w:gridCol w:w="3360"/>
        <w:gridCol w:w="1422"/>
      </w:tblGrid>
      <w:tr w:rsidR="00EB6B0D" w:rsidRPr="00EB6B0D" w14:paraId="54D2D6CB" w14:textId="77777777" w:rsidTr="00EB6B0D">
        <w:tc>
          <w:tcPr>
            <w:tcW w:w="752" w:type="dxa"/>
            <w:shd w:val="clear" w:color="auto" w:fill="95B3D7"/>
          </w:tcPr>
          <w:p w14:paraId="7EF352E0" w14:textId="77777777" w:rsidR="00EB6B0D" w:rsidRPr="00EB6B0D" w:rsidRDefault="00EB6B0D" w:rsidP="00EB6B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211" w:type="dxa"/>
            <w:shd w:val="clear" w:color="auto" w:fill="95B3D7"/>
          </w:tcPr>
          <w:p w14:paraId="57BF641E" w14:textId="77777777" w:rsidR="00EB6B0D" w:rsidRPr="00EB6B0D" w:rsidRDefault="00EB6B0D" w:rsidP="00EB6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ar-SA"/>
              </w:rPr>
              <w:t>cím</w:t>
            </w:r>
          </w:p>
        </w:tc>
        <w:tc>
          <w:tcPr>
            <w:tcW w:w="1307" w:type="dxa"/>
            <w:shd w:val="clear" w:color="auto" w:fill="95B3D7"/>
          </w:tcPr>
          <w:p w14:paraId="6470BFC4" w14:textId="77777777" w:rsidR="00EB6B0D" w:rsidRPr="00EB6B0D" w:rsidRDefault="00EB6B0D" w:rsidP="00EB6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ar-SA"/>
              </w:rPr>
              <w:t>hrsz</w:t>
            </w:r>
          </w:p>
        </w:tc>
        <w:tc>
          <w:tcPr>
            <w:tcW w:w="3488" w:type="dxa"/>
            <w:shd w:val="clear" w:color="auto" w:fill="95B3D7"/>
          </w:tcPr>
          <w:p w14:paraId="5479BF7B" w14:textId="77777777" w:rsidR="00EB6B0D" w:rsidRPr="00EB6B0D" w:rsidRDefault="00EB6B0D" w:rsidP="00EB6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ar-SA"/>
              </w:rPr>
              <w:t>védett érték megnevezése és területe</w:t>
            </w:r>
          </w:p>
        </w:tc>
        <w:tc>
          <w:tcPr>
            <w:tcW w:w="1422" w:type="dxa"/>
            <w:shd w:val="clear" w:color="auto" w:fill="95B3D7"/>
          </w:tcPr>
          <w:p w14:paraId="5DB3C67F" w14:textId="77777777" w:rsidR="00EB6B0D" w:rsidRPr="00EB6B0D" w:rsidRDefault="00EB6B0D" w:rsidP="00EB6B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lang w:eastAsia="ar-SA"/>
              </w:rPr>
              <w:t>védelem megnevezése</w:t>
            </w:r>
          </w:p>
        </w:tc>
      </w:tr>
      <w:tr w:rsidR="00EB6B0D" w:rsidRPr="00EB6B0D" w14:paraId="42AC8588" w14:textId="77777777" w:rsidTr="00441A57">
        <w:tc>
          <w:tcPr>
            <w:tcW w:w="752" w:type="dxa"/>
            <w:vAlign w:val="center"/>
          </w:tcPr>
          <w:p w14:paraId="37870FB9" w14:textId="77777777"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211" w:type="dxa"/>
            <w:vAlign w:val="center"/>
          </w:tcPr>
          <w:p w14:paraId="53730E36" w14:textId="77777777"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 xml:space="preserve">Fő utca 31. </w:t>
            </w:r>
          </w:p>
        </w:tc>
        <w:tc>
          <w:tcPr>
            <w:tcW w:w="1307" w:type="dxa"/>
            <w:vAlign w:val="center"/>
          </w:tcPr>
          <w:p w14:paraId="7FF51DEE" w14:textId="77777777"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36/3</w:t>
            </w:r>
          </w:p>
        </w:tc>
        <w:tc>
          <w:tcPr>
            <w:tcW w:w="3488" w:type="dxa"/>
            <w:vAlign w:val="center"/>
          </w:tcPr>
          <w:p w14:paraId="798A3E60" w14:textId="77777777"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központi díszpark, 1848-as emlékművel és Vörösmarty szoborral (2075 m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422" w:type="dxa"/>
            <w:vAlign w:val="center"/>
          </w:tcPr>
          <w:p w14:paraId="4787E016" w14:textId="77777777"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díszpark</w:t>
            </w:r>
          </w:p>
        </w:tc>
      </w:tr>
      <w:tr w:rsidR="00EB6B0D" w:rsidRPr="00EB6B0D" w14:paraId="7148E66C" w14:textId="77777777" w:rsidTr="00441A57">
        <w:tc>
          <w:tcPr>
            <w:tcW w:w="752" w:type="dxa"/>
            <w:vAlign w:val="center"/>
          </w:tcPr>
          <w:p w14:paraId="6F8B8E91" w14:textId="77777777"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2211" w:type="dxa"/>
            <w:vAlign w:val="center"/>
          </w:tcPr>
          <w:p w14:paraId="57E93A8C" w14:textId="77777777"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Fő utca 39.</w:t>
            </w:r>
          </w:p>
        </w:tc>
        <w:tc>
          <w:tcPr>
            <w:tcW w:w="1307" w:type="dxa"/>
            <w:vAlign w:val="center"/>
          </w:tcPr>
          <w:p w14:paraId="29780007" w14:textId="77777777"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488" w:type="dxa"/>
            <w:vAlign w:val="center"/>
          </w:tcPr>
          <w:p w14:paraId="7BA5C6FC" w14:textId="77777777"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Hősök tere díszpark, I. és II. világháborús, 1956-os emlékművel</w:t>
            </w:r>
          </w:p>
          <w:p w14:paraId="21CFA577" w14:textId="77777777"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(904 m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1422" w:type="dxa"/>
            <w:vAlign w:val="center"/>
          </w:tcPr>
          <w:p w14:paraId="360B79B5" w14:textId="77777777"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díszpark</w:t>
            </w:r>
          </w:p>
        </w:tc>
      </w:tr>
      <w:tr w:rsidR="00EB6B0D" w:rsidRPr="00EB6B0D" w14:paraId="3190DBC6" w14:textId="77777777" w:rsidTr="00441A57">
        <w:tc>
          <w:tcPr>
            <w:tcW w:w="752" w:type="dxa"/>
            <w:vAlign w:val="center"/>
          </w:tcPr>
          <w:p w14:paraId="14BCBCFD" w14:textId="77777777"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2211" w:type="dxa"/>
            <w:vAlign w:val="center"/>
          </w:tcPr>
          <w:p w14:paraId="27AB0436" w14:textId="77777777"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Fő utca 83-87</w:t>
            </w:r>
          </w:p>
        </w:tc>
        <w:tc>
          <w:tcPr>
            <w:tcW w:w="1307" w:type="dxa"/>
            <w:vAlign w:val="center"/>
          </w:tcPr>
          <w:p w14:paraId="66CD5E56" w14:textId="77777777"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840, 843, 844</w:t>
            </w:r>
          </w:p>
        </w:tc>
        <w:tc>
          <w:tcPr>
            <w:tcW w:w="3488" w:type="dxa"/>
            <w:vAlign w:val="center"/>
          </w:tcPr>
          <w:p w14:paraId="6FA8F776" w14:textId="77777777"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(5837 m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) lakóházak utcaképe</w:t>
            </w:r>
          </w:p>
        </w:tc>
        <w:tc>
          <w:tcPr>
            <w:tcW w:w="1422" w:type="dxa"/>
            <w:vAlign w:val="center"/>
          </w:tcPr>
          <w:p w14:paraId="402A4B20" w14:textId="77777777"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utcakép</w:t>
            </w:r>
          </w:p>
        </w:tc>
      </w:tr>
      <w:tr w:rsidR="00EB6B0D" w:rsidRPr="00EB6B0D" w14:paraId="7D05F5F2" w14:textId="77777777" w:rsidTr="00441A57">
        <w:tc>
          <w:tcPr>
            <w:tcW w:w="752" w:type="dxa"/>
            <w:vAlign w:val="center"/>
          </w:tcPr>
          <w:p w14:paraId="1D4C09E8" w14:textId="77777777"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2211" w:type="dxa"/>
            <w:vAlign w:val="center"/>
          </w:tcPr>
          <w:p w14:paraId="0924CDFF" w14:textId="77777777"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Zsidó temető</w:t>
            </w:r>
          </w:p>
        </w:tc>
        <w:tc>
          <w:tcPr>
            <w:tcW w:w="1307" w:type="dxa"/>
            <w:vAlign w:val="center"/>
          </w:tcPr>
          <w:p w14:paraId="63FF5267" w14:textId="77777777"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874</w:t>
            </w:r>
          </w:p>
        </w:tc>
        <w:tc>
          <w:tcPr>
            <w:tcW w:w="3488" w:type="dxa"/>
            <w:vAlign w:val="center"/>
          </w:tcPr>
          <w:p w14:paraId="55091E0C" w14:textId="77777777"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(1956 m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) temető</w:t>
            </w:r>
          </w:p>
        </w:tc>
        <w:tc>
          <w:tcPr>
            <w:tcW w:w="1422" w:type="dxa"/>
            <w:vAlign w:val="center"/>
          </w:tcPr>
          <w:p w14:paraId="59D28A06" w14:textId="77777777"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sírkövek és a temető</w:t>
            </w:r>
          </w:p>
        </w:tc>
      </w:tr>
      <w:tr w:rsidR="00EB6B0D" w:rsidRPr="00EB6B0D" w14:paraId="7532D3D1" w14:textId="77777777" w:rsidTr="00441A57">
        <w:tc>
          <w:tcPr>
            <w:tcW w:w="752" w:type="dxa"/>
            <w:vAlign w:val="center"/>
          </w:tcPr>
          <w:p w14:paraId="68B94916" w14:textId="77777777"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2211" w:type="dxa"/>
            <w:vAlign w:val="center"/>
          </w:tcPr>
          <w:p w14:paraId="2735BAB8" w14:textId="77777777" w:rsidR="00EB6B0D" w:rsidRPr="00EB6B0D" w:rsidRDefault="00EB6B0D" w:rsidP="00EB6B0D">
            <w:pPr>
              <w:suppressAutoHyphens/>
              <w:spacing w:after="6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 xml:space="preserve">Bajcsy </w:t>
            </w:r>
            <w:proofErr w:type="spellStart"/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Zs</w:t>
            </w:r>
            <w:proofErr w:type="spellEnd"/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. u. 3-5-7.</w:t>
            </w:r>
          </w:p>
        </w:tc>
        <w:tc>
          <w:tcPr>
            <w:tcW w:w="1307" w:type="dxa"/>
            <w:vAlign w:val="center"/>
          </w:tcPr>
          <w:p w14:paraId="5348E3A2" w14:textId="77777777"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890,889,888</w:t>
            </w:r>
          </w:p>
        </w:tc>
        <w:tc>
          <w:tcPr>
            <w:tcW w:w="3488" w:type="dxa"/>
            <w:vAlign w:val="center"/>
          </w:tcPr>
          <w:p w14:paraId="2E519FEF" w14:textId="77777777"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(4200 m</w:t>
            </w:r>
            <w:r w:rsidRPr="00EB6B0D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2</w:t>
            </w: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) lakóházak utcakép</w:t>
            </w:r>
          </w:p>
        </w:tc>
        <w:tc>
          <w:tcPr>
            <w:tcW w:w="1422" w:type="dxa"/>
            <w:vAlign w:val="center"/>
          </w:tcPr>
          <w:p w14:paraId="0C7164C0" w14:textId="77777777" w:rsidR="00EB6B0D" w:rsidRPr="00EB6B0D" w:rsidRDefault="00EB6B0D" w:rsidP="00EB6B0D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B6B0D">
              <w:rPr>
                <w:rFonts w:ascii="Times New Roman" w:eastAsia="Times New Roman" w:hAnsi="Times New Roman" w:cs="Times New Roman"/>
                <w:lang w:eastAsia="ar-SA"/>
              </w:rPr>
              <w:t>utcakép</w:t>
            </w:r>
          </w:p>
        </w:tc>
      </w:tr>
    </w:tbl>
    <w:p w14:paraId="39F4F05D" w14:textId="77777777" w:rsidR="00EB6B0D" w:rsidRPr="00EB6B0D" w:rsidRDefault="00EB6B0D" w:rsidP="00EB6B0D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04B5E7F2" w14:textId="77777777" w:rsidR="00EB6B0D" w:rsidRPr="00EB6B0D" w:rsidRDefault="00EB6B0D" w:rsidP="00EB6B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EB6B0D">
        <w:rPr>
          <w:rFonts w:ascii="Times New Roman" w:eastAsia="Times New Roman" w:hAnsi="Times New Roman" w:cs="Times New Roman"/>
          <w:sz w:val="24"/>
          <w:szCs w:val="20"/>
          <w:lang w:eastAsia="ar-SA"/>
        </w:rPr>
        <w:br w:type="page"/>
      </w:r>
    </w:p>
    <w:p w14:paraId="518FDF51" w14:textId="77777777" w:rsidR="00EB6B0D" w:rsidRPr="00EB6B0D" w:rsidRDefault="00EB6B0D" w:rsidP="00EB6B0D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-4"/>
          <w:lang w:eastAsia="ar-SA"/>
        </w:rPr>
      </w:pPr>
      <w:bookmarkStart w:id="4" w:name="_Toc467093737"/>
      <w:bookmarkStart w:id="5" w:name="_Toc529890678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lastRenderedPageBreak/>
        <w:t>2. függelék</w:t>
      </w:r>
      <w:bookmarkEnd w:id="4"/>
      <w:bookmarkEnd w:id="5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 xml:space="preserve"> a 14/2018.(XI.20.) ÖNKORMÁNYZATI RENDELETHEZ</w:t>
      </w:r>
    </w:p>
    <w:p w14:paraId="17770D4E" w14:textId="77777777" w:rsidR="00EB6B0D" w:rsidRPr="00EB6B0D" w:rsidRDefault="00EB6B0D" w:rsidP="00EB6B0D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-4"/>
          <w:lang w:eastAsia="ar-SA"/>
        </w:rPr>
      </w:pPr>
      <w:bookmarkStart w:id="6" w:name="_Toc467093738"/>
      <w:bookmarkStart w:id="7" w:name="_Toc529890679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>Régészeti területek</w:t>
      </w:r>
      <w:bookmarkEnd w:id="6"/>
      <w:bookmarkEnd w:id="7"/>
    </w:p>
    <w:tbl>
      <w:tblPr>
        <w:tblW w:w="9214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560"/>
        <w:gridCol w:w="1559"/>
        <w:gridCol w:w="3260"/>
      </w:tblGrid>
      <w:tr w:rsidR="00EB6B0D" w:rsidRPr="00EB6B0D" w14:paraId="2217E9C4" w14:textId="77777777" w:rsidTr="00EB6B0D">
        <w:trPr>
          <w:trHeight w:val="840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95B3D7"/>
            <w:vAlign w:val="center"/>
            <w:hideMark/>
          </w:tcPr>
          <w:p w14:paraId="4D462BDF" w14:textId="77777777" w:rsidR="00EB6B0D" w:rsidRPr="00EB6B0D" w:rsidRDefault="00EB6B0D" w:rsidP="00EB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lelőhely azonosító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95B3D7"/>
            <w:vAlign w:val="center"/>
            <w:hideMark/>
          </w:tcPr>
          <w:p w14:paraId="180DEF3E" w14:textId="77777777" w:rsidR="00EB6B0D" w:rsidRPr="00EB6B0D" w:rsidRDefault="00EB6B0D" w:rsidP="00EB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helyszín, elnevezés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95B3D7"/>
            <w:vAlign w:val="center"/>
            <w:hideMark/>
          </w:tcPr>
          <w:p w14:paraId="699FE035" w14:textId="77777777" w:rsidR="00EB6B0D" w:rsidRPr="00EB6B0D" w:rsidRDefault="00EB6B0D" w:rsidP="00EB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jellege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95B3D7"/>
            <w:vAlign w:val="center"/>
            <w:hideMark/>
          </w:tcPr>
          <w:p w14:paraId="3569446B" w14:textId="77777777" w:rsidR="00EB6B0D" w:rsidRPr="00EB6B0D" w:rsidRDefault="00EB6B0D" w:rsidP="00EB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kora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95B3D7"/>
            <w:vAlign w:val="center"/>
            <w:hideMark/>
          </w:tcPr>
          <w:p w14:paraId="22729DAE" w14:textId="77777777" w:rsidR="00EB6B0D" w:rsidRPr="00EB6B0D" w:rsidRDefault="00EB6B0D" w:rsidP="00EB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HRSZ</w:t>
            </w:r>
          </w:p>
        </w:tc>
      </w:tr>
      <w:tr w:rsidR="00EB6B0D" w:rsidRPr="00EB6B0D" w14:paraId="79EC7232" w14:textId="77777777" w:rsidTr="00EB6B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9"/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A6FB79C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21664</w:t>
            </w:r>
          </w:p>
          <w:p w14:paraId="7AE38002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4B2D09B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Bicskei Sándor telke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F971CB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E8F6E63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telep</w:t>
            </w:r>
          </w:p>
          <w:p w14:paraId="4F8A862F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sír (avar)</w:t>
            </w:r>
          </w:p>
          <w:p w14:paraId="104A9816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8B943C2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őskőkor (bronzkor)</w:t>
            </w:r>
          </w:p>
          <w:p w14:paraId="1669330F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népvándorlás kor (avar)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CD88829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70/1, 70/2</w:t>
            </w:r>
          </w:p>
        </w:tc>
      </w:tr>
      <w:tr w:rsidR="00EB6B0D" w:rsidRPr="00EB6B0D" w14:paraId="63EB5F47" w14:textId="77777777" w:rsidTr="00EB6B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18"/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EE5D82E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21975</w:t>
            </w:r>
          </w:p>
          <w:p w14:paraId="52A34BD4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DA0EC3D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Belterület (középkori „Nyék” falu)</w:t>
            </w:r>
          </w:p>
          <w:p w14:paraId="0193D367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F21D7D5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település</w:t>
            </w:r>
          </w:p>
          <w:p w14:paraId="7061CFCF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templom</w:t>
            </w:r>
          </w:p>
          <w:p w14:paraId="736E1DD6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templom körüli temető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27B970C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Árpád-kor</w:t>
            </w:r>
          </w:p>
          <w:p w14:paraId="3A5E8E63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középkor</w:t>
            </w:r>
          </w:p>
          <w:p w14:paraId="58893C70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kora újkor</w:t>
            </w:r>
          </w:p>
          <w:p w14:paraId="23E071AD" w14:textId="77777777" w:rsidR="00EB6B0D" w:rsidRPr="00EB6B0D" w:rsidRDefault="00EB6B0D" w:rsidP="00EB6B0D">
            <w:pPr>
              <w:spacing w:before="40" w:after="0" w:line="240" w:lineRule="auto"/>
              <w:ind w:left="7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475BD48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187/1, 187/2, 237/1, 237/2, 237/3, 239/1, 239/2, 239/3, 240/1, 240/2, 240/3, 241/1, 241/2, 241/3, 242/1, 242/3, 251/1, 251/2, 251/3, 253/1, 253/2, 399/4, 400/1, 400/2, 253/3, 257/1, 257/2, 256/2, 256/3, 347/1, 404, 259/2, 259/1, 258, 256/1, 238, 188, 255, 185, 194, 403/3, 403/2, 403/1, 252/3, 252/1, 252/2, 254/1, 254/3, 254/2, 196/2, 196/1, 195/2, 195/3, 195/5, 195/4, 195/1, 405, 410/1, 402/1, 409, 197, 250/3, 401</w:t>
            </w:r>
          </w:p>
        </w:tc>
      </w:tr>
      <w:tr w:rsidR="00EB6B0D" w:rsidRPr="00EB6B0D" w14:paraId="48CB1EFC" w14:textId="77777777" w:rsidTr="00EB6B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0"/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7B304D4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21977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9CD1149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Vörösmarty Múzeum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B1CCFF3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temető </w:t>
            </w:r>
          </w:p>
          <w:p w14:paraId="3B625A1F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7281D9F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őskőkor (középső-bronzkor; </w:t>
            </w:r>
            <w:proofErr w:type="spellStart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Vatyai</w:t>
            </w:r>
            <w:proofErr w:type="spellEnd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 kultúra)</w:t>
            </w:r>
          </w:p>
          <w:p w14:paraId="690525BD" w14:textId="77777777" w:rsidR="00EB6B0D" w:rsidRPr="00EB6B0D" w:rsidRDefault="00EB6B0D" w:rsidP="00EB6B0D">
            <w:pPr>
              <w:spacing w:before="40" w:after="0" w:line="240" w:lineRule="auto"/>
              <w:ind w:left="7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585C0B8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0172/16</w:t>
            </w:r>
          </w:p>
          <w:p w14:paraId="773F0C63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EB6B0D" w:rsidRPr="00EB6B0D" w14:paraId="11A79F45" w14:textId="77777777" w:rsidTr="00EB6B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0"/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3708E7A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21978</w:t>
            </w:r>
          </w:p>
          <w:p w14:paraId="0016AB80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0BE046D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Kápolnásnyék  (</w:t>
            </w:r>
            <w:proofErr w:type="gramEnd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Dabasi-Halász kastély)</w:t>
            </w:r>
          </w:p>
          <w:p w14:paraId="14BC828C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EE8F7CA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 xml:space="preserve">temető </w:t>
            </w:r>
          </w:p>
          <w:p w14:paraId="6A76D47D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BC2A845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népvándorlás kor (</w:t>
            </w:r>
            <w:proofErr w:type="spellStart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langobard</w:t>
            </w:r>
            <w:proofErr w:type="spellEnd"/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5BE53F5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436/53, 436/54, 441</w:t>
            </w:r>
          </w:p>
        </w:tc>
      </w:tr>
      <w:tr w:rsidR="00EB6B0D" w:rsidRPr="00EB6B0D" w14:paraId="66585B58" w14:textId="77777777" w:rsidTr="00EB6B0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90"/>
          <w:jc w:val="center"/>
        </w:trPr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695D58F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84053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D2EB155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Kápolnásnyék- Velencei határ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355D050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település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E255D03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Árpád-kor</w:t>
            </w:r>
          </w:p>
          <w:p w14:paraId="6A6E0EA9" w14:textId="77777777" w:rsidR="00EB6B0D" w:rsidRPr="00EB6B0D" w:rsidRDefault="00EB6B0D" w:rsidP="00EB6B0D">
            <w:pPr>
              <w:spacing w:before="40" w:after="0" w:line="240" w:lineRule="auto"/>
              <w:ind w:left="7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B3549AE" w14:textId="77777777" w:rsidR="00EB6B0D" w:rsidRPr="00EB6B0D" w:rsidRDefault="00EB6B0D" w:rsidP="00EB6B0D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B6B0D">
              <w:rPr>
                <w:rFonts w:ascii="Times New Roman" w:eastAsia="Times New Roman" w:hAnsi="Times New Roman" w:cs="Times New Roman"/>
                <w:lang w:eastAsia="hu-HU"/>
              </w:rPr>
              <w:t>1438, 1439/1, 1440/3, 1445/1, 1441/1, 1441/2, 1442/1, 1447/2, 1446/4, 1448/2, 1439/3, 1444/2, 1443/2, 1449/2, 1450/1, 1440/4, 1439/2, 1434, 1433/3, 1431, 1433/2, 1432, 1437, 1436, 1435, 0172/27, 0172/9, 0172/8, 0172/7, 0172/26, 0172/10, 0172/5, 0172/6, 0172/29, 0172/4</w:t>
            </w:r>
          </w:p>
        </w:tc>
      </w:tr>
    </w:tbl>
    <w:p w14:paraId="66B53594" w14:textId="77777777" w:rsidR="00EB6B0D" w:rsidRPr="00EB6B0D" w:rsidRDefault="00EB6B0D" w:rsidP="00EB6B0D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ar-SA"/>
        </w:rPr>
      </w:pPr>
      <w:bookmarkStart w:id="8" w:name="_Toc467093739"/>
      <w:r w:rsidRPr="00EB6B0D">
        <w:rPr>
          <w:rFonts w:ascii="Times New Roman" w:eastAsia="Times New Roman" w:hAnsi="Times New Roman" w:cs="Times New Roman"/>
          <w:caps/>
          <w:lang w:eastAsia="ar-SA"/>
        </w:rPr>
        <w:br w:type="page"/>
      </w:r>
    </w:p>
    <w:p w14:paraId="50D55D36" w14:textId="77777777" w:rsidR="00EB6B0D" w:rsidRPr="00EB6B0D" w:rsidRDefault="00EB6B0D" w:rsidP="00EB6B0D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-4"/>
          <w:lang w:eastAsia="ar-SA"/>
        </w:rPr>
      </w:pPr>
      <w:bookmarkStart w:id="9" w:name="_Toc529890680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lastRenderedPageBreak/>
        <w:t>3. függelék</w:t>
      </w:r>
      <w:bookmarkEnd w:id="8"/>
      <w:bookmarkEnd w:id="9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 xml:space="preserve"> a 14/2018.(XI.20.) ÖNKORMÁNYZATI RENDELETHEZ</w:t>
      </w:r>
    </w:p>
    <w:p w14:paraId="2465B06B" w14:textId="77777777" w:rsidR="00EB6B0D" w:rsidRPr="00EB6B0D" w:rsidRDefault="00EB6B0D" w:rsidP="00EB6B0D">
      <w:pPr>
        <w:keepNext/>
        <w:widowControl w:val="0"/>
        <w:suppressAutoHyphen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-4"/>
          <w:lang w:eastAsia="ar-SA"/>
        </w:rPr>
      </w:pPr>
      <w:bookmarkStart w:id="10" w:name="_Toc467093740"/>
      <w:bookmarkStart w:id="11" w:name="_Toc529890681"/>
      <w:r w:rsidRPr="00EB6B0D">
        <w:rPr>
          <w:rFonts w:ascii="Times New Roman" w:eastAsia="Times New Roman" w:hAnsi="Times New Roman" w:cs="Times New Roman"/>
          <w:b/>
          <w:spacing w:val="-4"/>
          <w:lang w:eastAsia="ar-SA"/>
        </w:rPr>
        <w:t>Természetvédelem</w:t>
      </w:r>
      <w:bookmarkEnd w:id="10"/>
      <w:bookmarkEnd w:id="11"/>
    </w:p>
    <w:p w14:paraId="6C2DBD81" w14:textId="77777777" w:rsidR="00EB6B0D" w:rsidRPr="00EB6B0D" w:rsidRDefault="00EB6B0D" w:rsidP="00EB6B0D">
      <w:pPr>
        <w:tabs>
          <w:tab w:val="left" w:pos="709"/>
          <w:tab w:val="left" w:pos="1701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ar-SA"/>
        </w:rPr>
      </w:pPr>
    </w:p>
    <w:p w14:paraId="31CBE664" w14:textId="77777777" w:rsidR="00EB6B0D" w:rsidRPr="00EB6B0D" w:rsidRDefault="00EB6B0D" w:rsidP="00EB6B0D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B6B0D">
        <w:rPr>
          <w:rFonts w:ascii="Times New Roman" w:eastAsia="Times New Roman" w:hAnsi="Times New Roman" w:cs="Times New Roman"/>
          <w:b/>
          <w:lang w:eastAsia="ar-SA"/>
        </w:rPr>
        <w:t>Helyi jelentőségű természetvédelmi terület</w:t>
      </w:r>
    </w:p>
    <w:p w14:paraId="76524CC9" w14:textId="77777777" w:rsidR="00EB6B0D" w:rsidRPr="00EB6B0D" w:rsidRDefault="00EB6B0D" w:rsidP="00EB6B0D">
      <w:pPr>
        <w:spacing w:after="80" w:line="240" w:lineRule="auto"/>
        <w:ind w:left="425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EB6B0D">
        <w:rPr>
          <w:rFonts w:ascii="Times New Roman" w:eastAsia="Times New Roman" w:hAnsi="Times New Roman" w:cs="Times New Roman"/>
          <w:i/>
          <w:lang w:eastAsia="hu-HU"/>
        </w:rPr>
        <w:t>1. A 36/3 hrsz.-ú (kivett park művelési ágú) 2075 m</w:t>
      </w:r>
      <w:r w:rsidRPr="00EB6B0D">
        <w:rPr>
          <w:rFonts w:ascii="Times New Roman" w:eastAsia="Times New Roman" w:hAnsi="Times New Roman" w:cs="Times New Roman"/>
          <w:i/>
          <w:vertAlign w:val="superscript"/>
          <w:lang w:eastAsia="hu-HU"/>
        </w:rPr>
        <w:t>2</w:t>
      </w:r>
      <w:r w:rsidRPr="00EB6B0D">
        <w:rPr>
          <w:rFonts w:ascii="Times New Roman" w:eastAsia="Times New Roman" w:hAnsi="Times New Roman" w:cs="Times New Roman"/>
          <w:i/>
          <w:lang w:eastAsia="hu-HU"/>
        </w:rPr>
        <w:t xml:space="preserve"> területű Fő utca 33. szám alatti belterületi központi díszpark az abban található Vörösmarty szoborral, valamint az 1848-as Emlékművel.</w:t>
      </w:r>
    </w:p>
    <w:p w14:paraId="4E58BFA4" w14:textId="77777777" w:rsidR="00EB6B0D" w:rsidRPr="00EB6B0D" w:rsidRDefault="00EB6B0D" w:rsidP="00EB6B0D">
      <w:pPr>
        <w:spacing w:after="80" w:line="240" w:lineRule="auto"/>
        <w:ind w:left="425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EB6B0D">
        <w:rPr>
          <w:rFonts w:ascii="Times New Roman" w:eastAsia="Times New Roman" w:hAnsi="Times New Roman" w:cs="Times New Roman"/>
          <w:i/>
          <w:lang w:eastAsia="hu-HU"/>
        </w:rPr>
        <w:t>2. Az 1 hrsz.-ú (kivett emlékmű művelési ágú) 904 m</w:t>
      </w:r>
      <w:r w:rsidRPr="00EB6B0D">
        <w:rPr>
          <w:rFonts w:ascii="Times New Roman" w:eastAsia="Times New Roman" w:hAnsi="Times New Roman" w:cs="Times New Roman"/>
          <w:i/>
          <w:vertAlign w:val="superscript"/>
          <w:lang w:eastAsia="hu-HU"/>
        </w:rPr>
        <w:t>2</w:t>
      </w:r>
      <w:r w:rsidRPr="00EB6B0D">
        <w:rPr>
          <w:rFonts w:ascii="Times New Roman" w:eastAsia="Times New Roman" w:hAnsi="Times New Roman" w:cs="Times New Roman"/>
          <w:i/>
          <w:lang w:eastAsia="hu-HU"/>
        </w:rPr>
        <w:t xml:space="preserve"> területű Fő utca 39. szám alatt található (Hősök tere) díszpark a benne lévő I. és II. világháborús, 1956-os emlékművel.</w:t>
      </w:r>
    </w:p>
    <w:p w14:paraId="3DBCE3E6" w14:textId="77777777" w:rsidR="00EB6B0D" w:rsidRPr="00EB6B0D" w:rsidRDefault="00EB6B0D" w:rsidP="00EB6B0D">
      <w:pPr>
        <w:spacing w:after="80" w:line="240" w:lineRule="auto"/>
        <w:ind w:left="425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EB6B0D">
        <w:rPr>
          <w:rFonts w:ascii="Times New Roman" w:eastAsia="Times New Roman" w:hAnsi="Times New Roman" w:cs="Times New Roman"/>
          <w:i/>
          <w:lang w:eastAsia="hu-HU"/>
        </w:rPr>
        <w:t>3. 255 hrsz.-ú (kivett emlékmű művelési ágú) 536 m</w:t>
      </w:r>
      <w:r w:rsidRPr="00EB6B0D">
        <w:rPr>
          <w:rFonts w:ascii="Times New Roman" w:eastAsia="Times New Roman" w:hAnsi="Times New Roman" w:cs="Times New Roman"/>
          <w:i/>
          <w:vertAlign w:val="superscript"/>
          <w:lang w:eastAsia="hu-HU"/>
        </w:rPr>
        <w:t>2</w:t>
      </w:r>
      <w:r w:rsidRPr="00EB6B0D">
        <w:rPr>
          <w:rFonts w:ascii="Times New Roman" w:eastAsia="Times New Roman" w:hAnsi="Times New Roman" w:cs="Times New Roman"/>
          <w:i/>
          <w:lang w:eastAsia="hu-HU"/>
        </w:rPr>
        <w:t xml:space="preserve"> területű Gárdonyi utcában található Balassa emlékmű.</w:t>
      </w:r>
    </w:p>
    <w:p w14:paraId="127FC8EC" w14:textId="77777777" w:rsidR="00EB6B0D" w:rsidRPr="00EB6B0D" w:rsidRDefault="00EB6B0D" w:rsidP="00EB6B0D">
      <w:pPr>
        <w:spacing w:after="80" w:line="240" w:lineRule="auto"/>
        <w:ind w:left="425"/>
        <w:jc w:val="both"/>
        <w:rPr>
          <w:rFonts w:ascii="Times New Roman" w:eastAsia="Times New Roman" w:hAnsi="Times New Roman" w:cs="Times New Roman"/>
          <w:i/>
          <w:lang w:eastAsia="hu-HU"/>
        </w:rPr>
      </w:pPr>
      <w:r w:rsidRPr="00EB6B0D">
        <w:rPr>
          <w:rFonts w:ascii="Times New Roman" w:eastAsia="Times New Roman" w:hAnsi="Times New Roman" w:cs="Times New Roman"/>
          <w:i/>
          <w:lang w:eastAsia="hu-HU"/>
        </w:rPr>
        <w:t>4. nyilvántartott: Vörösmarty Emlékmúzeum parkja (6/20/TT/80 törzskönyvi szám)</w:t>
      </w:r>
    </w:p>
    <w:p w14:paraId="4B4BBB75" w14:textId="77777777" w:rsidR="007275D1" w:rsidRDefault="007275D1"/>
    <w:sectPr w:rsidR="007275D1" w:rsidSect="00CF3485">
      <w:footerReference w:type="even" r:id="rId7"/>
      <w:footerReference w:type="default" r:id="rId8"/>
      <w:pgSz w:w="11905" w:h="16837"/>
      <w:pgMar w:top="1418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9EB31" w14:textId="77777777" w:rsidR="00CE27B8" w:rsidRDefault="00CE27B8" w:rsidP="00EB6B0D">
      <w:pPr>
        <w:spacing w:after="0" w:line="240" w:lineRule="auto"/>
      </w:pPr>
      <w:r>
        <w:separator/>
      </w:r>
    </w:p>
  </w:endnote>
  <w:endnote w:type="continuationSeparator" w:id="0">
    <w:p w14:paraId="72244C87" w14:textId="77777777" w:rsidR="00CE27B8" w:rsidRDefault="00CE27B8" w:rsidP="00EB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3CA60" w14:textId="77777777" w:rsidR="00F3085C" w:rsidRDefault="00005BF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997D21D" w14:textId="77777777" w:rsidR="00F3085C" w:rsidRDefault="00F25D6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0570961"/>
      <w:docPartObj>
        <w:docPartGallery w:val="Page Numbers (Bottom of Page)"/>
        <w:docPartUnique/>
      </w:docPartObj>
    </w:sdtPr>
    <w:sdtEndPr/>
    <w:sdtContent>
      <w:p w14:paraId="0C48E66D" w14:textId="77777777" w:rsidR="000C233E" w:rsidRDefault="00005BF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BCA229" w14:textId="77777777" w:rsidR="000C233E" w:rsidRDefault="00F25D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35A69" w14:textId="77777777" w:rsidR="00CE27B8" w:rsidRDefault="00CE27B8" w:rsidP="00EB6B0D">
      <w:pPr>
        <w:spacing w:after="0" w:line="240" w:lineRule="auto"/>
      </w:pPr>
      <w:r>
        <w:separator/>
      </w:r>
    </w:p>
  </w:footnote>
  <w:footnote w:type="continuationSeparator" w:id="0">
    <w:p w14:paraId="09CD6FBE" w14:textId="77777777" w:rsidR="00CE27B8" w:rsidRDefault="00CE27B8" w:rsidP="00EB6B0D">
      <w:pPr>
        <w:spacing w:after="0" w:line="240" w:lineRule="auto"/>
      </w:pPr>
      <w:r>
        <w:continuationSeparator/>
      </w:r>
    </w:p>
  </w:footnote>
  <w:footnote w:id="1">
    <w:p w14:paraId="6FAA64FA" w14:textId="77777777" w:rsidR="00EB6B0D" w:rsidRPr="00FF3A22" w:rsidRDefault="00EB6B0D" w:rsidP="00EB6B0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9514A">
        <w:rPr>
          <w:sz w:val="16"/>
          <w:szCs w:val="16"/>
        </w:rPr>
        <w:t>Az adatszolgáltatásban</w:t>
      </w:r>
      <w:r>
        <w:rPr>
          <w:sz w:val="16"/>
          <w:szCs w:val="16"/>
        </w:rPr>
        <w:t xml:space="preserve"> szereplő helyrajzi szám nem egyezik meg az alaptérképen szereplő hrsz.-</w:t>
      </w:r>
      <w:proofErr w:type="spellStart"/>
      <w:r>
        <w:rPr>
          <w:sz w:val="16"/>
          <w:szCs w:val="16"/>
        </w:rPr>
        <w:t>mal</w:t>
      </w:r>
      <w:proofErr w:type="spellEnd"/>
      <w:r>
        <w:rPr>
          <w:sz w:val="16"/>
          <w:szCs w:val="16"/>
        </w:rPr>
        <w:t>.</w:t>
      </w:r>
    </w:p>
  </w:footnote>
  <w:footnote w:id="2">
    <w:p w14:paraId="76F0CCD1" w14:textId="77777777" w:rsidR="00EB6B0D" w:rsidRPr="0029514A" w:rsidRDefault="00EB6B0D" w:rsidP="00EB6B0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9514A">
        <w:rPr>
          <w:sz w:val="16"/>
          <w:szCs w:val="16"/>
        </w:rPr>
        <w:t>Az adatszolgáltatásban együtt 52 hrsz. szerepel, mely a földhivatali alaptérképpel nem egyezik meg.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2804"/>
    <w:multiLevelType w:val="hybridMultilevel"/>
    <w:tmpl w:val="ABFEBCCC"/>
    <w:lvl w:ilvl="0" w:tplc="CAE07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E59C4"/>
    <w:multiLevelType w:val="multilevel"/>
    <w:tmpl w:val="EC9222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D124853"/>
    <w:multiLevelType w:val="multilevel"/>
    <w:tmpl w:val="989E636C"/>
    <w:name w:val="WW8Num62"/>
    <w:lvl w:ilvl="0">
      <w:start w:val="1"/>
      <w:numFmt w:val="upperRoman"/>
      <w:suff w:val="space"/>
      <w:lvlText w:val="%1."/>
      <w:lvlJc w:val="center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§"/>
      <w:lvlJc w:val="right"/>
      <w:pPr>
        <w:ind w:left="1247" w:hanging="113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608" w:hanging="340"/>
      </w:pPr>
      <w:rPr>
        <w:rFonts w:hint="default"/>
      </w:rPr>
    </w:lvl>
    <w:lvl w:ilvl="5">
      <w:start w:val="1"/>
      <w:numFmt w:val="lowerLetter"/>
      <w:lvlText w:val="a%6)"/>
      <w:lvlJc w:val="right"/>
      <w:pPr>
        <w:ind w:left="3062" w:hanging="22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4196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763" w:hanging="227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0D"/>
    <w:rsid w:val="00005BFE"/>
    <w:rsid w:val="003F5A86"/>
    <w:rsid w:val="007275D1"/>
    <w:rsid w:val="00C77134"/>
    <w:rsid w:val="00CE27B8"/>
    <w:rsid w:val="00EB6B0D"/>
    <w:rsid w:val="00F2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B159"/>
  <w15:chartTrackingRefBased/>
  <w15:docId w15:val="{5363B686-8561-4335-AF42-2E314600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EB6B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B6B0D"/>
    <w:rPr>
      <w:sz w:val="20"/>
      <w:szCs w:val="20"/>
    </w:rPr>
  </w:style>
  <w:style w:type="character" w:styleId="Oldalszm">
    <w:name w:val="page number"/>
    <w:basedOn w:val="Bekezdsalapbettpusa"/>
    <w:rsid w:val="00EB6B0D"/>
  </w:style>
  <w:style w:type="character" w:styleId="Lbjegyzet-hivatkozs">
    <w:name w:val="footnote reference"/>
    <w:aliases w:val="Footnote symbol"/>
    <w:uiPriority w:val="99"/>
    <w:rsid w:val="00EB6B0D"/>
    <w:rPr>
      <w:vertAlign w:val="superscript"/>
    </w:rPr>
  </w:style>
  <w:style w:type="paragraph" w:styleId="llb">
    <w:name w:val="footer"/>
    <w:aliases w:val=" Char2"/>
    <w:basedOn w:val="Norml"/>
    <w:link w:val="llbChar"/>
    <w:uiPriority w:val="99"/>
    <w:rsid w:val="00EB6B0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lbChar">
    <w:name w:val="Élőláb Char"/>
    <w:aliases w:val=" Char2 Char"/>
    <w:basedOn w:val="Bekezdsalapbettpusa"/>
    <w:link w:val="llb"/>
    <w:uiPriority w:val="99"/>
    <w:rsid w:val="00EB6B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EB6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591</Words>
  <Characters>4082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Ildiko</cp:lastModifiedBy>
  <cp:revision>2</cp:revision>
  <dcterms:created xsi:type="dcterms:W3CDTF">2020-08-11T10:49:00Z</dcterms:created>
  <dcterms:modified xsi:type="dcterms:W3CDTF">2020-08-11T10:49:00Z</dcterms:modified>
</cp:coreProperties>
</file>