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A73" w:rsidRPr="00BB6A73" w:rsidRDefault="00BB6A73" w:rsidP="00BB6A73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B6A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számú melléklet</w:t>
      </w:r>
    </w:p>
    <w:p w:rsidR="00BB6A73" w:rsidRPr="00BB6A73" w:rsidRDefault="00BB6A73" w:rsidP="00BB6A73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BB6A73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Önkormányzata Képviselő-testületének 2020. évi költségvetéséről szóló    </w:t>
      </w:r>
      <w:r w:rsidRPr="00BB6A73">
        <w:rPr>
          <w:rFonts w:ascii="Times New Roman" w:eastAsia="Times New Roman" w:hAnsi="Times New Roman" w:cs="Times New Roman"/>
          <w:b/>
          <w:lang w:eastAsia="hu-HU"/>
        </w:rPr>
        <w:br/>
        <w:t xml:space="preserve">        11. /2020. (VII. 10.) önkormányzati rendelethez</w:t>
      </w: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BB6A73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 városi szintre összesített 2020. évi </w:t>
      </w:r>
      <w:r w:rsidRPr="00BB6A73">
        <w:rPr>
          <w:rFonts w:ascii="Times New Roman" w:eastAsia="Times New Roman" w:hAnsi="Times New Roman" w:cs="Times New Roman"/>
          <w:b/>
          <w:u w:val="single"/>
          <w:lang w:eastAsia="hu-HU"/>
        </w:rPr>
        <w:t>működési célú</w:t>
      </w:r>
      <w:r w:rsidRPr="00BB6A73">
        <w:rPr>
          <w:rFonts w:ascii="Times New Roman" w:eastAsia="Times New Roman" w:hAnsi="Times New Roman" w:cs="Times New Roman"/>
          <w:b/>
          <w:lang w:eastAsia="hu-HU"/>
        </w:rPr>
        <w:t xml:space="preserve"> bevételei és kiadásai</w:t>
      </w:r>
    </w:p>
    <w:p w:rsidR="00BB6A73" w:rsidRPr="00BB6A73" w:rsidRDefault="00BB6A73" w:rsidP="00BB6A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BB6A73" w:rsidRPr="00BB6A73" w:rsidRDefault="00BB6A73" w:rsidP="00BB6A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BB6A73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9435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22"/>
        <w:gridCol w:w="1845"/>
        <w:gridCol w:w="1840"/>
      </w:tblGrid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2. mód. előirányzat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BEVÉTELEK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BB6A73" w:rsidRPr="00BB6A73" w:rsidTr="0040159D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Intézményi működési bevételek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429.409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429.415</w:t>
            </w:r>
          </w:p>
        </w:tc>
      </w:tr>
      <w:tr w:rsidR="00BB6A73" w:rsidRPr="00BB6A73" w:rsidTr="0040159D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228.774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228.780</w:t>
            </w:r>
          </w:p>
        </w:tc>
      </w:tr>
      <w:tr w:rsidR="00BB6A73" w:rsidRPr="00BB6A73" w:rsidTr="0040159D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200.635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200.635</w:t>
            </w:r>
          </w:p>
        </w:tc>
      </w:tr>
      <w:tr w:rsidR="00BB6A73" w:rsidRPr="00BB6A73" w:rsidTr="0040159D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Önkormányzatok sajátos működési bevételei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185.000</w:t>
            </w:r>
          </w:p>
        </w:tc>
      </w:tr>
      <w:tr w:rsidR="00BB6A73" w:rsidRPr="00BB6A73" w:rsidTr="0040159D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200.000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185.000</w:t>
            </w:r>
          </w:p>
        </w:tc>
      </w:tr>
      <w:tr w:rsidR="00BB6A73" w:rsidRPr="00BB6A73" w:rsidTr="0040159D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BB6A73" w:rsidRPr="00BB6A73" w:rsidTr="0040159D">
        <w:trPr>
          <w:trHeight w:val="158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2.1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Helyi adók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179.000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179.000</w:t>
            </w:r>
          </w:p>
        </w:tc>
      </w:tr>
      <w:tr w:rsidR="00BB6A73" w:rsidRPr="00BB6A73" w:rsidTr="0040159D">
        <w:trPr>
          <w:trHeight w:val="22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2.2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Átengedett központi adók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15.000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BB6A73" w:rsidRPr="00BB6A73" w:rsidTr="0040159D">
        <w:trPr>
          <w:trHeight w:val="23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2.3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Egyéb bevételek, bírságok, pótlékok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6.000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6.000</w:t>
            </w:r>
          </w:p>
        </w:tc>
      </w:tr>
      <w:tr w:rsidR="00BB6A73" w:rsidRPr="00BB6A73" w:rsidTr="0040159D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Önkormányzatok költségvetési támogatása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1.107.477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1.164.924</w:t>
            </w:r>
          </w:p>
        </w:tc>
      </w:tr>
      <w:tr w:rsidR="00BB6A73" w:rsidRPr="00BB6A73" w:rsidTr="0040159D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1.107.477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1.164.924</w:t>
            </w:r>
          </w:p>
        </w:tc>
      </w:tr>
      <w:tr w:rsidR="00BB6A73" w:rsidRPr="00BB6A73" w:rsidTr="0040159D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6A73" w:rsidRPr="00BB6A73" w:rsidTr="0040159D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3.1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Általános működési és feladattámogatás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1.107.477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1.164.924</w:t>
            </w:r>
          </w:p>
        </w:tc>
      </w:tr>
      <w:tr w:rsidR="00BB6A73" w:rsidRPr="00BB6A73" w:rsidTr="0040159D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3.2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Működési célú kiegészítő 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BB6A73" w:rsidRPr="00BB6A73" w:rsidTr="0040159D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3.3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Felhalmozási célú kiegészítő 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BB6A73" w:rsidRPr="00BB6A73" w:rsidTr="0040159D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Támogatásértékű bevételek – működési célú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326.458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327.738</w:t>
            </w:r>
          </w:p>
        </w:tc>
      </w:tr>
      <w:tr w:rsidR="00BB6A73" w:rsidRPr="00BB6A73" w:rsidTr="0040159D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326.458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327.738</w:t>
            </w:r>
          </w:p>
        </w:tc>
      </w:tr>
      <w:tr w:rsidR="00BB6A73" w:rsidRPr="00BB6A73" w:rsidTr="0040159D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Átvett pénzeszköz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6A73" w:rsidRPr="00BB6A73" w:rsidTr="0040159D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5.1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Államháztartáson kívülről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6A73" w:rsidRPr="00BB6A73" w:rsidTr="0040159D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6.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Adott kölcsönök visszatérülése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24.500</w:t>
            </w:r>
          </w:p>
        </w:tc>
      </w:tr>
      <w:tr w:rsidR="00BB6A73" w:rsidRPr="00BB6A73" w:rsidTr="0040159D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24.500</w:t>
            </w:r>
          </w:p>
        </w:tc>
      </w:tr>
      <w:tr w:rsidR="00BB6A73" w:rsidRPr="00BB6A73" w:rsidTr="0040159D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B6A73" w:rsidRPr="00BB6A73" w:rsidTr="0040159D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7.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Éven belüli hitelfelvétel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24.500</w:t>
            </w:r>
          </w:p>
        </w:tc>
      </w:tr>
      <w:tr w:rsidR="00BB6A73" w:rsidRPr="00BB6A73" w:rsidTr="0040159D">
        <w:trPr>
          <w:cantSplit/>
          <w:trHeight w:val="15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8.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Pénzforgalom nélküli bevételek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290.755</w:t>
            </w:r>
          </w:p>
        </w:tc>
      </w:tr>
      <w:tr w:rsidR="00BB6A73" w:rsidRPr="00BB6A73" w:rsidTr="0040159D">
        <w:trPr>
          <w:cantSplit/>
          <w:trHeight w:val="3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8.1</w:t>
            </w:r>
          </w:p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8.2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Maradvány igénybevétele</w:t>
            </w:r>
          </w:p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Vállalkozási eredmény igénybevétele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lang w:eastAsia="hu-HU"/>
              </w:rPr>
              <w:t>290.755</w:t>
            </w:r>
          </w:p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BB6A73" w:rsidRPr="00BB6A73" w:rsidTr="0040159D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Bevételek összesen: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2.063.344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2.446.832</w:t>
            </w:r>
          </w:p>
        </w:tc>
      </w:tr>
      <w:tr w:rsidR="00BB6A73" w:rsidRPr="00BB6A73" w:rsidTr="0040159D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1.862.709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2.246.197</w:t>
            </w:r>
          </w:p>
        </w:tc>
      </w:tr>
      <w:tr w:rsidR="00BB6A73" w:rsidRPr="00BB6A73" w:rsidTr="0040159D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200.635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lang w:eastAsia="hu-HU"/>
              </w:rPr>
              <w:t>200.635</w:t>
            </w:r>
          </w:p>
        </w:tc>
      </w:tr>
    </w:tbl>
    <w:p w:rsidR="00BB6A73" w:rsidRPr="00BB6A73" w:rsidRDefault="00BB6A73" w:rsidP="00BB6A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BB6A73" w:rsidRPr="00BB6A73" w:rsidRDefault="00BB6A73" w:rsidP="00BB6A7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B6A73">
        <w:rPr>
          <w:rFonts w:ascii="Times New Roman" w:eastAsia="Times New Roman" w:hAnsi="Times New Roman" w:cs="Times New Roman"/>
          <w:b/>
          <w:lang w:eastAsia="hu-HU"/>
        </w:rPr>
        <w:br w:type="page"/>
      </w:r>
      <w:r w:rsidRPr="00BB6A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sz. melléklet folytatása</w:t>
      </w: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B6A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BB6A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11./2020. (VII. 10.) önkormányzati rendelethez</w:t>
      </w: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B6A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2020. évi </w:t>
      </w:r>
      <w:r w:rsidRPr="00BB6A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működési célú</w:t>
      </w:r>
      <w:r w:rsidRPr="00BB6A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bevételei és kiadásai</w:t>
      </w: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B6A73" w:rsidRPr="00BB6A73" w:rsidRDefault="00BB6A73" w:rsidP="00BB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B6A73" w:rsidRPr="00BB6A73" w:rsidRDefault="00BB6A73" w:rsidP="00BB6A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BB6A73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8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4317"/>
        <w:gridCol w:w="1891"/>
        <w:gridCol w:w="1710"/>
      </w:tblGrid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2. mód. előirányzat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897.710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1.053.669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150.300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158.752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606.339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690.449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 célú támogatások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65.028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64.128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támogatásértékű kiadás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238.692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293.007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36.527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37.827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BB6A73" w:rsidRPr="00BB6A73" w:rsidTr="0040159D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44.299</w:t>
            </w:r>
          </w:p>
        </w:tc>
      </w:tr>
      <w:tr w:rsidR="00BB6A73" w:rsidRPr="00BB6A73" w:rsidTr="0040159D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Éven belüli hitel visszafizetése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BB6A73" w:rsidRPr="00BB6A73" w:rsidTr="0040159D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21.398</w:t>
            </w:r>
          </w:p>
        </w:tc>
      </w:tr>
      <w:tr w:rsidR="00BB6A73" w:rsidRPr="00BB6A73" w:rsidTr="0040159D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BB6A73" w:rsidRPr="00BB6A73" w:rsidTr="0040159D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Tervezett maradvány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1.994.596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2.412.529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1.799.840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2.217.773</w:t>
            </w:r>
          </w:p>
        </w:tc>
      </w:tr>
      <w:tr w:rsidR="00BB6A73" w:rsidRPr="00BB6A73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B6A73" w:rsidRPr="00BB6A73" w:rsidRDefault="00BB6A73" w:rsidP="00BB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B6A73" w:rsidRPr="00BB6A73" w:rsidRDefault="00BB6A73" w:rsidP="00BB6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6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</w:tr>
    </w:tbl>
    <w:p w:rsidR="00BB6A73" w:rsidRDefault="00BB6A73" w:rsidP="00BB6A73">
      <w:bookmarkStart w:id="0" w:name="_GoBack"/>
      <w:bookmarkEnd w:id="0"/>
    </w:p>
    <w:sectPr w:rsidR="00BB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73"/>
    <w:rsid w:val="00B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F073D-A617-4C78-96BC-516BCEC5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2021-01-13T08:32:00Z</dcterms:created>
  <dcterms:modified xsi:type="dcterms:W3CDTF">2021-01-13T08:32:00Z</dcterms:modified>
</cp:coreProperties>
</file>