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A6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AF5EA6" w:rsidRPr="00F06D8C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b/>
          <w:sz w:val="24"/>
          <w:szCs w:val="24"/>
          <w:lang w:eastAsia="hu-HU"/>
        </w:rPr>
      </w:pPr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>Csokonyavisonta Község Önkormányzat Képviselő-testületének</w:t>
      </w:r>
    </w:p>
    <w:p w:rsidR="00AF5EA6" w:rsidRPr="00F06D8C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b/>
          <w:sz w:val="24"/>
          <w:szCs w:val="24"/>
          <w:lang w:eastAsia="hu-HU"/>
        </w:rPr>
      </w:pPr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>2/2018 (III.</w:t>
      </w:r>
      <w:r w:rsidR="00F06D8C" w:rsidRPr="00F06D8C">
        <w:rPr>
          <w:rFonts w:ascii="Times" w:hAnsi="Times" w:cs="Times"/>
          <w:b/>
          <w:bCs/>
          <w:sz w:val="24"/>
          <w:szCs w:val="24"/>
          <w:lang w:eastAsia="hu-HU"/>
        </w:rPr>
        <w:t xml:space="preserve"> </w:t>
      </w:r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>13.) önkormányzati rendelete</w:t>
      </w:r>
    </w:p>
    <w:p w:rsidR="00AF5EA6" w:rsidRPr="00F06D8C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b/>
          <w:bCs/>
          <w:sz w:val="24"/>
          <w:szCs w:val="24"/>
          <w:lang w:eastAsia="hu-HU"/>
        </w:rPr>
      </w:pPr>
      <w:proofErr w:type="gramStart"/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>a</w:t>
      </w:r>
      <w:proofErr w:type="gramEnd"/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 xml:space="preserve"> hulladékgazdálkodásról szóló</w:t>
      </w:r>
    </w:p>
    <w:p w:rsidR="00AF5EA6" w:rsidRPr="00F06D8C" w:rsidRDefault="00AF5EA6" w:rsidP="009B12DA">
      <w:pPr>
        <w:spacing w:after="0" w:line="240" w:lineRule="auto"/>
        <w:ind w:firstLine="180"/>
        <w:jc w:val="center"/>
        <w:rPr>
          <w:rFonts w:ascii="Times" w:hAnsi="Times" w:cs="Times"/>
          <w:b/>
          <w:sz w:val="24"/>
          <w:szCs w:val="24"/>
          <w:lang w:eastAsia="hu-HU"/>
        </w:rPr>
      </w:pPr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>1/2017. (I.</w:t>
      </w:r>
      <w:r w:rsidR="00F06D8C" w:rsidRPr="00F06D8C">
        <w:rPr>
          <w:rFonts w:ascii="Times" w:hAnsi="Times" w:cs="Times"/>
          <w:b/>
          <w:bCs/>
          <w:sz w:val="24"/>
          <w:szCs w:val="24"/>
          <w:lang w:eastAsia="hu-HU"/>
        </w:rPr>
        <w:t xml:space="preserve"> </w:t>
      </w:r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>30.) önkormányzati rendelet</w:t>
      </w:r>
    </w:p>
    <w:p w:rsidR="00AF5EA6" w:rsidRPr="00F06D8C" w:rsidRDefault="00AF5EA6" w:rsidP="009B12DA">
      <w:pPr>
        <w:spacing w:after="0" w:line="240" w:lineRule="auto"/>
        <w:ind w:firstLine="180"/>
        <w:jc w:val="center"/>
        <w:rPr>
          <w:rFonts w:ascii="Times" w:hAnsi="Times" w:cs="Times"/>
          <w:b/>
          <w:bCs/>
          <w:sz w:val="24"/>
          <w:szCs w:val="24"/>
          <w:lang w:eastAsia="hu-HU"/>
        </w:rPr>
      </w:pPr>
      <w:proofErr w:type="gramStart"/>
      <w:r w:rsidRPr="00F06D8C">
        <w:rPr>
          <w:rFonts w:ascii="Times" w:hAnsi="Times" w:cs="Times"/>
          <w:b/>
          <w:bCs/>
          <w:sz w:val="24"/>
          <w:szCs w:val="24"/>
          <w:lang w:eastAsia="hu-HU"/>
        </w:rPr>
        <w:t>módosításáról</w:t>
      </w:r>
      <w:proofErr w:type="gramEnd"/>
    </w:p>
    <w:p w:rsidR="00AF5EA6" w:rsidRPr="0008240D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AF5EA6" w:rsidRPr="0008240D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bookmarkStart w:id="1" w:name="_Ref509884376"/>
      <w:r w:rsidRPr="0008240D">
        <w:rPr>
          <w:rFonts w:ascii="Times" w:hAnsi="Times" w:cs="Times"/>
          <w:bCs/>
          <w:sz w:val="24"/>
          <w:szCs w:val="24"/>
          <w:lang w:eastAsia="hu-HU"/>
        </w:rPr>
        <w:t>1. §</w:t>
      </w:r>
      <w:bookmarkEnd w:id="1"/>
    </w:p>
    <w:p w:rsidR="00AF5EA6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AF5EA6" w:rsidRDefault="00AF5EA6" w:rsidP="009B12DA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AF5EA6" w:rsidRDefault="00AF5EA6" w:rsidP="009B12DA">
      <w:pPr>
        <w:spacing w:after="0" w:line="240" w:lineRule="auto"/>
        <w:jc w:val="both"/>
        <w:rPr>
          <w:rFonts w:ascii="Times" w:hAnsi="Times" w:cs="Times"/>
          <w:i/>
          <w:sz w:val="24"/>
          <w:szCs w:val="24"/>
          <w:lang w:eastAsia="hu-HU"/>
        </w:rPr>
      </w:pPr>
      <w:r w:rsidRPr="008C440D">
        <w:rPr>
          <w:rFonts w:ascii="Times" w:hAnsi="Times" w:cs="Times"/>
          <w:i/>
          <w:sz w:val="24"/>
          <w:szCs w:val="24"/>
          <w:lang w:eastAsia="hu-HU"/>
        </w:rPr>
        <w:t>A rendelet 8. §. (1) bekezdése az alábbiak szerint módosul:</w:t>
      </w:r>
    </w:p>
    <w:p w:rsidR="00AF5EA6" w:rsidRDefault="00AF5EA6" w:rsidP="009B12DA">
      <w:pPr>
        <w:spacing w:after="0" w:line="240" w:lineRule="auto"/>
        <w:jc w:val="both"/>
        <w:rPr>
          <w:rFonts w:ascii="Times" w:hAnsi="Times" w:cs="Times"/>
          <w:i/>
          <w:sz w:val="24"/>
          <w:szCs w:val="24"/>
          <w:lang w:eastAsia="hu-HU"/>
        </w:rPr>
      </w:pPr>
    </w:p>
    <w:p w:rsidR="00AF5EA6" w:rsidRPr="00284371" w:rsidRDefault="00AF5EA6" w:rsidP="008C440D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 xml:space="preserve">(1) Csokonyavisonta falu területén a természetes személy ingatlanhasználó – részére történő közvetlen számlázás esetén - legalább 30 nappal a kívánt időpont előtt írásban kérheti a Közszolgáltatótól a hulladékgazdálkodási közszolgáltatás szünetelését távolléte idejére, ha legalább 90 napig megszakítás nélkül nem tartózkodik lakóingatlanán, és ez idő alatt az ingatlanban senki sem lakik. Ezen feltétel teljesülését az ingatlanhasználó utólag – nullás, vagy csak alapdíjat tartalmazó, a szüneteltetés időpontjára vonatkozó közmű számlával (kivéve gáz) - igazolni köteles az időszakot követő 90 napon belül. Utóbbi hiányában a természetes személy ingatlanhasználó a díj megfizetésére kötelezett. </w:t>
      </w:r>
    </w:p>
    <w:p w:rsidR="00AF5EA6" w:rsidRPr="008C440D" w:rsidRDefault="00AF5EA6" w:rsidP="009B12DA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AF5EA6" w:rsidRDefault="00AF5EA6" w:rsidP="009B12DA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AF5EA6" w:rsidRPr="0008240D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r w:rsidRPr="0008240D">
        <w:rPr>
          <w:rFonts w:ascii="Times" w:hAnsi="Times" w:cs="Times"/>
          <w:bCs/>
          <w:sz w:val="24"/>
          <w:szCs w:val="24"/>
          <w:lang w:eastAsia="hu-HU"/>
        </w:rPr>
        <w:t>2. §</w:t>
      </w:r>
    </w:p>
    <w:p w:rsidR="00AF5EA6" w:rsidRDefault="00AF5EA6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08240D" w:rsidRPr="0008240D" w:rsidRDefault="0008240D" w:rsidP="00F93901">
      <w:pPr>
        <w:spacing w:after="0" w:line="240" w:lineRule="auto"/>
        <w:jc w:val="both"/>
        <w:rPr>
          <w:rFonts w:ascii="Times" w:hAnsi="Times" w:cs="Times"/>
          <w:i/>
          <w:sz w:val="24"/>
          <w:szCs w:val="24"/>
          <w:lang w:eastAsia="hu-HU"/>
        </w:rPr>
      </w:pPr>
      <w:r w:rsidRPr="0008240D">
        <w:rPr>
          <w:rFonts w:ascii="Times" w:hAnsi="Times" w:cs="Times"/>
          <w:i/>
          <w:sz w:val="24"/>
          <w:szCs w:val="24"/>
          <w:lang w:eastAsia="hu-HU"/>
        </w:rPr>
        <w:t>A rendelet az alábbi 5/A §-</w:t>
      </w:r>
      <w:proofErr w:type="spellStart"/>
      <w:r w:rsidRPr="0008240D">
        <w:rPr>
          <w:rFonts w:ascii="Times" w:hAnsi="Times" w:cs="Times"/>
          <w:i/>
          <w:sz w:val="24"/>
          <w:szCs w:val="24"/>
          <w:lang w:eastAsia="hu-HU"/>
        </w:rPr>
        <w:t>al</w:t>
      </w:r>
      <w:proofErr w:type="spellEnd"/>
      <w:r w:rsidRPr="0008240D">
        <w:rPr>
          <w:rFonts w:ascii="Times" w:hAnsi="Times" w:cs="Times"/>
          <w:i/>
          <w:sz w:val="24"/>
          <w:szCs w:val="24"/>
          <w:lang w:eastAsia="hu-HU"/>
        </w:rPr>
        <w:t xml:space="preserve"> egészül ki:</w:t>
      </w:r>
    </w:p>
    <w:p w:rsidR="0008240D" w:rsidRDefault="0008240D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08240D" w:rsidRDefault="0008240D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08240D" w:rsidRPr="0008240D" w:rsidRDefault="0008240D" w:rsidP="00082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40D">
        <w:rPr>
          <w:rFonts w:ascii="Times New Roman" w:hAnsi="Times New Roman" w:cs="Times New Roman"/>
          <w:sz w:val="24"/>
          <w:szCs w:val="24"/>
        </w:rPr>
        <w:t>A hulladékgazdálkodási közszolgáltatással összefüggő személyes adatok kezelésére vonatkozó rendelkezések</w:t>
      </w:r>
    </w:p>
    <w:p w:rsidR="0008240D" w:rsidRPr="0008240D" w:rsidRDefault="0008240D" w:rsidP="00082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40D">
        <w:rPr>
          <w:rFonts w:ascii="Times New Roman" w:hAnsi="Times New Roman" w:cs="Times New Roman"/>
          <w:sz w:val="24"/>
          <w:szCs w:val="24"/>
        </w:rPr>
        <w:t>5/A. §.</w:t>
      </w:r>
    </w:p>
    <w:p w:rsidR="0008240D" w:rsidRDefault="0008240D" w:rsidP="00082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A Közszolgáltató a közszolgáltatás nyújtása, a közszolgáltatási díj beszedésével kapcsolatos feladatok ellátása, valamint az ügyfélszolgálati feladatok ellátása céljából jogosult kezelni az ingatlanhasználó </w:t>
      </w:r>
      <w:proofErr w:type="spellStart"/>
      <w:r>
        <w:rPr>
          <w:rFonts w:ascii="Times New Roman" w:hAnsi="Times New Roman" w:cs="Times New Roman"/>
          <w:sz w:val="24"/>
          <w:szCs w:val="24"/>
        </w:rPr>
        <w:t>Ht</w:t>
      </w:r>
      <w:proofErr w:type="spellEnd"/>
      <w:r>
        <w:rPr>
          <w:rFonts w:ascii="Times New Roman" w:hAnsi="Times New Roman" w:cs="Times New Roman"/>
          <w:sz w:val="24"/>
          <w:szCs w:val="24"/>
        </w:rPr>
        <w:t>. 38. § (3) bekezdésében meghatározott adatait.</w:t>
      </w:r>
    </w:p>
    <w:p w:rsidR="0008240D" w:rsidRDefault="0008240D" w:rsidP="00082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Közszolgáltató az (1) bekezdésben meghatározott adatokat – amennyiben e rendelet kivételt nem tesz – a hulladékgazdálkodási közszolgáltatási szerződés létrejöttének időpontjától a közszolgáltatási szerződés megszűnésének időpontjáig kezeli.</w:t>
      </w:r>
    </w:p>
    <w:p w:rsidR="0008240D" w:rsidRDefault="0008240D" w:rsidP="00082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(2) bekezdéssel ellentétben, amennyiben az ingatlantulajdonosnak a közszolgáltatási szerződés megszűnésének időpontjában a közszolgáltatóval szemben, közszolgáltatási díjhátraléka áll fenn, a közszolgáltató az adatokat a hátralék, valamint a késedelmi kamat és a felmerült költségek összegének megtérüléséig, de legkésőbb a </w:t>
      </w:r>
      <w:proofErr w:type="spellStart"/>
      <w:r>
        <w:rPr>
          <w:rFonts w:ascii="Times New Roman" w:hAnsi="Times New Roman" w:cs="Times New Roman"/>
          <w:sz w:val="24"/>
          <w:szCs w:val="24"/>
        </w:rPr>
        <w:t>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52. § (4) bekezdésében meghatározott időpontig tartja nyilván és kezeli. </w:t>
      </w:r>
    </w:p>
    <w:p w:rsidR="00F06D8C" w:rsidRDefault="00F06D8C" w:rsidP="000824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D8C" w:rsidRDefault="00F06D8C" w:rsidP="00F06D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08240D" w:rsidRDefault="0008240D" w:rsidP="00082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Közszolgáltató megteremti és fenntartja az adatkezelés személyi és tárgyi feltételeit, gondoskodik az adatok biztonságáról, meghatározza azokat az eljárási szabályokat, amelyek az adat- és titokvédelmi szabályok érvényre juttatásához szükségesek.</w:t>
      </w:r>
    </w:p>
    <w:p w:rsidR="0008240D" w:rsidRDefault="0008240D" w:rsidP="00082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Az adatkezelést a Közszolgáltató azon munkavállalói végzik, akiknek az adatkezelés és feldolgozás és nyilvántartás a munkaköri feladati közé tartozik. Az adatkezelést végzők e tevékenységüket úgy folytatják, hogy az adatokhoz az arra jogosulatlan személyek ne férjenek hozzá, ne ismerhessék meg.</w:t>
      </w:r>
    </w:p>
    <w:p w:rsidR="0008240D" w:rsidRDefault="0008240D" w:rsidP="000824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A Közszolgáltató a közszolgáltatás kapcsán rendelkezésre bocsátott adatokat kizárólag a közszolgáltatás biztosítása céljából használja fel, azokat harmadik személy részére tovább nem adja.</w:t>
      </w:r>
    </w:p>
    <w:p w:rsidR="0008240D" w:rsidRDefault="0008240D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08240D" w:rsidRDefault="0008240D" w:rsidP="0008240D">
      <w:pPr>
        <w:spacing w:after="0" w:line="240" w:lineRule="auto"/>
        <w:jc w:val="center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>3.§</w:t>
      </w:r>
    </w:p>
    <w:p w:rsidR="0008240D" w:rsidRDefault="0008240D" w:rsidP="0008240D">
      <w:pPr>
        <w:spacing w:after="0" w:line="240" w:lineRule="auto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08240D" w:rsidRPr="0008240D" w:rsidRDefault="0008240D" w:rsidP="0008240D">
      <w:pPr>
        <w:spacing w:after="0" w:line="240" w:lineRule="auto"/>
        <w:rPr>
          <w:rFonts w:ascii="Times" w:hAnsi="Times" w:cs="Times"/>
          <w:i/>
          <w:sz w:val="24"/>
          <w:szCs w:val="24"/>
          <w:lang w:eastAsia="hu-HU"/>
        </w:rPr>
      </w:pPr>
      <w:r w:rsidRPr="0008240D">
        <w:rPr>
          <w:rFonts w:ascii="Times" w:hAnsi="Times" w:cs="Times"/>
          <w:i/>
          <w:sz w:val="24"/>
          <w:szCs w:val="24"/>
          <w:lang w:eastAsia="hu-HU"/>
        </w:rPr>
        <w:t>A rendelet 13. §-a helyébe a következő lép:</w:t>
      </w:r>
    </w:p>
    <w:p w:rsidR="0008240D" w:rsidRDefault="0008240D" w:rsidP="0008240D">
      <w:pPr>
        <w:spacing w:after="0" w:line="240" w:lineRule="auto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08240D" w:rsidRPr="0008240D" w:rsidRDefault="0008240D" w:rsidP="000824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08240D">
        <w:rPr>
          <w:rFonts w:ascii="Times New Roman" w:hAnsi="Times New Roman" w:cs="Times New Roman"/>
          <w:bCs/>
          <w:sz w:val="24"/>
          <w:szCs w:val="24"/>
          <w:lang w:eastAsia="hu-HU"/>
        </w:rPr>
        <w:t>Zöldhulladék elszállítása</w:t>
      </w:r>
    </w:p>
    <w:p w:rsidR="0008240D" w:rsidRPr="0008240D" w:rsidRDefault="0008240D" w:rsidP="000824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u-HU"/>
        </w:rPr>
      </w:pPr>
    </w:p>
    <w:p w:rsidR="0008240D" w:rsidRPr="0008240D" w:rsidRDefault="0008240D" w:rsidP="000824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08240D">
        <w:rPr>
          <w:rFonts w:ascii="Times New Roman" w:hAnsi="Times New Roman" w:cs="Times New Roman"/>
          <w:bCs/>
          <w:sz w:val="24"/>
          <w:szCs w:val="24"/>
          <w:lang w:eastAsia="hu-HU"/>
        </w:rPr>
        <w:t>13. §</w:t>
      </w:r>
    </w:p>
    <w:p w:rsidR="0008240D" w:rsidRPr="001E3094" w:rsidRDefault="0008240D" w:rsidP="00082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08240D" w:rsidRPr="001E3094" w:rsidRDefault="0008240D" w:rsidP="0008240D">
      <w:pPr>
        <w:numPr>
          <w:ilvl w:val="0"/>
          <w:numId w:val="2"/>
        </w:num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E3094">
        <w:rPr>
          <w:rFonts w:ascii="Times New Roman" w:hAnsi="Times New Roman" w:cs="Times New Roman"/>
          <w:sz w:val="24"/>
          <w:szCs w:val="24"/>
          <w:lang w:eastAsia="hu-HU"/>
        </w:rPr>
        <w:t xml:space="preserve">A település teljes területén a természetes személy ingatlanhasználó a zöldhulladékot elkülönítetten köteles gyűjteni az ingatlanán. </w:t>
      </w:r>
    </w:p>
    <w:p w:rsidR="0008240D" w:rsidRPr="001E3094" w:rsidRDefault="0008240D" w:rsidP="0008240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8240D" w:rsidRPr="001E3094" w:rsidRDefault="0008240D" w:rsidP="0008240D">
      <w:pPr>
        <w:numPr>
          <w:ilvl w:val="0"/>
          <w:numId w:val="2"/>
        </w:num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E3094">
        <w:rPr>
          <w:rFonts w:ascii="Times New Roman" w:hAnsi="Times New Roman" w:cs="Times New Roman"/>
          <w:sz w:val="24"/>
          <w:szCs w:val="24"/>
          <w:lang w:eastAsia="hu-HU"/>
        </w:rPr>
        <w:t>A Közszolgáltató a begyűjtött zöldhulladék komposztálásáról, továbbkezeléséről a környezetvédelmi előírásoknak megfelelően gondoskodni köteles.</w:t>
      </w:r>
    </w:p>
    <w:p w:rsidR="0008240D" w:rsidRPr="001E3094" w:rsidRDefault="0008240D" w:rsidP="0008240D">
      <w:p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8240D" w:rsidRPr="001E3094" w:rsidRDefault="0008240D" w:rsidP="0008240D">
      <w:pPr>
        <w:numPr>
          <w:ilvl w:val="0"/>
          <w:numId w:val="2"/>
        </w:num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E3094">
        <w:rPr>
          <w:rFonts w:ascii="Times New Roman" w:hAnsi="Times New Roman" w:cs="Times New Roman"/>
          <w:sz w:val="24"/>
          <w:szCs w:val="24"/>
          <w:lang w:eastAsia="hu-HU"/>
        </w:rPr>
        <w:t>A Közszolgáltató biztosítja a természetes személy ingatlanhasználók részére a zöldhulladék gyűjtését az alábbiak szerint:</w:t>
      </w:r>
    </w:p>
    <w:p w:rsidR="0008240D" w:rsidRPr="001E3094" w:rsidRDefault="0008240D" w:rsidP="000824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E3094">
        <w:rPr>
          <w:rFonts w:ascii="Times New Roman" w:hAnsi="Times New Roman" w:cs="Times New Roman"/>
          <w:sz w:val="24"/>
          <w:szCs w:val="24"/>
          <w:lang w:eastAsia="hu-HU"/>
        </w:rPr>
        <w:t>Január hónapban két alkalommal a karácsonyi fenyőfák gyűjtését házhoz menő gyűjtési rendszerben. A fenyőfákat a karácsonyfadíszektől, szaloncukor papírtól és karácsonyfa tartótól megtisztított állapotban kell kihelyezni.</w:t>
      </w:r>
    </w:p>
    <w:p w:rsidR="0008240D" w:rsidRPr="001E3094" w:rsidRDefault="0008240D" w:rsidP="0008240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b) Április-november időszakban a zöldhulladékok hulladékudvarban történő átvételét az Országos Hulladékgazdálkodási Közszolgáltatási Tervben foglaltaknak megfelelően.</w:t>
      </w:r>
    </w:p>
    <w:p w:rsidR="0008240D" w:rsidRPr="001E3094" w:rsidRDefault="0008240D" w:rsidP="0008240D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8240D" w:rsidRPr="001E3094" w:rsidRDefault="0008240D" w:rsidP="0008240D">
      <w:pPr>
        <w:numPr>
          <w:ilvl w:val="0"/>
          <w:numId w:val="2"/>
        </w:num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karácsonyfák elszállításának időpontjáról a Közszolgáltató köteles az Önkormányzat részére tájékoztatást küldeni.</w:t>
      </w:r>
    </w:p>
    <w:p w:rsidR="0008240D" w:rsidRPr="001E3094" w:rsidRDefault="0008240D" w:rsidP="0008240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8240D" w:rsidRPr="001E3094" w:rsidRDefault="0008240D" w:rsidP="0008240D">
      <w:pPr>
        <w:numPr>
          <w:ilvl w:val="0"/>
          <w:numId w:val="2"/>
        </w:num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E3094">
        <w:rPr>
          <w:rFonts w:ascii="Times New Roman" w:hAnsi="Times New Roman" w:cs="Times New Roman"/>
          <w:sz w:val="24"/>
          <w:szCs w:val="24"/>
          <w:lang w:eastAsia="hu-HU"/>
        </w:rPr>
        <w:t>A Közszolgáltató jogosult az elszállítást megelőzően ellenőrizni az ürítésre az ingatlan elé kihelyezett zöldhulladék gyűjtésére szolgáló gyűjtőzsák tartalmát.</w:t>
      </w:r>
    </w:p>
    <w:p w:rsidR="0008240D" w:rsidRPr="001E3094" w:rsidRDefault="0008240D" w:rsidP="0008240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8240D" w:rsidRPr="001E3094" w:rsidRDefault="0008240D" w:rsidP="0008240D">
      <w:pPr>
        <w:numPr>
          <w:ilvl w:val="0"/>
          <w:numId w:val="2"/>
        </w:num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karácsonyfákat az elszállítás napján kell kihelyezni a közterületre (a hulladékgyűjtő edényzet helyére) reggel 6,30 időpontig, hogy az a jármű és a gyalogos forgalmat ne akadályozza, a zöldterületet és a növényzetet ne károsítsa, illetve ne járjon baleset vagy károkozás veszélyének előidézésével, és a begyűjtő szállítóeszköz által jól megközelíthető legyen.</w:t>
      </w:r>
    </w:p>
    <w:p w:rsidR="0008240D" w:rsidRDefault="0008240D" w:rsidP="00082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06D8C" w:rsidRDefault="00F06D8C" w:rsidP="00F06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lastRenderedPageBreak/>
        <w:t>3</w:t>
      </w:r>
    </w:p>
    <w:p w:rsidR="00F06D8C" w:rsidRPr="001E3094" w:rsidRDefault="00F06D8C" w:rsidP="00F06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8240D" w:rsidRDefault="0008240D" w:rsidP="0008240D">
      <w:pPr>
        <w:numPr>
          <w:ilvl w:val="0"/>
          <w:numId w:val="2"/>
        </w:numPr>
        <w:spacing w:after="0" w:line="240" w:lineRule="auto"/>
        <w:ind w:left="426" w:hanging="579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zöldhulladékok hulladékudvarban történő leadása kizárólag azon természetes személy ingatlanhasználó számára biztosított, aki a közszolgáltatás díját megfizeti, illetve a rendszeres hulladékelszállítást nem szünetelteti.</w:t>
      </w:r>
    </w:p>
    <w:p w:rsidR="0008240D" w:rsidRDefault="0008240D" w:rsidP="00082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8240D" w:rsidRDefault="0008240D" w:rsidP="0008240D">
      <w:pPr>
        <w:spacing w:after="0" w:line="240" w:lineRule="auto"/>
        <w:jc w:val="center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>4.§</w:t>
      </w:r>
    </w:p>
    <w:p w:rsidR="0008240D" w:rsidRDefault="0008240D" w:rsidP="00F93901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</w:p>
    <w:p w:rsidR="00AF5EA6" w:rsidRPr="0008240D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  <w:r w:rsidRPr="0008240D">
        <w:rPr>
          <w:rFonts w:ascii="Times" w:hAnsi="Times" w:cs="Times"/>
          <w:bCs/>
          <w:sz w:val="24"/>
          <w:szCs w:val="24"/>
          <w:lang w:eastAsia="hu-HU"/>
        </w:rPr>
        <w:t>Záró rendelkezések</w:t>
      </w:r>
    </w:p>
    <w:p w:rsidR="00AF5EA6" w:rsidRPr="00284371" w:rsidRDefault="00AF5EA6" w:rsidP="00F93901">
      <w:pPr>
        <w:spacing w:after="0" w:line="240" w:lineRule="auto"/>
        <w:ind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left="709" w:firstLine="180"/>
        <w:jc w:val="center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9934F0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 xml:space="preserve">(1) </w:t>
      </w:r>
      <w:r>
        <w:rPr>
          <w:rFonts w:ascii="Times" w:hAnsi="Times" w:cs="Times"/>
          <w:sz w:val="24"/>
          <w:szCs w:val="24"/>
          <w:lang w:eastAsia="hu-HU"/>
        </w:rPr>
        <w:t>E rendelet kihirdetése napját követő naptól</w:t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 lép hatályba. </w:t>
      </w:r>
    </w:p>
    <w:p w:rsidR="00AF5EA6" w:rsidRPr="00C175FB" w:rsidRDefault="00AF5EA6" w:rsidP="00C175FB">
      <w:pPr>
        <w:spacing w:after="0" w:line="240" w:lineRule="auto"/>
        <w:jc w:val="both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 xml:space="preserve">(2) </w:t>
      </w:r>
      <w:r w:rsidRPr="00C175FB">
        <w:rPr>
          <w:rFonts w:ascii="Times" w:hAnsi="Times" w:cs="Times"/>
          <w:sz w:val="24"/>
          <w:szCs w:val="24"/>
          <w:lang w:eastAsia="hu-HU"/>
        </w:rPr>
        <w:t>A rendelet 1</w:t>
      </w:r>
      <w:r>
        <w:rPr>
          <w:rFonts w:ascii="Times" w:hAnsi="Times" w:cs="Times"/>
          <w:sz w:val="24"/>
          <w:szCs w:val="24"/>
          <w:lang w:eastAsia="hu-HU"/>
        </w:rPr>
        <w:t>.</w:t>
      </w:r>
      <w:r w:rsidRPr="00C175FB">
        <w:rPr>
          <w:rFonts w:ascii="Times" w:hAnsi="Times" w:cs="Times"/>
          <w:sz w:val="24"/>
          <w:szCs w:val="24"/>
          <w:lang w:eastAsia="hu-HU"/>
        </w:rPr>
        <w:t xml:space="preserve"> melléklete helyébe e rendelet 1</w:t>
      </w:r>
      <w:r>
        <w:rPr>
          <w:rFonts w:ascii="Times" w:hAnsi="Times" w:cs="Times"/>
          <w:sz w:val="24"/>
          <w:szCs w:val="24"/>
          <w:lang w:eastAsia="hu-HU"/>
        </w:rPr>
        <w:t>.</w:t>
      </w:r>
      <w:r w:rsidRPr="00C175FB">
        <w:rPr>
          <w:rFonts w:ascii="Times" w:hAnsi="Times" w:cs="Times"/>
          <w:sz w:val="24"/>
          <w:szCs w:val="24"/>
          <w:lang w:eastAsia="hu-HU"/>
        </w:rPr>
        <w:t xml:space="preserve"> melléklete lép.</w:t>
      </w: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>Csoko</w:t>
      </w:r>
      <w:r>
        <w:rPr>
          <w:rFonts w:ascii="Times" w:hAnsi="Times" w:cs="Times"/>
          <w:sz w:val="24"/>
          <w:szCs w:val="24"/>
          <w:lang w:eastAsia="hu-HU"/>
        </w:rPr>
        <w:t>nyavisonta, 2018. március 5.</w:t>
      </w: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</w: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 xml:space="preserve">        </w:t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Harasztia Attila </w:t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  <w:t xml:space="preserve">    </w:t>
      </w:r>
      <w:r w:rsidRPr="00284371">
        <w:rPr>
          <w:rFonts w:ascii="Times" w:hAnsi="Times" w:cs="Times"/>
          <w:sz w:val="24"/>
          <w:szCs w:val="24"/>
          <w:lang w:eastAsia="hu-HU"/>
        </w:rPr>
        <w:t>Balla Róbert</w:t>
      </w: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  <w:t xml:space="preserve"> </w:t>
      </w:r>
      <w:r w:rsidRPr="00284371">
        <w:rPr>
          <w:rFonts w:ascii="Times" w:hAnsi="Times" w:cs="Times"/>
          <w:sz w:val="24"/>
          <w:szCs w:val="24"/>
          <w:lang w:eastAsia="hu-HU"/>
        </w:rPr>
        <w:t>polgármester</w:t>
      </w:r>
      <w:r>
        <w:rPr>
          <w:rFonts w:ascii="Times" w:hAnsi="Times" w:cs="Times"/>
          <w:sz w:val="24"/>
          <w:szCs w:val="24"/>
          <w:lang w:eastAsia="hu-HU"/>
        </w:rPr>
        <w:t xml:space="preserve"> </w:t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 w:rsidRPr="00284371">
        <w:rPr>
          <w:rFonts w:ascii="Times" w:hAnsi="Times" w:cs="Times"/>
          <w:sz w:val="24"/>
          <w:szCs w:val="24"/>
          <w:lang w:eastAsia="hu-HU"/>
        </w:rPr>
        <w:t>címzetes főjegyző</w:t>
      </w: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 w:rsidRPr="00284371">
        <w:rPr>
          <w:rFonts w:ascii="Times" w:hAnsi="Times" w:cs="Times"/>
          <w:sz w:val="24"/>
          <w:szCs w:val="24"/>
          <w:lang w:eastAsia="hu-HU"/>
        </w:rPr>
        <w:t>A rendelet kihirdetve:</w:t>
      </w: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>Csokonyavisonta, 2018. március 13.</w:t>
      </w:r>
    </w:p>
    <w:p w:rsidR="00AF5EA6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F06D8C" w:rsidRDefault="00F06D8C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F06D8C" w:rsidRPr="00284371" w:rsidRDefault="00F06D8C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F93901">
      <w:pPr>
        <w:spacing w:after="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284371" w:rsidRDefault="00AF5EA6" w:rsidP="00A35D23">
      <w:pPr>
        <w:spacing w:after="2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  <w:t xml:space="preserve">    </w:t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 Balla Róbert</w:t>
      </w:r>
    </w:p>
    <w:p w:rsidR="00AF5EA6" w:rsidRPr="00284371" w:rsidRDefault="00AF5EA6" w:rsidP="00A35D23">
      <w:pPr>
        <w:spacing w:after="2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>
        <w:rPr>
          <w:rFonts w:ascii="Times" w:hAnsi="Times" w:cs="Times"/>
          <w:sz w:val="24"/>
          <w:szCs w:val="24"/>
          <w:lang w:eastAsia="hu-HU"/>
        </w:rPr>
        <w:tab/>
      </w:r>
      <w:r w:rsidRPr="00284371">
        <w:rPr>
          <w:rFonts w:ascii="Times" w:hAnsi="Times" w:cs="Times"/>
          <w:sz w:val="24"/>
          <w:szCs w:val="24"/>
          <w:lang w:eastAsia="hu-HU"/>
        </w:rPr>
        <w:t xml:space="preserve"> címzetes főjegyző</w:t>
      </w:r>
    </w:p>
    <w:p w:rsidR="00AF5EA6" w:rsidRPr="00284371" w:rsidRDefault="00AF5EA6" w:rsidP="00A35D23">
      <w:pPr>
        <w:spacing w:after="20" w:line="240" w:lineRule="auto"/>
        <w:ind w:firstLine="180"/>
        <w:rPr>
          <w:rFonts w:ascii="Times" w:hAnsi="Times" w:cs="Times"/>
          <w:sz w:val="24"/>
          <w:szCs w:val="24"/>
          <w:lang w:eastAsia="hu-HU"/>
        </w:rPr>
      </w:pPr>
    </w:p>
    <w:p w:rsidR="00AF5EA6" w:rsidRPr="003D4D56" w:rsidRDefault="00AF5EA6" w:rsidP="00565A7A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84371">
        <w:rPr>
          <w:rFonts w:ascii="Times New Roman" w:hAnsi="Times New Roman" w:cs="Times New Roman"/>
        </w:rPr>
        <w:br w:type="page"/>
      </w:r>
      <w:r w:rsidRPr="003D4D56">
        <w:rPr>
          <w:rFonts w:ascii="Times New Roman" w:hAnsi="Times New Roman" w:cs="Times New Roman"/>
          <w:sz w:val="24"/>
          <w:szCs w:val="24"/>
        </w:rPr>
        <w:lastRenderedPageBreak/>
        <w:t>1. számú melléklet</w:t>
      </w:r>
    </w:p>
    <w:p w:rsidR="00AF5EA6" w:rsidRPr="003D4D56" w:rsidRDefault="00AF5EA6" w:rsidP="003D4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EA6" w:rsidRPr="003D4D56" w:rsidRDefault="00AF5EA6" w:rsidP="003D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D56">
        <w:rPr>
          <w:rFonts w:ascii="Times New Roman" w:hAnsi="Times New Roman" w:cs="Times New Roman"/>
          <w:b/>
          <w:bCs/>
          <w:sz w:val="24"/>
          <w:szCs w:val="24"/>
        </w:rPr>
        <w:t>1. Közszolgáltató által felajánlott edényzet űrmértéke és az edények választhatóságának feltételei</w:t>
      </w:r>
    </w:p>
    <w:p w:rsidR="00AF5EA6" w:rsidRPr="003D4D56" w:rsidRDefault="00AF5EA6" w:rsidP="003D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EA6" w:rsidRDefault="00AF5EA6" w:rsidP="00F45279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D56">
        <w:rPr>
          <w:rFonts w:ascii="Times New Roman" w:hAnsi="Times New Roman" w:cs="Times New Roman"/>
          <w:sz w:val="24"/>
          <w:szCs w:val="24"/>
        </w:rPr>
        <w:t>A hulladékgazdálkodási közszolgáltatás végzésének feltételeiről szóló 385/2014. (XII.31.) kormányrendelet 7. §. (1) és (2) bekezdése alapján a Közszolgáltató az alábbi edényzeteket ajánlja fel:</w:t>
      </w:r>
    </w:p>
    <w:p w:rsidR="00AF5EA6" w:rsidRPr="003D4D56" w:rsidRDefault="00AF5EA6" w:rsidP="00F452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106" w:type="dxa"/>
        <w:tblInd w:w="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</w:tblGrid>
      <w:tr w:rsidR="00AF5EA6" w:rsidRPr="00E62677">
        <w:tc>
          <w:tcPr>
            <w:tcW w:w="4106" w:type="dxa"/>
          </w:tcPr>
          <w:p w:rsidR="00AF5EA6" w:rsidRPr="00E62677" w:rsidRDefault="00AF5EA6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77">
              <w:rPr>
                <w:rFonts w:ascii="Times New Roman" w:hAnsi="Times New Roman" w:cs="Times New Roman"/>
                <w:sz w:val="24"/>
                <w:szCs w:val="24"/>
              </w:rPr>
              <w:t>Edényzet űrmértéke</w:t>
            </w:r>
          </w:p>
        </w:tc>
      </w:tr>
      <w:tr w:rsidR="00AF5EA6" w:rsidRPr="00E62677">
        <w:tc>
          <w:tcPr>
            <w:tcW w:w="4106" w:type="dxa"/>
          </w:tcPr>
          <w:p w:rsidR="00AF5EA6" w:rsidRPr="00E62677" w:rsidRDefault="00AF5EA6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literes</w:t>
            </w:r>
          </w:p>
        </w:tc>
      </w:tr>
      <w:tr w:rsidR="00AF5EA6" w:rsidRPr="00E62677">
        <w:tc>
          <w:tcPr>
            <w:tcW w:w="4106" w:type="dxa"/>
          </w:tcPr>
          <w:p w:rsidR="00AF5EA6" w:rsidRPr="00E62677" w:rsidRDefault="00AF5EA6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literes</w:t>
            </w:r>
          </w:p>
        </w:tc>
      </w:tr>
      <w:tr w:rsidR="00AF5EA6" w:rsidRPr="00E62677">
        <w:tc>
          <w:tcPr>
            <w:tcW w:w="4106" w:type="dxa"/>
          </w:tcPr>
          <w:p w:rsidR="00AF5EA6" w:rsidRPr="00E62677" w:rsidRDefault="00AF5EA6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literes</w:t>
            </w:r>
          </w:p>
        </w:tc>
      </w:tr>
      <w:tr w:rsidR="00AF5EA6" w:rsidRPr="00E62677">
        <w:tc>
          <w:tcPr>
            <w:tcW w:w="4106" w:type="dxa"/>
          </w:tcPr>
          <w:p w:rsidR="00AF5EA6" w:rsidRPr="00E62677" w:rsidRDefault="00AF5EA6" w:rsidP="00E6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literes</w:t>
            </w:r>
          </w:p>
        </w:tc>
      </w:tr>
    </w:tbl>
    <w:p w:rsidR="00AF5EA6" w:rsidRDefault="00AF5EA6" w:rsidP="003D4D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EA6" w:rsidRPr="003D4D56" w:rsidRDefault="00AF5EA6" w:rsidP="003D4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60 literes edényzet használatának igényléséhez - amelyet kizárólag a lakóingatlant egyedül és életvitelszerűen használó természetes személy ingatlanhasználók választhatják -</w:t>
      </w:r>
      <w:r w:rsidRPr="00DA5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 önkormányzat által kiállított önkormányzati igazolás szükséges</w:t>
      </w:r>
      <w:r w:rsidR="00565A7A">
        <w:rPr>
          <w:rFonts w:ascii="Times New Roman" w:hAnsi="Times New Roman" w:cs="Times New Roman"/>
          <w:sz w:val="24"/>
          <w:szCs w:val="24"/>
        </w:rPr>
        <w:t>.</w:t>
      </w:r>
    </w:p>
    <w:sectPr w:rsidR="00AF5EA6" w:rsidRPr="003D4D56" w:rsidSect="006C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F1AAA"/>
    <w:multiLevelType w:val="hybridMultilevel"/>
    <w:tmpl w:val="D2D86A6E"/>
    <w:lvl w:ilvl="0" w:tplc="9B6872B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69B20CC"/>
    <w:multiLevelType w:val="hybridMultilevel"/>
    <w:tmpl w:val="4068330C"/>
    <w:lvl w:ilvl="0" w:tplc="11AC70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0E95C8E"/>
    <w:multiLevelType w:val="multilevel"/>
    <w:tmpl w:val="E0B641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BE43BFC"/>
    <w:multiLevelType w:val="hybridMultilevel"/>
    <w:tmpl w:val="C5328C62"/>
    <w:lvl w:ilvl="0" w:tplc="EF1CA0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23"/>
    <w:rsid w:val="00017C31"/>
    <w:rsid w:val="0005022C"/>
    <w:rsid w:val="00072D21"/>
    <w:rsid w:val="0008240D"/>
    <w:rsid w:val="00091E66"/>
    <w:rsid w:val="000B7DFC"/>
    <w:rsid w:val="000C510A"/>
    <w:rsid w:val="000F109B"/>
    <w:rsid w:val="00100713"/>
    <w:rsid w:val="00114E3E"/>
    <w:rsid w:val="00124E1A"/>
    <w:rsid w:val="001627D8"/>
    <w:rsid w:val="001D082C"/>
    <w:rsid w:val="001D63A3"/>
    <w:rsid w:val="001E3094"/>
    <w:rsid w:val="001E3380"/>
    <w:rsid w:val="001F42FA"/>
    <w:rsid w:val="00244412"/>
    <w:rsid w:val="0028211D"/>
    <w:rsid w:val="00284371"/>
    <w:rsid w:val="002D0E3B"/>
    <w:rsid w:val="002D65F0"/>
    <w:rsid w:val="002E13F0"/>
    <w:rsid w:val="0031309F"/>
    <w:rsid w:val="00316C0B"/>
    <w:rsid w:val="00321AB3"/>
    <w:rsid w:val="00331867"/>
    <w:rsid w:val="00376FDA"/>
    <w:rsid w:val="003A2968"/>
    <w:rsid w:val="003A3270"/>
    <w:rsid w:val="003A5F0A"/>
    <w:rsid w:val="003D4D56"/>
    <w:rsid w:val="00422DC8"/>
    <w:rsid w:val="00450DF3"/>
    <w:rsid w:val="004806A4"/>
    <w:rsid w:val="004B1B60"/>
    <w:rsid w:val="00556EDC"/>
    <w:rsid w:val="00565A7A"/>
    <w:rsid w:val="00587884"/>
    <w:rsid w:val="00593DC3"/>
    <w:rsid w:val="006132AF"/>
    <w:rsid w:val="00645FE6"/>
    <w:rsid w:val="006700F4"/>
    <w:rsid w:val="00685771"/>
    <w:rsid w:val="006B6A9F"/>
    <w:rsid w:val="006C4127"/>
    <w:rsid w:val="006E25EB"/>
    <w:rsid w:val="00726694"/>
    <w:rsid w:val="00770496"/>
    <w:rsid w:val="007E5A85"/>
    <w:rsid w:val="008427A8"/>
    <w:rsid w:val="00842ED7"/>
    <w:rsid w:val="008C440D"/>
    <w:rsid w:val="008F2756"/>
    <w:rsid w:val="00937759"/>
    <w:rsid w:val="00944283"/>
    <w:rsid w:val="009934F0"/>
    <w:rsid w:val="009B12DA"/>
    <w:rsid w:val="009D5F3A"/>
    <w:rsid w:val="009F429E"/>
    <w:rsid w:val="00A35D23"/>
    <w:rsid w:val="00A76B04"/>
    <w:rsid w:val="00AB0B4B"/>
    <w:rsid w:val="00AF5EA6"/>
    <w:rsid w:val="00B55064"/>
    <w:rsid w:val="00BB06FF"/>
    <w:rsid w:val="00BB60E2"/>
    <w:rsid w:val="00BE6E41"/>
    <w:rsid w:val="00BE7E5D"/>
    <w:rsid w:val="00BF0AB8"/>
    <w:rsid w:val="00BF7158"/>
    <w:rsid w:val="00C175FB"/>
    <w:rsid w:val="00C24651"/>
    <w:rsid w:val="00C34ADB"/>
    <w:rsid w:val="00CA6D9A"/>
    <w:rsid w:val="00CD1339"/>
    <w:rsid w:val="00CE1084"/>
    <w:rsid w:val="00CE4303"/>
    <w:rsid w:val="00CE4597"/>
    <w:rsid w:val="00D00F2F"/>
    <w:rsid w:val="00D30353"/>
    <w:rsid w:val="00D359EA"/>
    <w:rsid w:val="00D46A58"/>
    <w:rsid w:val="00DA5053"/>
    <w:rsid w:val="00DB5DB4"/>
    <w:rsid w:val="00DE5D59"/>
    <w:rsid w:val="00E62677"/>
    <w:rsid w:val="00E65220"/>
    <w:rsid w:val="00EB538B"/>
    <w:rsid w:val="00EB7DD7"/>
    <w:rsid w:val="00EF56EF"/>
    <w:rsid w:val="00F06D8C"/>
    <w:rsid w:val="00F10A77"/>
    <w:rsid w:val="00F45279"/>
    <w:rsid w:val="00F46BF8"/>
    <w:rsid w:val="00F57383"/>
    <w:rsid w:val="00F859BC"/>
    <w:rsid w:val="00F93901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56DB9-CAA7-4E38-8DE2-7AADD75E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127"/>
    <w:pPr>
      <w:spacing w:after="200" w:line="276" w:lineRule="auto"/>
    </w:pPr>
    <w:rPr>
      <w:rFonts w:cs="Calibri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A35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A35D23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rsid w:val="00A35D23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semiHidden/>
    <w:rsid w:val="00A35D23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A35D23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A3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35D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3D4D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3A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0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46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8467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472">
          <w:marLeft w:val="23"/>
          <w:marRight w:val="0"/>
          <w:marTop w:val="0"/>
          <w:marBottom w:val="0"/>
          <w:divBdr>
            <w:top w:val="single" w:sz="12" w:space="3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HP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Zsirmon Máté</dc:creator>
  <cp:keywords/>
  <dc:description/>
  <cp:lastModifiedBy>Csokonyavisonta</cp:lastModifiedBy>
  <cp:revision>2</cp:revision>
  <cp:lastPrinted>2018-03-27T06:58:00Z</cp:lastPrinted>
  <dcterms:created xsi:type="dcterms:W3CDTF">2018-06-14T13:09:00Z</dcterms:created>
  <dcterms:modified xsi:type="dcterms:W3CDTF">2018-06-14T13:09:00Z</dcterms:modified>
</cp:coreProperties>
</file>