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087" w:rsidRPr="0074412E" w:rsidRDefault="00041087" w:rsidP="00041087">
      <w:pPr>
        <w:pStyle w:val="Szvegtrzs"/>
        <w:shd w:val="clear" w:color="auto" w:fill="FFFFFF"/>
        <w:ind w:left="567" w:hanging="567"/>
        <w:jc w:val="center"/>
        <w:rPr>
          <w:b/>
          <w:bCs/>
        </w:rPr>
      </w:pPr>
      <w:r w:rsidRPr="0074412E">
        <w:rPr>
          <w:b/>
          <w:bCs/>
        </w:rPr>
        <w:t>Indokolás</w:t>
      </w:r>
    </w:p>
    <w:p w:rsidR="00041087" w:rsidRPr="0074412E" w:rsidRDefault="00041087" w:rsidP="00041087">
      <w:pPr>
        <w:tabs>
          <w:tab w:val="left" w:pos="918"/>
        </w:tabs>
        <w:jc w:val="center"/>
        <w:rPr>
          <w:b/>
          <w:bCs/>
          <w:sz w:val="24"/>
          <w:szCs w:val="24"/>
        </w:rPr>
      </w:pPr>
    </w:p>
    <w:p w:rsidR="00041087" w:rsidRDefault="00041087" w:rsidP="00041087">
      <w:pPr>
        <w:pStyle w:val="Listaszerbekezds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Az 1. </w:t>
      </w:r>
      <w:r w:rsidRPr="006B4F80">
        <w:rPr>
          <w:b/>
          <w:bCs/>
          <w:sz w:val="24"/>
          <w:szCs w:val="24"/>
        </w:rPr>
        <w:t>§-hoz</w:t>
      </w:r>
    </w:p>
    <w:p w:rsidR="00041087" w:rsidRPr="006B4F80" w:rsidRDefault="00041087" w:rsidP="00041087">
      <w:pPr>
        <w:tabs>
          <w:tab w:val="left" w:pos="918"/>
        </w:tabs>
        <w:ind w:left="360"/>
        <w:rPr>
          <w:b/>
          <w:bCs/>
          <w:sz w:val="24"/>
          <w:szCs w:val="24"/>
        </w:rPr>
      </w:pPr>
    </w:p>
    <w:p w:rsidR="00041087" w:rsidRDefault="00041087" w:rsidP="00041087">
      <w:pPr>
        <w:jc w:val="both"/>
        <w:rPr>
          <w:sz w:val="24"/>
          <w:szCs w:val="24"/>
        </w:rPr>
      </w:pPr>
      <w:r w:rsidRPr="005142FC">
        <w:rPr>
          <w:kern w:val="2"/>
          <w:sz w:val="24"/>
          <w:szCs w:val="24"/>
          <w:lang w:eastAsia="hi-IN" w:bidi="hi-IN"/>
        </w:rPr>
        <w:t>Zalaegerszeg Megyei Jogú Város Közgyűlésének</w:t>
      </w:r>
      <w:r w:rsidRPr="0074412E">
        <w:rPr>
          <w:kern w:val="2"/>
          <w:sz w:val="24"/>
          <w:szCs w:val="24"/>
          <w:lang w:eastAsia="hi-IN" w:bidi="hi-IN"/>
        </w:rPr>
        <w:t xml:space="preserve"> </w:t>
      </w:r>
      <w:r w:rsidRPr="005C0383">
        <w:rPr>
          <w:kern w:val="1"/>
          <w:sz w:val="24"/>
          <w:szCs w:val="24"/>
          <w:lang w:eastAsia="hi-IN" w:bidi="hi-IN"/>
        </w:rPr>
        <w:t xml:space="preserve">az Egerszeg Kártyáról szóló 16/2003. (IV.11.) számú </w:t>
      </w:r>
      <w:r w:rsidRPr="0074412E">
        <w:rPr>
          <w:sz w:val="24"/>
          <w:szCs w:val="24"/>
        </w:rPr>
        <w:t>önkormányzati rendelet</w:t>
      </w:r>
      <w:r>
        <w:rPr>
          <w:sz w:val="24"/>
          <w:szCs w:val="24"/>
        </w:rPr>
        <w:t>e</w:t>
      </w:r>
      <w:r w:rsidRPr="0074412E">
        <w:rPr>
          <w:sz w:val="24"/>
          <w:szCs w:val="24"/>
        </w:rPr>
        <w:t xml:space="preserve"> (későbbiekben: </w:t>
      </w:r>
      <w:proofErr w:type="spellStart"/>
      <w:r>
        <w:rPr>
          <w:sz w:val="24"/>
          <w:szCs w:val="24"/>
        </w:rPr>
        <w:t>Ör</w:t>
      </w:r>
      <w:proofErr w:type="spellEnd"/>
      <w:r>
        <w:rPr>
          <w:sz w:val="24"/>
          <w:szCs w:val="24"/>
        </w:rPr>
        <w:t>.</w:t>
      </w:r>
      <w:r w:rsidRPr="0074412E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alapján az Egerszeg Kártya </w:t>
      </w:r>
      <w:r w:rsidRPr="005142FC">
        <w:rPr>
          <w:sz w:val="24"/>
          <w:szCs w:val="24"/>
        </w:rPr>
        <w:t>Zalaegerszeg város lakóinak k</w:t>
      </w:r>
      <w:r>
        <w:rPr>
          <w:sz w:val="24"/>
          <w:szCs w:val="24"/>
        </w:rPr>
        <w:t>edvezményes belépést biztosít</w:t>
      </w:r>
      <w:r w:rsidRPr="005142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többek között – </w:t>
      </w:r>
      <w:r w:rsidRPr="005142FC">
        <w:rPr>
          <w:sz w:val="24"/>
          <w:szCs w:val="24"/>
        </w:rPr>
        <w:t>a rendeletben meghatározott kulturális intézményekbe, sportrendezvényekre, a szabadidős- és sportlétesítményekbe</w:t>
      </w:r>
      <w:r>
        <w:rPr>
          <w:sz w:val="24"/>
          <w:szCs w:val="24"/>
        </w:rPr>
        <w:t>.</w:t>
      </w:r>
    </w:p>
    <w:p w:rsidR="00041087" w:rsidRDefault="00041087" w:rsidP="00041087">
      <w:pPr>
        <w:jc w:val="both"/>
        <w:rPr>
          <w:sz w:val="24"/>
          <w:szCs w:val="24"/>
        </w:rPr>
      </w:pPr>
    </w:p>
    <w:p w:rsidR="00041087" w:rsidRPr="00B3561E" w:rsidRDefault="00041087" w:rsidP="00041087">
      <w:pPr>
        <w:pStyle w:val="Szvegtrzsbehzssal21"/>
        <w:ind w:left="0"/>
        <w:jc w:val="both"/>
      </w:pPr>
      <w:r>
        <w:t xml:space="preserve">A </w:t>
      </w:r>
      <w:r w:rsidRPr="00B3561E">
        <w:t xml:space="preserve">DIGITALCITY </w:t>
      </w:r>
      <w:r>
        <w:t>–</w:t>
      </w:r>
      <w:r w:rsidRPr="00B3561E">
        <w:t xml:space="preserve"> ZALAEGERSZEG</w:t>
      </w:r>
      <w:r>
        <w:t xml:space="preserve"> program keretében kifejlesztésre került egy olyan mobil applikáció, amely lehetővé teszi, hogy a</w:t>
      </w:r>
      <w:r w:rsidRPr="00B3561E">
        <w:t xml:space="preserve"> mobil alkalmazásba digitalizálva egyszerűbben </w:t>
      </w:r>
      <w:r>
        <w:t xml:space="preserve">vehessék </w:t>
      </w:r>
      <w:r w:rsidRPr="00B3561E">
        <w:t>igénybe a kedvezményeket az alkalmazás felhasználói</w:t>
      </w:r>
      <w:r w:rsidRPr="00B3561E" w:rsidDel="00004A0A">
        <w:t xml:space="preserve"> </w:t>
      </w:r>
      <w:r>
        <w:t>A rendeletmódosítás alapján az applikációban rögzített Egerszeg Kártyát is kötelesek elfogadni a szolgáltatók.</w:t>
      </w:r>
    </w:p>
    <w:p w:rsidR="00041087" w:rsidRDefault="00041087" w:rsidP="00041087">
      <w:pPr>
        <w:jc w:val="both"/>
        <w:rPr>
          <w:sz w:val="24"/>
          <w:szCs w:val="24"/>
        </w:rPr>
      </w:pPr>
    </w:p>
    <w:p w:rsidR="00041087" w:rsidRPr="00374238" w:rsidRDefault="00041087" w:rsidP="00041087">
      <w:pPr>
        <w:jc w:val="center"/>
        <w:rPr>
          <w:b/>
          <w:bCs/>
          <w:sz w:val="24"/>
          <w:szCs w:val="24"/>
        </w:rPr>
      </w:pPr>
      <w:r w:rsidRPr="00374238">
        <w:rPr>
          <w:b/>
          <w:bCs/>
          <w:sz w:val="24"/>
          <w:szCs w:val="24"/>
        </w:rPr>
        <w:t>A 2. §-hoz</w:t>
      </w:r>
    </w:p>
    <w:p w:rsidR="00041087" w:rsidRDefault="00041087" w:rsidP="00041087">
      <w:pPr>
        <w:jc w:val="center"/>
        <w:rPr>
          <w:sz w:val="24"/>
          <w:szCs w:val="24"/>
        </w:rPr>
      </w:pPr>
    </w:p>
    <w:p w:rsidR="00041087" w:rsidRDefault="00041087" w:rsidP="0004108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A § hatályba léptető és d</w:t>
      </w:r>
      <w:r w:rsidRPr="0074412E">
        <w:rPr>
          <w:sz w:val="24"/>
          <w:szCs w:val="24"/>
        </w:rPr>
        <w:t>eregulációs rendelkezést tartalmaz</w:t>
      </w:r>
      <w:r>
        <w:rPr>
          <w:sz w:val="24"/>
          <w:szCs w:val="24"/>
        </w:rPr>
        <w:t>.</w:t>
      </w:r>
    </w:p>
    <w:p w:rsidR="00041087" w:rsidRDefault="00041087" w:rsidP="00041087">
      <w:pPr>
        <w:shd w:val="clear" w:color="auto" w:fill="FFFFFF"/>
        <w:jc w:val="both"/>
        <w:rPr>
          <w:sz w:val="24"/>
          <w:szCs w:val="24"/>
        </w:rPr>
      </w:pPr>
    </w:p>
    <w:p w:rsidR="00041087" w:rsidRPr="00B07883" w:rsidRDefault="00041087" w:rsidP="00041087">
      <w:pPr>
        <w:spacing w:line="300" w:lineRule="exact"/>
        <w:jc w:val="both"/>
        <w:rPr>
          <w:bCs/>
          <w:color w:val="99CC00"/>
          <w:sz w:val="24"/>
          <w:szCs w:val="24"/>
        </w:rPr>
      </w:pPr>
      <w:r w:rsidRPr="00B07883">
        <w:rPr>
          <w:bCs/>
          <w:sz w:val="24"/>
          <w:szCs w:val="24"/>
        </w:rPr>
        <w:t xml:space="preserve">A Magyar Közlöny kiadásáról, valamint a jogszabály kihirdetése során történő és a közjogi szervezetszabályozó eszköz közzététele során történő megjelöléséről szóló 5/2019. (III. 13.) IM rendelet 20. § (3)-(4) </w:t>
      </w:r>
      <w:proofErr w:type="gramStart"/>
      <w:r w:rsidRPr="00B07883">
        <w:rPr>
          <w:bCs/>
          <w:sz w:val="24"/>
          <w:szCs w:val="24"/>
        </w:rPr>
        <w:t>bekezdése</w:t>
      </w:r>
      <w:proofErr w:type="gramEnd"/>
      <w:r w:rsidRPr="00B07883">
        <w:rPr>
          <w:bCs/>
          <w:sz w:val="24"/>
          <w:szCs w:val="24"/>
        </w:rPr>
        <w:t xml:space="preserve"> valamint a 21. § (2) bekezdése alapján, mivel az elfogadandó jogszabály várható társadalmi hatása jelentős, az indokolást a rendelet kihirdetését követően a Nemzeti Jogszabálytárban közzé kell tenni. </w:t>
      </w:r>
    </w:p>
    <w:p w:rsidR="0095483C" w:rsidRDefault="0095483C">
      <w:bookmarkStart w:id="0" w:name="_GoBack"/>
      <w:bookmarkEnd w:id="0"/>
    </w:p>
    <w:sectPr w:rsidR="00954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087"/>
    <w:rsid w:val="00041087"/>
    <w:rsid w:val="0095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C0CC9-1090-4A8A-A905-E0254223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410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041087"/>
    <w:pPr>
      <w:jc w:val="both"/>
    </w:pPr>
    <w:rPr>
      <w:sz w:val="26"/>
      <w:szCs w:val="26"/>
    </w:rPr>
  </w:style>
  <w:style w:type="character" w:customStyle="1" w:styleId="SzvegtrzsChar">
    <w:name w:val="Szövegtörzs Char"/>
    <w:basedOn w:val="Bekezdsalapbettpusa"/>
    <w:link w:val="Szvegtrzs"/>
    <w:uiPriority w:val="99"/>
    <w:rsid w:val="00041087"/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Szvegtrzsbehzssal21">
    <w:name w:val="Szövegtörzs behúzással 21"/>
    <w:basedOn w:val="Norml"/>
    <w:uiPriority w:val="99"/>
    <w:rsid w:val="00041087"/>
    <w:pPr>
      <w:ind w:left="705"/>
    </w:pPr>
    <w:rPr>
      <w:sz w:val="24"/>
      <w:szCs w:val="24"/>
    </w:rPr>
  </w:style>
  <w:style w:type="paragraph" w:styleId="Listaszerbekezds">
    <w:name w:val="List Paragraph"/>
    <w:basedOn w:val="Norml"/>
    <w:uiPriority w:val="99"/>
    <w:qFormat/>
    <w:rsid w:val="0004108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1</cp:revision>
  <dcterms:created xsi:type="dcterms:W3CDTF">2020-12-16T10:02:00Z</dcterms:created>
  <dcterms:modified xsi:type="dcterms:W3CDTF">2020-12-16T10:03:00Z</dcterms:modified>
</cp:coreProperties>
</file>