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50" w:rsidRDefault="00A14750" w:rsidP="005B0921">
      <w:pPr>
        <w:pStyle w:val="NormalWeb"/>
        <w:pageBreakBefore/>
        <w:widowControl w:val="0"/>
        <w:spacing w:before="0" w:after="0"/>
        <w:jc w:val="center"/>
        <w:rPr>
          <w:b/>
          <w:bCs/>
        </w:rPr>
      </w:pPr>
      <w:r>
        <w:rPr>
          <w:b/>
          <w:bCs/>
        </w:rPr>
        <w:t>Győrújfalu Községi Önkormányzat Képviselő-testületének</w:t>
      </w:r>
    </w:p>
    <w:p w:rsidR="00A14750" w:rsidRDefault="00A14750" w:rsidP="00773031">
      <w:pPr>
        <w:jc w:val="center"/>
        <w:rPr>
          <w:b/>
          <w:bCs/>
          <w:sz w:val="24"/>
          <w:szCs w:val="24"/>
        </w:rPr>
      </w:pPr>
    </w:p>
    <w:p w:rsidR="00A14750" w:rsidRDefault="00A14750" w:rsidP="0077303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10/2013. (XII. 20.) önkormányzati rendelete</w:t>
      </w:r>
    </w:p>
    <w:p w:rsidR="00A14750" w:rsidRDefault="00A14750" w:rsidP="00773031">
      <w:pPr>
        <w:jc w:val="center"/>
        <w:rPr>
          <w:b/>
          <w:bCs/>
          <w:sz w:val="24"/>
          <w:szCs w:val="24"/>
        </w:rPr>
      </w:pPr>
    </w:p>
    <w:p w:rsidR="00A14750" w:rsidRDefault="00A14750" w:rsidP="005B092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 települési szilárd hulladékok kezelésével kapcsolatos közszolgáltatásról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Győrújfalu Községi Önkormányzat Képviselő-testülete a hulladékról szóló 2012. évi CLXXXV. törvény 88. § (4) bekezdés d) pontjában kapott felhatalmazás alapján, Magyarország helyi önkormányzatairól szóló 2011. évi CLXXXIX. törvény 13. § (1) bekezdés 5. pontjában meghatározott feladatkörében eljárva a települési szilárd hulladékok kezelésével kapcsolatos közszolgáltatásról a következőket rendeli el: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Fejezet</w:t>
      </w:r>
    </w:p>
    <w:p w:rsidR="00A14750" w:rsidRDefault="00A14750" w:rsidP="005B09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Általános rendelkezések</w:t>
      </w:r>
    </w:p>
    <w:p w:rsidR="00A14750" w:rsidRDefault="00A14750" w:rsidP="005B0921">
      <w:pPr>
        <w:jc w:val="center"/>
        <w:rPr>
          <w:b/>
          <w:bCs/>
          <w:sz w:val="24"/>
          <w:szCs w:val="24"/>
        </w:rPr>
      </w:pPr>
    </w:p>
    <w:p w:rsidR="00A14750" w:rsidRDefault="00A14750" w:rsidP="005B0921">
      <w:pPr>
        <w:autoSpaceDE w:val="0"/>
        <w:jc w:val="center"/>
      </w:pPr>
      <w:r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  <w:lang w:eastAsia="hu-HU"/>
        </w:rPr>
        <w:t>§</w:t>
      </w:r>
    </w:p>
    <w:p w:rsidR="00A14750" w:rsidRDefault="00A14750" w:rsidP="005B0921">
      <w:pPr>
        <w:autoSpaceDE w:val="0"/>
        <w:jc w:val="center"/>
      </w:pPr>
    </w:p>
    <w:p w:rsidR="00A14750" w:rsidRDefault="00A14750" w:rsidP="005B0921">
      <w:pPr>
        <w:autoSpaceDE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(1)  A rendelet területi hatálya Győrújfalu község közigazgatási területére terjed ki.</w:t>
      </w:r>
    </w:p>
    <w:p w:rsidR="00A14750" w:rsidRDefault="00A14750" w:rsidP="005B0921">
      <w:pPr>
        <w:autoSpaceDE w:val="0"/>
        <w:rPr>
          <w:sz w:val="24"/>
          <w:szCs w:val="24"/>
          <w:lang w:eastAsia="hu-HU"/>
        </w:rPr>
      </w:pPr>
    </w:p>
    <w:p w:rsidR="00A14750" w:rsidRDefault="00A14750" w:rsidP="005B0921">
      <w:pPr>
        <w:autoSpaceDE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(2) A rendelet személyi hatálya az (1) bekezdés szerinti területen tartózkodó személyekre és szervezetekre, az ingatlan tulajdonosára, birtokosára, valamint használójára (a továbbiakban: ingatlantulajdonos), a települési önkormányzatra és a hulladékbegyűjtést ellátó közszolgáltatóra terjed ki.</w:t>
      </w:r>
    </w:p>
    <w:p w:rsidR="00A14750" w:rsidRDefault="00A14750" w:rsidP="005B0921">
      <w:pPr>
        <w:autoSpaceDE w:val="0"/>
        <w:rPr>
          <w:sz w:val="24"/>
          <w:szCs w:val="24"/>
          <w:lang w:eastAsia="hu-HU"/>
        </w:rPr>
      </w:pPr>
    </w:p>
    <w:p w:rsidR="00A14750" w:rsidRDefault="00A14750" w:rsidP="005B0921">
      <w:pPr>
        <w:autoSpaceDE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(3) </w:t>
      </w:r>
      <w:r>
        <w:rPr>
          <w:sz w:val="24"/>
          <w:szCs w:val="24"/>
          <w:lang w:eastAsia="hu-HU"/>
        </w:rPr>
        <w:tab/>
        <w:t>A rendelet tárgyi hatálya a település közigazgatási területén keletkező, illetve ott bármilyen okból elhelyezett hulladékra (továbbiakban együtt: települési szilárd hulladék) terjed ki.</w:t>
      </w:r>
    </w:p>
    <w:p w:rsidR="00A14750" w:rsidRDefault="00A14750" w:rsidP="005B0921">
      <w:pPr>
        <w:autoSpaceDE w:val="0"/>
        <w:rPr>
          <w:sz w:val="24"/>
          <w:szCs w:val="24"/>
          <w:lang w:eastAsia="hu-HU"/>
        </w:rPr>
      </w:pPr>
    </w:p>
    <w:p w:rsidR="00A14750" w:rsidRDefault="00A14750" w:rsidP="005B0921">
      <w:pPr>
        <w:autoSpaceDE w:val="0"/>
        <w:rPr>
          <w:sz w:val="24"/>
          <w:szCs w:val="24"/>
        </w:rPr>
      </w:pPr>
      <w:r>
        <w:rPr>
          <w:sz w:val="24"/>
          <w:szCs w:val="24"/>
          <w:lang w:eastAsia="hu-HU"/>
        </w:rPr>
        <w:t>(4)  A rendelet hatálya a közszolgáltatással kapcsolatosan nem terjed ki a település köztisztaságával összefüggő feladatokra.</w:t>
      </w: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jc w:val="center"/>
      </w:pPr>
      <w:r>
        <w:rPr>
          <w:b/>
          <w:bCs/>
          <w:sz w:val="24"/>
          <w:szCs w:val="24"/>
        </w:rPr>
        <w:t>2. §</w:t>
      </w:r>
    </w:p>
    <w:p w:rsidR="00A14750" w:rsidRDefault="00A14750" w:rsidP="005B0921"/>
    <w:p w:rsidR="00A14750" w:rsidRDefault="00A14750" w:rsidP="005B0921">
      <w:r>
        <w:rPr>
          <w:sz w:val="24"/>
          <w:szCs w:val="24"/>
          <w:lang w:eastAsia="hu-HU"/>
        </w:rPr>
        <w:t>(1) E rendelet alkalmazásában:</w:t>
      </w:r>
    </w:p>
    <w:p w:rsidR="00A14750" w:rsidRDefault="00A14750" w:rsidP="005B0921"/>
    <w:p w:rsidR="00A14750" w:rsidRDefault="00A14750" w:rsidP="005B0921">
      <w:pPr>
        <w:rPr>
          <w:i/>
          <w:iCs/>
          <w:sz w:val="24"/>
          <w:szCs w:val="24"/>
          <w:lang w:eastAsia="hu-HU"/>
        </w:rPr>
      </w:pPr>
      <w:r>
        <w:rPr>
          <w:i/>
          <w:iCs/>
          <w:sz w:val="24"/>
          <w:szCs w:val="24"/>
          <w:lang w:eastAsia="hu-HU"/>
        </w:rPr>
        <w:t xml:space="preserve">1. </w:t>
      </w:r>
      <w:r>
        <w:rPr>
          <w:i/>
          <w:iCs/>
          <w:sz w:val="24"/>
          <w:szCs w:val="24"/>
          <w:u w:val="single"/>
          <w:lang w:eastAsia="hu-HU"/>
        </w:rPr>
        <w:t>Maradék hulladék</w:t>
      </w:r>
      <w:r>
        <w:rPr>
          <w:sz w:val="24"/>
          <w:szCs w:val="24"/>
          <w:lang w:eastAsia="hu-HU"/>
        </w:rPr>
        <w:t>: a biológiailag lebontható hulladék elkülönített gyűjtése után visszamaradó, a szelektív gyűjtőszigeteken elhelyezhető csomagolóanyagokat, illetve a hulladék udvarokban leadható hulladékot nem tartalmazó települési szilárd hulladék.</w:t>
      </w:r>
    </w:p>
    <w:p w:rsidR="00A14750" w:rsidRDefault="00A14750" w:rsidP="005B0921">
      <w:pPr>
        <w:rPr>
          <w:sz w:val="24"/>
          <w:szCs w:val="24"/>
          <w:lang w:eastAsia="hu-HU"/>
        </w:rPr>
      </w:pPr>
      <w:r>
        <w:rPr>
          <w:i/>
          <w:iCs/>
          <w:sz w:val="24"/>
          <w:szCs w:val="24"/>
          <w:lang w:eastAsia="hu-HU"/>
        </w:rPr>
        <w:t xml:space="preserve">2. </w:t>
      </w:r>
      <w:r>
        <w:rPr>
          <w:i/>
          <w:iCs/>
          <w:sz w:val="24"/>
          <w:szCs w:val="24"/>
          <w:u w:val="single"/>
          <w:lang w:eastAsia="hu-HU"/>
        </w:rPr>
        <w:t>Önálló ingatlan</w:t>
      </w:r>
      <w:r>
        <w:rPr>
          <w:sz w:val="24"/>
          <w:szCs w:val="24"/>
          <w:lang w:eastAsia="hu-HU"/>
        </w:rPr>
        <w:t>: az egy helyrajzi számon nyilvántartott földrészlet a hozzá tartozó felépítménnyel, a külön telekkönyvezett felépítmény.</w:t>
      </w:r>
    </w:p>
    <w:p w:rsidR="00A14750" w:rsidRDefault="00A14750" w:rsidP="005B0921">
      <w:pPr>
        <w:rPr>
          <w:sz w:val="24"/>
          <w:szCs w:val="24"/>
          <w:lang w:eastAsia="hu-HU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  <w:lang w:eastAsia="hu-HU"/>
        </w:rPr>
        <w:t>(2)  A rendeletben használt egyéb fogalmakon a hulladékról szóló 2012. évi CLXXXV. tv. 3. §-ában, valamint a közszolgáltató hulladékgazdálkodási tevékenységéről és a hulladékgazdálkodási közszolgáltatás végzésének feltételeiről szóló 438/2012. (XII. 29.) Korm. rendelet 2. §-ában meghatározott fogalmakat kell érteni.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jc w:val="center"/>
        <w:rPr>
          <w:sz w:val="24"/>
          <w:szCs w:val="24"/>
        </w:rPr>
      </w:pPr>
    </w:p>
    <w:p w:rsidR="00A14750" w:rsidRDefault="00A14750" w:rsidP="005B0921">
      <w:pPr>
        <w:jc w:val="center"/>
        <w:rPr>
          <w:sz w:val="24"/>
          <w:szCs w:val="24"/>
        </w:rPr>
      </w:pPr>
    </w:p>
    <w:p w:rsidR="00A14750" w:rsidRDefault="00A14750" w:rsidP="005B09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Fejezet</w:t>
      </w:r>
    </w:p>
    <w:p w:rsidR="00A14750" w:rsidRDefault="00A14750" w:rsidP="005B09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települési szilárd hulladékokkal kapcsolatos jogok és kötelezettségek</w:t>
      </w:r>
    </w:p>
    <w:p w:rsidR="00A14750" w:rsidRDefault="00A14750" w:rsidP="005B0921">
      <w:pPr>
        <w:jc w:val="center"/>
        <w:rPr>
          <w:b/>
          <w:bCs/>
          <w:sz w:val="24"/>
          <w:szCs w:val="24"/>
        </w:rPr>
      </w:pPr>
    </w:p>
    <w:p w:rsidR="00A14750" w:rsidRDefault="00A14750" w:rsidP="005B0921">
      <w:pPr>
        <w:autoSpaceDE w:val="0"/>
        <w:rPr>
          <w:b/>
          <w:bCs/>
          <w:sz w:val="24"/>
          <w:szCs w:val="24"/>
        </w:rPr>
      </w:pPr>
    </w:p>
    <w:p w:rsidR="00A14750" w:rsidRDefault="00A14750" w:rsidP="005B0921">
      <w:pPr>
        <w:autoSpaceDE w:val="0"/>
        <w:jc w:val="center"/>
      </w:pPr>
      <w:r>
        <w:rPr>
          <w:b/>
          <w:bCs/>
          <w:sz w:val="24"/>
          <w:szCs w:val="24"/>
        </w:rPr>
        <w:t>3. §</w:t>
      </w:r>
    </w:p>
    <w:p w:rsidR="00A14750" w:rsidRDefault="00A14750" w:rsidP="005B0921">
      <w:pPr>
        <w:autoSpaceDE w:val="0"/>
      </w:pPr>
    </w:p>
    <w:p w:rsidR="00A14750" w:rsidRDefault="00A14750" w:rsidP="005B0921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(1) Győrújfalu Községi Önkormányzat a rendelet hatálya alá tartozó települési szilárd hulladékok kezelését helyi közszolgáltatás útján biztosítja. </w:t>
      </w: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autoSpaceDE w:val="0"/>
        <w:rPr>
          <w:sz w:val="24"/>
          <w:szCs w:val="24"/>
        </w:rPr>
      </w:pPr>
      <w:r>
        <w:rPr>
          <w:sz w:val="24"/>
          <w:szCs w:val="24"/>
        </w:rPr>
        <w:t>(2) Győrújfalu Községi Önkormányzat a kötelező közszolgáltatás ellátásával a rendelet hatálya alá tartozó területen a Győr Nagytérségi Hulladékgazdálkodási Önkormányzati Társulás által közbeszerzési eljárásban kiválasztott vállalkozóval kötött közszolgáltatási szerződés útján a GYŐR-SZOL Győri Közszolgáltató és Vagyongazdálkodó Zártkörűen Működő Részvénytársaságot (a továbbiakban: közszolgáltató) jogosítja fel.</w:t>
      </w: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autoSpaceDE w:val="0"/>
        <w:rPr>
          <w:b/>
          <w:bCs/>
          <w:sz w:val="24"/>
          <w:szCs w:val="24"/>
        </w:rPr>
      </w:pPr>
    </w:p>
    <w:p w:rsidR="00A14750" w:rsidRDefault="00A14750" w:rsidP="005B0921">
      <w:pPr>
        <w:autoSpaceDE w:val="0"/>
        <w:jc w:val="center"/>
      </w:pPr>
      <w:r>
        <w:rPr>
          <w:b/>
          <w:bCs/>
          <w:sz w:val="24"/>
          <w:szCs w:val="24"/>
        </w:rPr>
        <w:t>4. §</w:t>
      </w:r>
    </w:p>
    <w:p w:rsidR="00A14750" w:rsidRDefault="00A14750" w:rsidP="005B0921">
      <w:pPr>
        <w:autoSpaceDE w:val="0"/>
      </w:pPr>
    </w:p>
    <w:p w:rsidR="00A14750" w:rsidRDefault="00A14750" w:rsidP="005B0921">
      <w:pPr>
        <w:autoSpaceDE w:val="0"/>
        <w:rPr>
          <w:sz w:val="24"/>
          <w:szCs w:val="24"/>
        </w:rPr>
      </w:pPr>
      <w:r>
        <w:rPr>
          <w:sz w:val="24"/>
          <w:szCs w:val="24"/>
        </w:rPr>
        <w:t>(1) A közszolgáltató köteles a begyűjtéshez szükséges gyűjtőedényt a fogyasztó részére biztosítani.</w:t>
      </w: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(2) A közszolgáltató köteles a település közigazgatási területének a közszolgáltató által biztosított hulladékszállítási technológiában használt gépjárművek által igénybe vehető közúthálózattal rendelkező részén a fogyasztó által kihelyezett, a közszolgáltató szállítóeszközéhez rendszeresített edényekben lévő települési szilárd hulladékot az előre közölt járatnapon begyűjteni, elszállítani. </w:t>
      </w: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autoSpaceDE w:val="0"/>
        <w:rPr>
          <w:sz w:val="24"/>
          <w:szCs w:val="24"/>
        </w:rPr>
      </w:pPr>
      <w:r>
        <w:rPr>
          <w:sz w:val="24"/>
          <w:szCs w:val="24"/>
        </w:rPr>
        <w:t>(3) A közszolgáltató köteles a begyűjtött hulladékok további kezeléséről gondoskodni.</w:t>
      </w: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autoSpaceDE w:val="0"/>
        <w:rPr>
          <w:b/>
          <w:bCs/>
          <w:sz w:val="24"/>
          <w:szCs w:val="24"/>
        </w:rPr>
      </w:pPr>
      <w:r>
        <w:rPr>
          <w:sz w:val="24"/>
          <w:szCs w:val="24"/>
        </w:rPr>
        <w:t>(4) A közszolgáltató a tevékenysége ellátásához szükséges személyes adatokat (fogyasztó neve, lakcíme, születési helye és ideje, anyja neve) csak a közszolgáltatási jogviszony fennállása alatt, azt követően pedig a közszolgáltatási jogviszonyból eredő jogok érvényesítése, vagy kötelezettségek teljesítése érdekében kezelheti.</w:t>
      </w:r>
    </w:p>
    <w:p w:rsidR="00A14750" w:rsidRDefault="00A14750" w:rsidP="005B0921">
      <w:pPr>
        <w:autoSpaceDE w:val="0"/>
        <w:rPr>
          <w:b/>
          <w:bCs/>
          <w:sz w:val="24"/>
          <w:szCs w:val="24"/>
        </w:rPr>
      </w:pPr>
    </w:p>
    <w:p w:rsidR="00A14750" w:rsidRDefault="00A14750" w:rsidP="005B0921">
      <w:pPr>
        <w:autoSpaceDE w:val="0"/>
        <w:jc w:val="center"/>
      </w:pPr>
      <w:r>
        <w:rPr>
          <w:b/>
          <w:bCs/>
          <w:sz w:val="24"/>
          <w:szCs w:val="24"/>
        </w:rPr>
        <w:t>5. §</w:t>
      </w:r>
    </w:p>
    <w:p w:rsidR="00A14750" w:rsidRDefault="00A14750" w:rsidP="005B0921">
      <w:pPr>
        <w:autoSpaceDE w:val="0"/>
      </w:pPr>
    </w:p>
    <w:p w:rsidR="00A14750" w:rsidRDefault="00A14750" w:rsidP="005B0921">
      <w:pPr>
        <w:autoSpaceDE w:val="0"/>
        <w:rPr>
          <w:sz w:val="24"/>
          <w:szCs w:val="24"/>
        </w:rPr>
      </w:pPr>
      <w:r>
        <w:rPr>
          <w:sz w:val="24"/>
          <w:szCs w:val="24"/>
        </w:rPr>
        <w:t>(1) Az ingatlantulajdonos köteles részt venni a hulladékok mennyiségi csökkentését és elkülönített gyűjtését célzó kezdeményezésekben.</w:t>
      </w:r>
    </w:p>
    <w:p w:rsidR="00A14750" w:rsidRDefault="00A14750" w:rsidP="005B0921">
      <w:pPr>
        <w:tabs>
          <w:tab w:val="left" w:pos="1080"/>
        </w:tabs>
        <w:autoSpaceDE w:val="0"/>
        <w:rPr>
          <w:sz w:val="24"/>
          <w:szCs w:val="24"/>
        </w:rPr>
      </w:pPr>
    </w:p>
    <w:p w:rsidR="00A14750" w:rsidRDefault="00A14750" w:rsidP="005B0921">
      <w:pPr>
        <w:tabs>
          <w:tab w:val="left" w:pos="1080"/>
        </w:tabs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(2) Az ingatlantulajdonos köteles a közszolgáltatást igénybe venni, a közszolgáltatási jogviszony létrehozásában és fenntartásában a közszolgáltatóval együttműködni, és a miniszteri rendelet által meghatározott mindenkori közszolgáltatási díjat a közszolgáltatónak megfizetni. </w:t>
      </w:r>
    </w:p>
    <w:p w:rsidR="00A14750" w:rsidRDefault="00A14750" w:rsidP="005B0921">
      <w:pPr>
        <w:tabs>
          <w:tab w:val="left" w:pos="1080"/>
        </w:tabs>
        <w:autoSpaceDE w:val="0"/>
        <w:rPr>
          <w:sz w:val="24"/>
          <w:szCs w:val="24"/>
        </w:rPr>
      </w:pPr>
    </w:p>
    <w:p w:rsidR="00A14750" w:rsidRDefault="00A14750" w:rsidP="005B0921">
      <w:pPr>
        <w:tabs>
          <w:tab w:val="left" w:pos="1080"/>
        </w:tabs>
        <w:autoSpaceDE w:val="0"/>
        <w:rPr>
          <w:sz w:val="24"/>
          <w:szCs w:val="24"/>
        </w:rPr>
      </w:pPr>
      <w:r>
        <w:rPr>
          <w:sz w:val="24"/>
          <w:szCs w:val="24"/>
        </w:rPr>
        <w:t>(3) A települési szilárd hulladékot a fogyasztó köteles olyan körülmények között gyűjteni, amely megakadályozza a szóródást, illetve a rovarok és rágcsálók elszaporodását.</w:t>
      </w: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autoSpaceDE w:val="0"/>
        <w:rPr>
          <w:sz w:val="24"/>
          <w:szCs w:val="24"/>
        </w:rPr>
      </w:pPr>
      <w:r>
        <w:rPr>
          <w:sz w:val="24"/>
          <w:szCs w:val="24"/>
        </w:rPr>
        <w:t>(4) A fogyasztó köteles az ürítésre szánt, hulladék begyűjtésére szolgáló edényt a járatnapon a közterületen a járat útvonala mellett – a közút forgalmát nem akadályozó módon – úgy elhelyezni, hogy azt a közszolgáltató a begyűjtő járattal  kiüríthesse.</w:t>
      </w: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autoSpaceDE w:val="0"/>
        <w:rPr>
          <w:sz w:val="24"/>
          <w:szCs w:val="24"/>
        </w:rPr>
      </w:pPr>
      <w:r>
        <w:rPr>
          <w:sz w:val="24"/>
          <w:szCs w:val="24"/>
        </w:rPr>
        <w:t>(5) A fogyasztó köteles a gyűjtőedény rendeltetésszerű használata során biztosítani, hogy a hulladék a szállítójármű szerkezete által kiüríthető tömörségű legyen, továbbá az edénybe veszélyes anyag, illetve az edényt károsító vagy emberi egészségre káros hulladék, valamint inert hulladék ne kerülhessen.</w:t>
      </w: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autoSpaceDE w:val="0"/>
        <w:rPr>
          <w:sz w:val="24"/>
          <w:szCs w:val="24"/>
        </w:rPr>
      </w:pPr>
    </w:p>
    <w:p w:rsidR="00A14750" w:rsidRDefault="00A14750" w:rsidP="005B09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fejezet</w:t>
      </w:r>
    </w:p>
    <w:p w:rsidR="00A14750" w:rsidRDefault="00A14750" w:rsidP="005B092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 közszolgáltatás rendszere</w:t>
      </w:r>
    </w:p>
    <w:p w:rsidR="00A14750" w:rsidRDefault="00A14750" w:rsidP="005B0921">
      <w:pPr>
        <w:jc w:val="center"/>
        <w:rPr>
          <w:sz w:val="24"/>
          <w:szCs w:val="24"/>
        </w:rPr>
      </w:pPr>
    </w:p>
    <w:p w:rsidR="00A14750" w:rsidRDefault="00A14750" w:rsidP="005B0921">
      <w:pPr>
        <w:jc w:val="center"/>
      </w:pPr>
      <w:r>
        <w:rPr>
          <w:b/>
          <w:bCs/>
          <w:sz w:val="24"/>
          <w:szCs w:val="24"/>
        </w:rPr>
        <w:t>6. §</w:t>
      </w:r>
    </w:p>
    <w:p w:rsidR="00A14750" w:rsidRDefault="00A14750" w:rsidP="005B0921"/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(1) A közszolgáltató a lakosság körébe tartozó, a közszolgáltatási területen lévő, háromlakásos vagy annál kevesebb lakóegységű ingatlan tulajdonosai részére lakásonként térítésmentesen, haszonkölcsön szerződés alapján, szállítóeszközéhez rendszeresített, két gyűjtőedényt biztosít: egy 120 literes barna fedelű edényt a komposztálható hulladékok és egy 120 literes, szürke fedelű edényt a maradék hulladék elhelyezésére.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(2) A közszolgáltató a lakosság körébe tartozó, a közszolgáltatási területen lévő, négylakásos vagy annál több lakóegységű ingatlan tulajdonosai részére a hulladékok vegyesen történő gyűjtéséhez térítésmentesen, haszonkölcsön szerződés alapján, szállítóeszközéhez rendszeresített 120 literes, 240 literes vagy 1100 literes szabványos gyűjtőedényt biztosít.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(3) A (2) bekezdésben körülírtnál több lakásos ingatlan esetén a gyűjtőedények méretét úgy kell meghatározni, hogy lakásonként legalább a heti 60-120 liter térfogat használata biztosítva legyen.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(4) Az (1) - (3) bekezdésben megjelölt edényeken felül a közszolgáltató egyedi igény esetén ugyancsak térítésmentesen, haszonkölcsön szerződés alapján további edényt biztosít a fogyasztó részére.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(5) A közszolgáltató köteles a vegyes hulladékok nagyvárosias és kisvárosias lakóterületen hetente legalább két alkalommal, egyéb lakóterületen hetente egyszeri alkalommal, a komposztálható hulladékok heti egy alkalommal, a maradék hulladékok kéthetente történő elszállítási lehetőségét, továbbá a barna tetejű és vegyes hulladék gyűjtésére szolgáló edények mosását évente négy alkalommal biztosítani.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(6) A fogyasztó köteles gondoskodni arról, hogy a barna tetejű edénybe maradék hulladék, a szürke tetejű edénybe biohulladék ne kerüljön.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 xml:space="preserve">(7) Házi komposztálás esetén a biohulladék kezeléséről és a komposztálás műszaki követelményeiről szóló 23/2003. (XII. 29.) KvVM rendeletnek a házi komposztálásra vonatkozó előírásai alkalmazandók. 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(8) A komposztálási tevékenységet az illetékes jegyzőnek be kell jelenteni, feltüntetve az azt végző személy nevét, lakcímét, a komposztálással érintett ingatlan helyrajzi számát, továbbá csatolni kell a szomszédok beleegyező nyilatkozatát.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(9) A közszolgáltató a jegyző értesítése alapján a házi komposztálást végző fogyasztótól a barna tetejű hulladékgyűjtő edényt – a fogyasztó igénye esetén – a haszonkölcsön szerződés módosítása mellett elszállítja.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jc w:val="center"/>
      </w:pPr>
      <w:r>
        <w:rPr>
          <w:b/>
          <w:bCs/>
          <w:sz w:val="24"/>
          <w:szCs w:val="24"/>
        </w:rPr>
        <w:t>7. §</w:t>
      </w:r>
    </w:p>
    <w:p w:rsidR="00A14750" w:rsidRDefault="00A14750" w:rsidP="005B0921"/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(1) A közszolgáltató a fogyasztó részére a település közterületén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lévő szelektív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hulladékgyűjtő sziget igénybevételét térítésmentesen biztosítja.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(2) A hulladékgyűjtő szigeten elkülönítve helyezhetők el a műanyag, papír, üveg és fém - elsősorban csomagolási - hulladékok az egyes edényeken elhelyezett feliratnak megfelelően.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(3) A közszolgáltató a települési szilárd hulladék kezelésére szolgáló egyes létesítmények kialakításának és üzemeltetéseinek részletes műszaki szabályairól szóló 5/2002. (X.29.) KvVM rendelet (R.) 5-7. §-a szerint működtetett hulladékgyűjtő szigeten lévő edényeket járatterve szerint, az edények telítettségének megfelelő gyakorisággal üríti.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(4) A hulladékgyűjtő szigeteken vállalkozási tevékenységből származó hulladékot elhelyezni tilos.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(5) A közszolgáltató a hulladékgyűjtő sziget területén az edényeken kívül elhelyezett hulladékok közül kizárólag a (2) bekezdésben felsorolt fajtájú hulladékokat szállítja el.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jc w:val="center"/>
      </w:pPr>
      <w:r>
        <w:rPr>
          <w:b/>
          <w:bCs/>
          <w:sz w:val="24"/>
          <w:szCs w:val="24"/>
        </w:rPr>
        <w:t>8. §</w:t>
      </w:r>
    </w:p>
    <w:p w:rsidR="00A14750" w:rsidRDefault="00A14750" w:rsidP="005B0921"/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(1) A közszolgáltató a Győrújfalun lévő, a R. 8-17. §-a szerint üzemeltetett hulladékudvarban – nyitvatartási időben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– egyes hulladékok térítésmentes elhelyezését biztosítja, azon fogyasztó számára, aki a vele kapcsolatos közszolgáltatási jogviszony fennállását a közszolgáltató által rendelkezésére bocsátott azonosító dokumentummal igazolja.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(2) A hulladékudvarban az inert hulladék havonta 1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de évente legfeljebb 3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mennyiségben helyezhető el.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(3) Mennyiségi korlátozás nélkül helyezhető el a hulladékudvarban a lomtalanítási hulladék, a műanyag, a papír, az üveg, a fém hulladék, a textil hulladék és a fás szárú kerti nyesedék.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 xml:space="preserve">(4) A veszélyes hulladékok közül alkalmanként összesen 50 kg mennyiségben, de évente legfeljebb összesen 150 kg mennyiségben helyezhetők el az elemek, akkumulátorok, elektronikai hulladékok, festékes és vegyszeres göngyölegek. 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(5) Használt étolaj- és zsír hulladék a hulladékudvarban alkalmanként 5 liter, de évente legfeljebb összesen 60 liter mennyiségben helyezhető el.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(6) A veszélyes hulladéknak minősülő fáradt-olaj hulladék alkalmanként 4 liter, de évente legfeljebb 8 liter mennyiségben adható át a hulladékudvarban.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(7) Inert hulladéknak tekintendő az ingatlanokon keletkező – hibaelhárításból vagy javításból származó – építési, bontási tevékenység során keletkező, veszélyes hulladékot nem tartalmazó, elsősorban beton, tégla cserép, kerámia hulladék.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(8) Nem számít lomtalanítási hulladéknak a teljes háztartás, illetve ingatlan felszámolásánál és kiürítésénél keletkező hulladék.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(9) A hulladékudvarban vállalkozási tevékenységből származó hulladékot befogadni tilos.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fejezet</w:t>
      </w:r>
    </w:p>
    <w:p w:rsidR="00A14750" w:rsidRDefault="00A14750" w:rsidP="005B09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Közszolgáltatási díj</w:t>
      </w:r>
    </w:p>
    <w:p w:rsidR="00A14750" w:rsidRDefault="00A14750" w:rsidP="005B0921">
      <w:pPr>
        <w:rPr>
          <w:b/>
          <w:bCs/>
          <w:sz w:val="24"/>
          <w:szCs w:val="24"/>
        </w:rPr>
      </w:pPr>
    </w:p>
    <w:p w:rsidR="00A14750" w:rsidRDefault="00A14750" w:rsidP="005B0921">
      <w:pPr>
        <w:jc w:val="center"/>
      </w:pPr>
      <w:r>
        <w:rPr>
          <w:b/>
          <w:bCs/>
          <w:sz w:val="24"/>
          <w:szCs w:val="24"/>
        </w:rPr>
        <w:t>9. §</w:t>
      </w:r>
    </w:p>
    <w:p w:rsidR="00A14750" w:rsidRDefault="00A14750" w:rsidP="005B0921"/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(1) A közszolgáltatás igénybevételére kötelezett fogyasztó a szolgáltatásért közszolgáltatási díjat fizet.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(2) A közszolgáltatási díjnak a rendelkezésre állási díjból és ürítési díjból áll.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(3) A rendelkezésre állási díj alatt a számlázási-, díjbeszedési költségeket, a környezetvédelmi kiadások és ráfordítások, különösen a környezetvédelmi hatóság eljárásáért fizetett illeték, vagy igazgatási szolgáltatási díjat, a jogszabályon alapuló környezetvédelmi kötelezettségek teljesítése érdekében végzett beruházásokat, illetve mérések és vizsgálatok költségeit, a közszolgáltatás teljesítéséhez használt létesítmények, eszközök elhasználódásából eredő, azok felújítását, pótlását, korszerűsítését, bővítését, rekonstrukcióját szolgáló kiadások és ráfordítások ellenértékét kell érteni.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(4) A rendelkezésre állási díj éves díj, amelyet a közszolgáltatás igénybevételére kötelezett fogyasztó – az (5) bekezdésben írt kivételekkel - önálló ingatlanonként, a szolgáltatás igénybevételének mértékétől függetlenül köteles megfizetni.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(5) Az üdülőként nyilvántartott és az időlegesen használt ingatlannal rendelkező ingatlantulajdonosok is teljes rendelkezésre állási díjat tartoznak fizetni.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(6) Az ürítési díj a hulladékkezelés és hulladékszállítás teljes folyamatának a rendelkezési állási díjban nem fedezett minden egyéb költsége és indokolt ráfordítása ellenértékéből áll.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(7) Az ürítési díj a díjfizetési időszak ürítési száma és az adott tárolóedényhez tartozó egységnyi díjtétel szorzata.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(8) A közszolgáltatási díjat a közszolgáltató által a fogyasztó részére a számlázási időszakonként a kiállított számla alapján 15 napon belül kell megfizetni.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(9) A több önálló ingatlant kiszolgáló tárolóedények közszolgáltatási díját az épület tulajdonosa, kezelője, társasház esetén a társasházi tulajdonostársak közössége köteles megtéríteni. Igény esetén a közszolgáltató az igénybe vevők (tulajdonostársak, használók) részére egyedi számlát bocsát ki a társasház képviseletére jogosult, illetve a kezelő a közösséget terhelő közszolgáltatási díj tulajdonostársak közötti felosztására vonatkozó nyilatkozata és adatszolgáltatása alapján. Az egyedi számla önálló ingatlanonként tartalmazza a rendelkezésre állási díjat és a felosztásra vonatkozó nyilatkozat szerint felosztott ürítési díjat.</w:t>
      </w:r>
    </w:p>
    <w:p w:rsidR="00A14750" w:rsidRDefault="00A14750" w:rsidP="005B0921">
      <w:pPr>
        <w:jc w:val="center"/>
      </w:pPr>
      <w:r>
        <w:rPr>
          <w:b/>
          <w:bCs/>
          <w:sz w:val="24"/>
          <w:szCs w:val="24"/>
        </w:rPr>
        <w:t>10. §</w:t>
      </w:r>
    </w:p>
    <w:p w:rsidR="00A14750" w:rsidRDefault="00A14750" w:rsidP="005B0921"/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(1) A közszolgáltató a közszolgáltatás díját számlázási időszakonként utólag számlázza a fogyasztók részére. A közszolgáltatás díját havi rendszerességgel kell megfizetni. A közszolgáltató a számlázási gyakoriságtól a díj nagyságától függően a ritkább számlázás irányába eltérhet. A rendelkezésre állási díjat annak a fogyasztónak kell egész hónapra megfizetni, akit a változással érintett hónap első napján fogyasztónak kell tekinteni.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(2) A fogyasztó személyében bekövetkezett változást a régi és az új fogyasztó a változás bekövetkezését követő 15 napon belül köteles a közszolgáltató által rendszeresített módon és formában bejelenteni. Ekkor a közszolgáltató a fogyasztó változását, a változás napjának megfelelően rögzíti nyilvántartásaiban. Amennyiben a fogyasztó változás bejelentés ideje a tényleges változás idejét 15 nappal meghaladja, akkor a közszolgáltató a bejelentés napját tekinti a változás napjának. A fogyasztói változás bejelentésének elmulasztása esetén a közszolgáltatás díjainak megfizetése a régi fogyasztót terheli.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(3) Amennyiben a közszolgáltatásba bekapcsolt ingatlannak több tulajdonosa van, akkor a tulajdonosoknak kell közölni, hogy közülük kinek a nevére és címére kerüljön kiállításra a szolgáltatási számla. Ha a tulajdonosok a közszolgáltatóval ezt nem közlik, akkor a közszolgáltató vagy a legnagyobb tulajdoni hányaddal rendelkező tulajdonos, vagy az azonos tulajdoni hányaddal rendelkező tulajdonosok közül az ingatlan-nyilvántartásban első helyen bejegyzett tulajdonos nevére és címére állítja ki a szolgáltatási számlát.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 xml:space="preserve">(4) A hulladékkezelési közszolgáltatás igénybevételéért az ingatlantulajdonost terhelő díjhátralék és az azzal összefüggésben megállapított késedelmi kamat, valamint a behajtás egyéb költségei adók módjára behajtható köztartozásnak minősülnek 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(5) A díjhátralék keletkezését követő 30 napon belül a közszolgáltató felhívja az ingatlantulajdonos figyelmét a díjfizetési kötelezettségének elmulasztására és felszólítja annak teljesítésére.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 Fejezet</w:t>
      </w:r>
    </w:p>
    <w:p w:rsidR="00A14750" w:rsidRDefault="00A14750" w:rsidP="005B092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rendelkezések</w:t>
      </w:r>
    </w:p>
    <w:p w:rsidR="00A14750" w:rsidRDefault="00A14750" w:rsidP="005B0921">
      <w:pPr>
        <w:jc w:val="center"/>
        <w:rPr>
          <w:sz w:val="24"/>
          <w:szCs w:val="24"/>
        </w:rPr>
      </w:pPr>
    </w:p>
    <w:p w:rsidR="00A14750" w:rsidRDefault="00A14750" w:rsidP="005B0921">
      <w:pPr>
        <w:ind w:left="1080" w:hanging="1080"/>
        <w:jc w:val="center"/>
      </w:pPr>
      <w:r>
        <w:rPr>
          <w:b/>
          <w:bCs/>
          <w:sz w:val="24"/>
          <w:szCs w:val="24"/>
        </w:rPr>
        <w:t>11. §</w:t>
      </w:r>
    </w:p>
    <w:p w:rsidR="00A14750" w:rsidRDefault="00A14750" w:rsidP="005B0921">
      <w:pPr>
        <w:ind w:left="1080" w:hanging="1080"/>
      </w:pPr>
    </w:p>
    <w:p w:rsidR="00A14750" w:rsidRDefault="00A14750" w:rsidP="005B0921">
      <w:pPr>
        <w:ind w:left="1080" w:hanging="1080"/>
        <w:rPr>
          <w:sz w:val="24"/>
          <w:szCs w:val="24"/>
        </w:rPr>
      </w:pPr>
      <w:r>
        <w:rPr>
          <w:sz w:val="24"/>
          <w:szCs w:val="24"/>
        </w:rPr>
        <w:t>(1) E rendelet 2014. január 1. napon lép hatályba.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8106DD">
      <w:pPr>
        <w:ind w:left="0"/>
        <w:rPr>
          <w:i/>
          <w:iCs/>
          <w:sz w:val="24"/>
          <w:szCs w:val="24"/>
        </w:rPr>
      </w:pPr>
      <w:r>
        <w:rPr>
          <w:sz w:val="24"/>
          <w:szCs w:val="24"/>
        </w:rPr>
        <w:t>(2) E rendelet hatálybalépésével egyidejűleg a 14/2010. (XII. 20.) önkormányzati rendelet a települési szilárd hulladékok kezelésével kapcsolatos közszolgáltatásról hatályát veszti.</w:t>
      </w:r>
    </w:p>
    <w:p w:rsidR="00A14750" w:rsidRDefault="00A14750" w:rsidP="005B0921">
      <w:pPr>
        <w:rPr>
          <w:i/>
          <w:iCs/>
          <w:sz w:val="24"/>
          <w:szCs w:val="24"/>
        </w:rPr>
      </w:pPr>
    </w:p>
    <w:p w:rsidR="00A14750" w:rsidRDefault="00A14750" w:rsidP="005B0921">
      <w:pPr>
        <w:rPr>
          <w:i/>
          <w:iCs/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  <w:r>
        <w:rPr>
          <w:sz w:val="24"/>
          <w:szCs w:val="24"/>
        </w:rPr>
        <w:t>Győrújfalu, 2013. december 19.</w:t>
      </w:r>
    </w:p>
    <w:p w:rsidR="00A14750" w:rsidRDefault="00A14750" w:rsidP="005B0921">
      <w:pPr>
        <w:rPr>
          <w:sz w:val="24"/>
          <w:szCs w:val="24"/>
        </w:rPr>
      </w:pPr>
    </w:p>
    <w:p w:rsidR="00A14750" w:rsidRPr="00670254" w:rsidRDefault="00A14750" w:rsidP="0016511C">
      <w:pPr>
        <w:pStyle w:val="NormalWeb"/>
        <w:rPr>
          <w:b/>
          <w:bCs/>
        </w:rPr>
      </w:pPr>
      <w:r w:rsidRPr="00670254">
        <w:rPr>
          <w:b/>
          <w:bCs/>
        </w:rPr>
        <w:t> </w:t>
      </w:r>
    </w:p>
    <w:p w:rsidR="00A14750" w:rsidRPr="00670254" w:rsidRDefault="00A14750" w:rsidP="0016511C">
      <w:pPr>
        <w:pStyle w:val="NormalWeb"/>
        <w:spacing w:before="0" w:after="0"/>
        <w:ind w:firstLine="708"/>
        <w:rPr>
          <w:rFonts w:ascii="Arial" w:hAnsi="Arial" w:cs="Arial"/>
          <w:b/>
          <w:bCs/>
          <w:sz w:val="20"/>
          <w:szCs w:val="20"/>
        </w:rPr>
      </w:pPr>
      <w:r w:rsidRPr="00670254">
        <w:rPr>
          <w:rFonts w:ascii="Arial" w:hAnsi="Arial" w:cs="Arial"/>
          <w:b/>
          <w:bCs/>
          <w:sz w:val="20"/>
          <w:szCs w:val="20"/>
        </w:rPr>
        <w:t>Nagy Imre Attila</w:t>
      </w:r>
      <w:r w:rsidRPr="00670254">
        <w:rPr>
          <w:rFonts w:ascii="Arial" w:hAnsi="Arial" w:cs="Arial"/>
          <w:b/>
          <w:bCs/>
          <w:sz w:val="20"/>
          <w:szCs w:val="20"/>
        </w:rPr>
        <w:tab/>
      </w:r>
      <w:r w:rsidRPr="00670254">
        <w:rPr>
          <w:rFonts w:ascii="Arial" w:hAnsi="Arial" w:cs="Arial"/>
          <w:b/>
          <w:bCs/>
          <w:sz w:val="20"/>
          <w:szCs w:val="20"/>
        </w:rPr>
        <w:tab/>
      </w:r>
      <w:r w:rsidRPr="00670254">
        <w:rPr>
          <w:rFonts w:ascii="Arial" w:hAnsi="Arial" w:cs="Arial"/>
          <w:b/>
          <w:bCs/>
          <w:sz w:val="20"/>
          <w:szCs w:val="20"/>
        </w:rPr>
        <w:tab/>
      </w:r>
      <w:r w:rsidRPr="00670254">
        <w:rPr>
          <w:rFonts w:ascii="Arial" w:hAnsi="Arial" w:cs="Arial"/>
          <w:b/>
          <w:bCs/>
          <w:sz w:val="20"/>
          <w:szCs w:val="20"/>
        </w:rPr>
        <w:tab/>
      </w:r>
      <w:r w:rsidRPr="00670254">
        <w:rPr>
          <w:rFonts w:ascii="Arial" w:hAnsi="Arial" w:cs="Arial"/>
          <w:b/>
          <w:bCs/>
          <w:sz w:val="20"/>
          <w:szCs w:val="20"/>
        </w:rPr>
        <w:tab/>
      </w:r>
      <w:r w:rsidRPr="00670254">
        <w:rPr>
          <w:rFonts w:ascii="Arial" w:hAnsi="Arial" w:cs="Arial"/>
          <w:b/>
          <w:bCs/>
          <w:sz w:val="20"/>
          <w:szCs w:val="20"/>
        </w:rPr>
        <w:tab/>
        <w:t>Kató Mária</w:t>
      </w:r>
    </w:p>
    <w:p w:rsidR="00A14750" w:rsidRDefault="00A14750" w:rsidP="0016511C">
      <w:pPr>
        <w:pStyle w:val="NormalWeb"/>
        <w:spacing w:before="0" w:after="0"/>
        <w:ind w:firstLine="708"/>
        <w:rPr>
          <w:rFonts w:ascii="Arial" w:hAnsi="Arial" w:cs="Arial"/>
          <w:b/>
          <w:bCs/>
          <w:sz w:val="20"/>
          <w:szCs w:val="20"/>
        </w:rPr>
      </w:pPr>
      <w:r w:rsidRPr="00670254">
        <w:rPr>
          <w:rFonts w:ascii="Arial" w:hAnsi="Arial" w:cs="Arial"/>
          <w:b/>
          <w:bCs/>
          <w:sz w:val="20"/>
          <w:szCs w:val="20"/>
        </w:rPr>
        <w:t xml:space="preserve"> polgármester                                                                 </w:t>
      </w:r>
      <w:r>
        <w:rPr>
          <w:rFonts w:ascii="Arial" w:hAnsi="Arial" w:cs="Arial"/>
          <w:b/>
          <w:bCs/>
          <w:sz w:val="20"/>
          <w:szCs w:val="20"/>
        </w:rPr>
        <w:t>                 </w:t>
      </w:r>
      <w:r w:rsidRPr="00670254">
        <w:rPr>
          <w:rFonts w:ascii="Arial" w:hAnsi="Arial" w:cs="Arial"/>
          <w:b/>
          <w:bCs/>
          <w:sz w:val="20"/>
          <w:szCs w:val="20"/>
        </w:rPr>
        <w:t>jegyző</w:t>
      </w:r>
    </w:p>
    <w:p w:rsidR="00A14750" w:rsidRDefault="00A14750" w:rsidP="0016511C">
      <w:pPr>
        <w:pStyle w:val="NormalWeb"/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:rsidR="00A14750" w:rsidRPr="00670254" w:rsidRDefault="00A14750" w:rsidP="0016511C">
      <w:pPr>
        <w:pStyle w:val="NormalWeb"/>
        <w:spacing w:before="0" w:after="0"/>
        <w:rPr>
          <w:b/>
          <w:bCs/>
        </w:rPr>
      </w:pPr>
    </w:p>
    <w:p w:rsidR="00A14750" w:rsidRPr="0016511C" w:rsidRDefault="00A14750" w:rsidP="0016511C">
      <w:pPr>
        <w:pStyle w:val="NormalWeb"/>
      </w:pPr>
      <w:r w:rsidRPr="0016511C">
        <w:rPr>
          <w:rFonts w:ascii="Arial" w:hAnsi="Arial" w:cs="Arial"/>
          <w:sz w:val="20"/>
          <w:szCs w:val="20"/>
        </w:rPr>
        <w:t>A rendelet kihirdetve</w:t>
      </w:r>
      <w:r>
        <w:rPr>
          <w:rFonts w:ascii="Arial" w:hAnsi="Arial" w:cs="Arial"/>
          <w:sz w:val="20"/>
          <w:szCs w:val="20"/>
        </w:rPr>
        <w:t>:</w:t>
      </w:r>
      <w:r w:rsidRPr="0016511C">
        <w:rPr>
          <w:rFonts w:ascii="Arial" w:hAnsi="Arial" w:cs="Arial"/>
          <w:sz w:val="20"/>
          <w:szCs w:val="20"/>
        </w:rPr>
        <w:t xml:space="preserve"> 2013. </w:t>
      </w:r>
      <w:r>
        <w:rPr>
          <w:rFonts w:ascii="Arial" w:hAnsi="Arial" w:cs="Arial"/>
          <w:sz w:val="20"/>
          <w:szCs w:val="20"/>
        </w:rPr>
        <w:t>december 20</w:t>
      </w:r>
      <w:r w:rsidRPr="0016511C">
        <w:rPr>
          <w:rFonts w:ascii="Arial" w:hAnsi="Arial" w:cs="Arial"/>
          <w:sz w:val="20"/>
          <w:szCs w:val="20"/>
        </w:rPr>
        <w:t>.</w:t>
      </w:r>
    </w:p>
    <w:p w:rsidR="00A14750" w:rsidRPr="00670254" w:rsidRDefault="00A14750" w:rsidP="004518FE">
      <w:pPr>
        <w:pStyle w:val="NormalWeb"/>
        <w:spacing w:before="0" w:after="0"/>
        <w:ind w:left="5664" w:firstLine="708"/>
        <w:rPr>
          <w:rFonts w:ascii="Arial" w:hAnsi="Arial" w:cs="Arial"/>
          <w:b/>
          <w:bCs/>
          <w:sz w:val="20"/>
          <w:szCs w:val="20"/>
        </w:rPr>
      </w:pPr>
      <w:r w:rsidRPr="00670254">
        <w:rPr>
          <w:rFonts w:ascii="Arial" w:hAnsi="Arial" w:cs="Arial"/>
          <w:b/>
          <w:bCs/>
          <w:sz w:val="20"/>
          <w:szCs w:val="20"/>
        </w:rPr>
        <w:t>Kató Mária</w:t>
      </w:r>
    </w:p>
    <w:p w:rsidR="00A14750" w:rsidRPr="00670254" w:rsidRDefault="00A14750" w:rsidP="0016511C">
      <w:pPr>
        <w:pStyle w:val="NormalWeb"/>
        <w:spacing w:before="0" w:after="0"/>
        <w:ind w:left="5664"/>
        <w:rPr>
          <w:b/>
          <w:bCs/>
        </w:rPr>
      </w:pPr>
      <w:r w:rsidRPr="00670254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Pr="00670254">
        <w:rPr>
          <w:rFonts w:ascii="Arial" w:hAnsi="Arial" w:cs="Arial"/>
          <w:b/>
          <w:bCs/>
          <w:sz w:val="20"/>
          <w:szCs w:val="20"/>
        </w:rPr>
        <w:t xml:space="preserve"> jegyző</w:t>
      </w: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p w:rsidR="00A14750" w:rsidRDefault="00A14750" w:rsidP="005B0921">
      <w:pPr>
        <w:rPr>
          <w:sz w:val="24"/>
          <w:szCs w:val="24"/>
        </w:rPr>
      </w:pPr>
    </w:p>
    <w:sectPr w:rsidR="00A14750" w:rsidSect="00DA46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50" w:rsidRDefault="00A14750" w:rsidP="000F4A09">
      <w:r>
        <w:separator/>
      </w:r>
    </w:p>
  </w:endnote>
  <w:endnote w:type="continuationSeparator" w:id="0">
    <w:p w:rsidR="00A14750" w:rsidRDefault="00A14750" w:rsidP="000F4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750" w:rsidRDefault="00A14750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A14750" w:rsidRDefault="00A147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50" w:rsidRDefault="00A14750" w:rsidP="000F4A09">
      <w:r>
        <w:separator/>
      </w:r>
    </w:p>
  </w:footnote>
  <w:footnote w:type="continuationSeparator" w:id="0">
    <w:p w:rsidR="00A14750" w:rsidRDefault="00A14750" w:rsidP="000F4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2D95D14"/>
    <w:multiLevelType w:val="hybridMultilevel"/>
    <w:tmpl w:val="896C65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4280"/>
    <w:multiLevelType w:val="hybridMultilevel"/>
    <w:tmpl w:val="C748A2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7A4"/>
    <w:rsid w:val="000A1143"/>
    <w:rsid w:val="000B35FB"/>
    <w:rsid w:val="000F4A09"/>
    <w:rsid w:val="0016511C"/>
    <w:rsid w:val="00264C5C"/>
    <w:rsid w:val="00266E88"/>
    <w:rsid w:val="00295125"/>
    <w:rsid w:val="002F571A"/>
    <w:rsid w:val="00427F4D"/>
    <w:rsid w:val="004518FE"/>
    <w:rsid w:val="004A6991"/>
    <w:rsid w:val="004E1540"/>
    <w:rsid w:val="00522E27"/>
    <w:rsid w:val="005A69C2"/>
    <w:rsid w:val="005B0921"/>
    <w:rsid w:val="005C635C"/>
    <w:rsid w:val="005D5DFA"/>
    <w:rsid w:val="00614717"/>
    <w:rsid w:val="00634704"/>
    <w:rsid w:val="00635F12"/>
    <w:rsid w:val="00670254"/>
    <w:rsid w:val="00670B80"/>
    <w:rsid w:val="006C3E88"/>
    <w:rsid w:val="00773031"/>
    <w:rsid w:val="008106DD"/>
    <w:rsid w:val="008C123A"/>
    <w:rsid w:val="008E43F3"/>
    <w:rsid w:val="00947B47"/>
    <w:rsid w:val="00A14750"/>
    <w:rsid w:val="00A24343"/>
    <w:rsid w:val="00A37DC8"/>
    <w:rsid w:val="00AE082B"/>
    <w:rsid w:val="00B10459"/>
    <w:rsid w:val="00B136C7"/>
    <w:rsid w:val="00C657A4"/>
    <w:rsid w:val="00D372D5"/>
    <w:rsid w:val="00D548A3"/>
    <w:rsid w:val="00DA4670"/>
    <w:rsid w:val="00DF3569"/>
    <w:rsid w:val="00E27CAE"/>
    <w:rsid w:val="00E43D5C"/>
    <w:rsid w:val="00E557C9"/>
    <w:rsid w:val="00E677D0"/>
    <w:rsid w:val="00E85D35"/>
    <w:rsid w:val="00EF17E7"/>
    <w:rsid w:val="00F06165"/>
    <w:rsid w:val="00F066BC"/>
    <w:rsid w:val="00F8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A4"/>
    <w:pPr>
      <w:ind w:left="147" w:right="147"/>
      <w:jc w:val="both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5DFA"/>
    <w:pPr>
      <w:keepNext/>
      <w:spacing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Garamond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D5DFA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D5DFA"/>
    <w:rPr>
      <w:rFonts w:ascii="Garamond" w:hAnsi="Garamond" w:cs="Garamond"/>
      <w:b/>
      <w:bCs/>
      <w:i/>
      <w:iCs/>
      <w:sz w:val="24"/>
      <w:szCs w:val="24"/>
      <w:lang w:eastAsia="zh-CN"/>
    </w:rPr>
  </w:style>
  <w:style w:type="paragraph" w:styleId="Caption">
    <w:name w:val="caption"/>
    <w:basedOn w:val="Normal"/>
    <w:uiPriority w:val="99"/>
    <w:qFormat/>
    <w:rsid w:val="005D5DFA"/>
    <w:pPr>
      <w:suppressLineNumbers/>
      <w:spacing w:before="120" w:after="120"/>
    </w:pPr>
    <w:rPr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D5DFA"/>
    <w:rPr>
      <w:i/>
      <w:iCs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5D5DFA"/>
    <w:pPr>
      <w:ind w:left="708"/>
    </w:pPr>
  </w:style>
  <w:style w:type="paragraph" w:styleId="Footer">
    <w:name w:val="footer"/>
    <w:basedOn w:val="Normal"/>
    <w:link w:val="FooterChar"/>
    <w:uiPriority w:val="99"/>
    <w:rsid w:val="00C657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57A4"/>
    <w:rPr>
      <w:rFonts w:ascii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5B0921"/>
    <w:pPr>
      <w:tabs>
        <w:tab w:val="center" w:pos="4536"/>
        <w:tab w:val="right" w:pos="9072"/>
      </w:tabs>
      <w:suppressAutoHyphens/>
      <w:ind w:left="0" w:right="0"/>
      <w:jc w:val="left"/>
    </w:pPr>
    <w:rPr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5F12"/>
    <w:rPr>
      <w:rFonts w:ascii="Calibri" w:hAnsi="Calibri" w:cs="Calibri"/>
      <w:lang w:eastAsia="en-US"/>
    </w:rPr>
  </w:style>
  <w:style w:type="paragraph" w:styleId="NormalWeb">
    <w:name w:val="Normal (Web)"/>
    <w:basedOn w:val="Normal"/>
    <w:uiPriority w:val="99"/>
    <w:rsid w:val="005B0921"/>
    <w:pPr>
      <w:suppressAutoHyphens/>
      <w:spacing w:before="280" w:after="280"/>
      <w:ind w:left="0" w:right="0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11</Pages>
  <Words>1859</Words>
  <Characters>12831</Characters>
  <Application>Microsoft Office Outlook</Application>
  <DocSecurity>0</DocSecurity>
  <Lines>0</Lines>
  <Paragraphs>0</Paragraphs>
  <ScaleCrop>false</ScaleCrop>
  <Company>Önkormányzat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a Képviselő-testület 2013</dc:title>
  <dc:subject/>
  <dc:creator>dr. Torma Viktória</dc:creator>
  <cp:keywords/>
  <dc:description/>
  <cp:lastModifiedBy>Ado</cp:lastModifiedBy>
  <cp:revision>2</cp:revision>
  <dcterms:created xsi:type="dcterms:W3CDTF">2014-01-09T10:02:00Z</dcterms:created>
  <dcterms:modified xsi:type="dcterms:W3CDTF">2014-01-09T10:02:00Z</dcterms:modified>
</cp:coreProperties>
</file>