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70" w:rsidRPr="00711215" w:rsidRDefault="00711215" w:rsidP="00B26470">
      <w:pPr>
        <w:spacing w:line="240" w:lineRule="auto"/>
        <w:jc w:val="center"/>
        <w:rPr>
          <w:rFonts w:eastAsia="Times New Roman"/>
          <w:b/>
          <w:iCs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>Gelsesziget</w:t>
      </w:r>
      <w:r w:rsidRPr="00711215">
        <w:rPr>
          <w:rFonts w:eastAsia="Times New Roman"/>
          <w:b/>
          <w:iCs/>
          <w:sz w:val="28"/>
          <w:szCs w:val="28"/>
        </w:rPr>
        <w:t>sziget</w:t>
      </w:r>
      <w:r w:rsidR="00B26470" w:rsidRPr="00711215">
        <w:rPr>
          <w:rFonts w:eastAsia="Times New Roman"/>
          <w:b/>
          <w:iCs/>
          <w:sz w:val="28"/>
          <w:szCs w:val="28"/>
        </w:rPr>
        <w:t xml:space="preserve"> Község </w:t>
      </w:r>
      <w:r w:rsidR="00CF721F" w:rsidRPr="00711215">
        <w:rPr>
          <w:rFonts w:eastAsia="Times New Roman"/>
          <w:b/>
          <w:iCs/>
          <w:sz w:val="28"/>
          <w:szCs w:val="28"/>
        </w:rPr>
        <w:t>Polgármester</w:t>
      </w:r>
      <w:r w:rsidR="00B26470" w:rsidRPr="00711215">
        <w:rPr>
          <w:rFonts w:eastAsia="Times New Roman"/>
          <w:b/>
          <w:iCs/>
          <w:sz w:val="28"/>
          <w:szCs w:val="28"/>
        </w:rPr>
        <w:t>e</w:t>
      </w:r>
    </w:p>
    <w:p w:rsidR="00B26470" w:rsidRPr="00711215" w:rsidRDefault="00B26470" w:rsidP="00711215">
      <w:pPr>
        <w:pBdr>
          <w:bottom w:val="single" w:sz="12" w:space="1" w:color="auto"/>
        </w:pBdr>
        <w:spacing w:line="240" w:lineRule="auto"/>
        <w:jc w:val="center"/>
        <w:rPr>
          <w:rFonts w:eastAsia="Times New Roman"/>
          <w:b/>
          <w:iCs/>
          <w:sz w:val="28"/>
          <w:szCs w:val="28"/>
        </w:rPr>
      </w:pPr>
      <w:r w:rsidRPr="00711215">
        <w:rPr>
          <w:rFonts w:eastAsia="Times New Roman"/>
          <w:b/>
          <w:iCs/>
          <w:sz w:val="28"/>
          <w:szCs w:val="28"/>
        </w:rPr>
        <w:t xml:space="preserve">8774 </w:t>
      </w:r>
      <w:r w:rsidR="00711215">
        <w:rPr>
          <w:rFonts w:eastAsia="Times New Roman"/>
          <w:b/>
          <w:iCs/>
          <w:sz w:val="28"/>
          <w:szCs w:val="28"/>
        </w:rPr>
        <w:t>Gelsesziget</w:t>
      </w:r>
      <w:r w:rsidR="00711215" w:rsidRPr="00711215">
        <w:rPr>
          <w:rFonts w:eastAsia="Times New Roman"/>
          <w:b/>
          <w:iCs/>
          <w:sz w:val="28"/>
          <w:szCs w:val="28"/>
        </w:rPr>
        <w:t>sziget</w:t>
      </w:r>
      <w:r w:rsidR="00D16B4E" w:rsidRPr="00711215">
        <w:rPr>
          <w:rFonts w:eastAsia="Times New Roman"/>
          <w:b/>
          <w:iCs/>
          <w:sz w:val="28"/>
          <w:szCs w:val="28"/>
        </w:rPr>
        <w:t>, Fő</w:t>
      </w:r>
      <w:r w:rsidR="00711215" w:rsidRPr="00711215">
        <w:rPr>
          <w:rFonts w:eastAsia="Times New Roman"/>
          <w:b/>
          <w:iCs/>
          <w:sz w:val="28"/>
          <w:szCs w:val="28"/>
        </w:rPr>
        <w:t xml:space="preserve"> utca 46</w:t>
      </w:r>
      <w:r w:rsidR="00711215">
        <w:rPr>
          <w:rFonts w:eastAsia="Times New Roman"/>
          <w:b/>
          <w:iCs/>
          <w:sz w:val="28"/>
          <w:szCs w:val="28"/>
        </w:rPr>
        <w:t xml:space="preserve">. </w:t>
      </w:r>
    </w:p>
    <w:p w:rsidR="00711215" w:rsidRPr="00404148" w:rsidRDefault="00711215" w:rsidP="00711215">
      <w:pPr>
        <w:spacing w:line="240" w:lineRule="auto"/>
        <w:jc w:val="center"/>
        <w:rPr>
          <w:rFonts w:eastAsia="Times New Roman"/>
          <w:b/>
          <w:i/>
        </w:rPr>
      </w:pPr>
    </w:p>
    <w:p w:rsidR="00B26470" w:rsidRPr="00711215" w:rsidRDefault="00B26470" w:rsidP="00B26470">
      <w:pPr>
        <w:widowControl w:val="0"/>
        <w:suppressAutoHyphens/>
        <w:spacing w:line="240" w:lineRule="auto"/>
        <w:jc w:val="center"/>
        <w:rPr>
          <w:rFonts w:eastAsia="SimSun"/>
          <w:b/>
          <w:kern w:val="2"/>
          <w:sz w:val="28"/>
          <w:szCs w:val="28"/>
          <w:lang w:eastAsia="zh-CN" w:bidi="hi-IN"/>
        </w:rPr>
      </w:pPr>
      <w:r w:rsidRPr="00711215">
        <w:rPr>
          <w:rFonts w:eastAsia="SimSun"/>
          <w:b/>
          <w:kern w:val="2"/>
          <w:sz w:val="28"/>
          <w:szCs w:val="28"/>
          <w:lang w:eastAsia="zh-CN" w:bidi="hi-IN"/>
        </w:rPr>
        <w:t>ELŐTERJESZTÉS</w:t>
      </w:r>
    </w:p>
    <w:p w:rsidR="00B26470" w:rsidRPr="00711215" w:rsidRDefault="00B26470" w:rsidP="00B26470">
      <w:pPr>
        <w:widowControl w:val="0"/>
        <w:suppressAutoHyphens/>
        <w:spacing w:line="240" w:lineRule="auto"/>
        <w:jc w:val="center"/>
        <w:rPr>
          <w:rFonts w:eastAsia="SimSun"/>
          <w:b/>
          <w:kern w:val="2"/>
          <w:sz w:val="28"/>
          <w:szCs w:val="28"/>
          <w:lang w:eastAsia="zh-CN" w:bidi="hi-IN"/>
        </w:rPr>
      </w:pPr>
      <w:r w:rsidRPr="00711215">
        <w:rPr>
          <w:rFonts w:eastAsia="SimSun"/>
          <w:b/>
          <w:kern w:val="2"/>
          <w:sz w:val="28"/>
          <w:szCs w:val="28"/>
          <w:lang w:eastAsia="zh-CN" w:bidi="hi-IN"/>
        </w:rPr>
        <w:t xml:space="preserve">a pénzbeli és természetben nyújtott szociális ellátásokról szóló </w:t>
      </w:r>
      <w:r w:rsidR="00CF721F" w:rsidRPr="00711215">
        <w:rPr>
          <w:rFonts w:eastAsia="SimSun"/>
          <w:b/>
          <w:kern w:val="2"/>
          <w:sz w:val="28"/>
          <w:szCs w:val="28"/>
          <w:lang w:eastAsia="zh-CN" w:bidi="hi-IN"/>
        </w:rPr>
        <w:t>Polgármester</w:t>
      </w:r>
      <w:r w:rsidRPr="00711215">
        <w:rPr>
          <w:rFonts w:eastAsia="SimSun"/>
          <w:b/>
          <w:kern w:val="2"/>
          <w:sz w:val="28"/>
          <w:szCs w:val="28"/>
          <w:lang w:eastAsia="zh-CN" w:bidi="hi-IN"/>
        </w:rPr>
        <w:t>i rendelet megalkotására</w:t>
      </w:r>
    </w:p>
    <w:p w:rsidR="00B26470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B26470" w:rsidRPr="00AD23E3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B26470" w:rsidRPr="00AD23E3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  <w:r w:rsidRPr="00AD23E3">
        <w:rPr>
          <w:rFonts w:eastAsia="SimSun"/>
          <w:kern w:val="2"/>
          <w:lang w:eastAsia="zh-CN" w:bidi="hi-IN"/>
        </w:rPr>
        <w:t>Tisztelt Képviselők!</w:t>
      </w:r>
    </w:p>
    <w:p w:rsidR="00B26470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D8582A" w:rsidRPr="00D16B4E" w:rsidRDefault="00711215" w:rsidP="00D8582A">
      <w:pPr>
        <w:spacing w:line="240" w:lineRule="auto"/>
        <w:jc w:val="both"/>
        <w:rPr>
          <w:rFonts w:eastAsia="Times New Roman"/>
        </w:rPr>
      </w:pPr>
      <w:r w:rsidRPr="00D16B4E">
        <w:rPr>
          <w:rFonts w:eastAsia="Times New Roman"/>
        </w:rPr>
        <w:t>Gelsesziget</w:t>
      </w:r>
      <w:r w:rsidR="00B26470" w:rsidRPr="00D16B4E">
        <w:rPr>
          <w:rFonts w:eastAsia="Times New Roman"/>
        </w:rPr>
        <w:t xml:space="preserve"> Község Önkormányzat</w:t>
      </w:r>
      <w:r w:rsidR="00D8582A" w:rsidRPr="00D16B4E">
        <w:rPr>
          <w:rFonts w:eastAsia="Times New Roman"/>
        </w:rPr>
        <w:t xml:space="preserve">a Képviselő-testülete a </w:t>
      </w:r>
      <w:r w:rsidR="00D16B4E" w:rsidRPr="00D16B4E">
        <w:rPr>
          <w:rFonts w:eastAsia="Times New Roman"/>
        </w:rPr>
        <w:t>2</w:t>
      </w:r>
      <w:r w:rsidR="00D8582A" w:rsidRPr="00D16B4E">
        <w:rPr>
          <w:rFonts w:eastAsia="Times New Roman"/>
        </w:rPr>
        <w:t>/2015. (II. 2</w:t>
      </w:r>
      <w:r w:rsidR="00D16B4E" w:rsidRPr="00D16B4E">
        <w:rPr>
          <w:rFonts w:eastAsia="Times New Roman"/>
        </w:rPr>
        <w:t>5</w:t>
      </w:r>
      <w:r w:rsidR="00D8582A" w:rsidRPr="00D16B4E">
        <w:rPr>
          <w:rFonts w:eastAsia="Times New Roman"/>
        </w:rPr>
        <w:t>.) önkormányzati rendeletével</w:t>
      </w:r>
      <w:r w:rsidR="00B26470" w:rsidRPr="00D16B4E">
        <w:rPr>
          <w:rFonts w:eastAsia="Times New Roman"/>
        </w:rPr>
        <w:t xml:space="preserve"> elfogadta a </w:t>
      </w:r>
      <w:r w:rsidR="00D8582A" w:rsidRPr="00D16B4E">
        <w:rPr>
          <w:rFonts w:eastAsia="Times New Roman"/>
        </w:rPr>
        <w:t>szociális ellátások helyi szabályairól szóló rendeletét</w:t>
      </w:r>
      <w:r w:rsidR="00D16B4E" w:rsidRPr="00D16B4E">
        <w:rPr>
          <w:rFonts w:eastAsia="Times New Roman"/>
        </w:rPr>
        <w:t xml:space="preserve">. </w:t>
      </w:r>
    </w:p>
    <w:p w:rsidR="00D16B4E" w:rsidRPr="00D8582A" w:rsidRDefault="00D16B4E" w:rsidP="00D8582A">
      <w:pPr>
        <w:spacing w:line="240" w:lineRule="auto"/>
        <w:jc w:val="both"/>
        <w:rPr>
          <w:rFonts w:eastAsia="Times New Roman"/>
        </w:rPr>
      </w:pPr>
    </w:p>
    <w:p w:rsidR="00B26470" w:rsidRPr="00D8582A" w:rsidRDefault="00D8582A" w:rsidP="00D8582A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A</w:t>
      </w:r>
      <w:r w:rsidR="00B26470" w:rsidRPr="00D8582A">
        <w:rPr>
          <w:rFonts w:eastAsia="Times New Roman"/>
        </w:rPr>
        <w:t xml:space="preserve"> jogalkalmazói munka során felmerült félreérthető rendelkezések tisztázása, és a jogosultsághoz kapcsolódó jövedelemhatárok módosítás</w:t>
      </w:r>
      <w:r>
        <w:rPr>
          <w:rFonts w:eastAsia="Times New Roman"/>
        </w:rPr>
        <w:t xml:space="preserve">a fontossá teszi a rendeletmódosítást, </w:t>
      </w:r>
      <w:r w:rsidR="00B26470" w:rsidRPr="00D8582A">
        <w:rPr>
          <w:rFonts w:eastAsia="Times New Roman"/>
        </w:rPr>
        <w:t>különös tekintettel azért, mert a minimálbér emelkedése és az öregségi nyugdíjminimum változatlan összege már-már okafogyottá tette egyes támogatási formák meglétét</w:t>
      </w:r>
      <w:r>
        <w:rPr>
          <w:rFonts w:eastAsia="Times New Roman"/>
        </w:rPr>
        <w:t>.</w:t>
      </w:r>
    </w:p>
    <w:p w:rsidR="00B26470" w:rsidRPr="00D8582A" w:rsidRDefault="00B26470" w:rsidP="00D8582A">
      <w:pPr>
        <w:spacing w:line="240" w:lineRule="auto"/>
        <w:jc w:val="both"/>
        <w:rPr>
          <w:rFonts w:eastAsia="Times New Roman"/>
        </w:rPr>
      </w:pPr>
    </w:p>
    <w:p w:rsidR="00B26470" w:rsidRPr="00D8582A" w:rsidRDefault="00B26470" w:rsidP="00D8582A">
      <w:pPr>
        <w:spacing w:line="240" w:lineRule="auto"/>
        <w:jc w:val="both"/>
        <w:rPr>
          <w:rFonts w:eastAsia="Times New Roman"/>
          <w:b/>
          <w:bCs/>
        </w:rPr>
      </w:pPr>
      <w:r w:rsidRPr="00711215">
        <w:rPr>
          <w:rFonts w:eastAsia="Times New Roman"/>
          <w:b/>
          <w:bCs/>
        </w:rPr>
        <w:t>Az öregségi nyugdíjminimum összege 2020-ban továbbra is 28.500.- Ft.</w:t>
      </w:r>
    </w:p>
    <w:p w:rsidR="00B26470" w:rsidRPr="00D8582A" w:rsidRDefault="00B26470" w:rsidP="00D8582A">
      <w:pPr>
        <w:spacing w:line="240" w:lineRule="auto"/>
        <w:jc w:val="both"/>
        <w:rPr>
          <w:rFonts w:eastAsia="Times New Roman"/>
        </w:rPr>
      </w:pPr>
    </w:p>
    <w:p w:rsidR="00B26470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  <w:r w:rsidRPr="009D680A">
        <w:rPr>
          <w:rFonts w:eastAsia="SimSun"/>
          <w:b/>
          <w:bCs/>
          <w:kern w:val="2"/>
          <w:lang w:eastAsia="zh-CN" w:bidi="hi-IN"/>
        </w:rPr>
        <w:t xml:space="preserve">A Zala Megyei Kormányhivatal </w:t>
      </w:r>
      <w:r>
        <w:rPr>
          <w:rFonts w:eastAsia="SimSun"/>
          <w:kern w:val="2"/>
          <w:lang w:eastAsia="zh-CN" w:bidi="hi-IN"/>
        </w:rPr>
        <w:t xml:space="preserve">2020. február 27-én kelt ZA/030/236-2/2020. számú levelében felhívta önkormányzatunk figyelmét, hogy a szociális rendeleti szabályoknak meg kell felelnie a Kúria Köf.5030/2019/3. számú határozatában foglaltaknak. Ezen határozat rámutatott arra, hogy a szociális igazgatásról és szóló 1993. évi III. törvény (a továbbiakban: Szt.) által intézményesített települési pénzbeli támogatás önkormányzati rendelettel történő nem szociális szempont szerinti szabályozása ellentétes e törvény 26. §-ában meghatározott </w:t>
      </w:r>
      <w:r w:rsidRPr="00CB0529">
        <w:rPr>
          <w:rFonts w:eastAsia="SimSun"/>
          <w:b/>
          <w:bCs/>
          <w:kern w:val="2"/>
          <w:lang w:eastAsia="zh-CN" w:bidi="hi-IN"/>
        </w:rPr>
        <w:t>rászorultság elvével</w:t>
      </w:r>
      <w:r>
        <w:rPr>
          <w:rFonts w:eastAsia="SimSun"/>
          <w:kern w:val="2"/>
          <w:lang w:eastAsia="zh-CN" w:bidi="hi-IN"/>
        </w:rPr>
        <w:t xml:space="preserve"> (a meghatározott életkor elérése, illetve el nem érése nem tekinthető szociális szempontnak.)</w:t>
      </w:r>
    </w:p>
    <w:p w:rsidR="00B26470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B26470" w:rsidRPr="00D91D44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b/>
          <w:bCs/>
          <w:kern w:val="2"/>
          <w:lang w:eastAsia="zh-CN" w:bidi="hi-IN"/>
        </w:rPr>
      </w:pPr>
      <w:r w:rsidRPr="00D91D44">
        <w:rPr>
          <w:rFonts w:eastAsia="SimSun"/>
          <w:b/>
          <w:bCs/>
          <w:kern w:val="2"/>
          <w:lang w:eastAsia="zh-CN" w:bidi="hi-IN"/>
        </w:rPr>
        <w:t>Azok az önkormányzati rendeletek, amelyek jövedelmi, vagyoni helyzetre tekintet nélkül állapítanak meg különböző célokra</w:t>
      </w:r>
      <w:r>
        <w:rPr>
          <w:rFonts w:eastAsia="SimSun"/>
          <w:kern w:val="2"/>
          <w:lang w:eastAsia="zh-CN" w:bidi="hi-IN"/>
        </w:rPr>
        <w:t xml:space="preserve"> (pl. karácsonyi csomag, Mikulás csomag, Húsvéti ünnepekhez kötődő juttatások, stb.) </w:t>
      </w:r>
      <w:r w:rsidRPr="00D91D44">
        <w:rPr>
          <w:rFonts w:eastAsia="SimSun"/>
          <w:b/>
          <w:bCs/>
          <w:kern w:val="2"/>
          <w:lang w:eastAsia="zh-CN" w:bidi="hi-IN"/>
        </w:rPr>
        <w:t>pénzbeli ellátásokat, és általában életkorhoz kötik a jogalapot, nem felelnek meg az Szt. szabályainak.</w:t>
      </w:r>
    </w:p>
    <w:p w:rsidR="00B26470" w:rsidRPr="00D91D44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b/>
          <w:bCs/>
          <w:kern w:val="2"/>
          <w:lang w:eastAsia="zh-CN" w:bidi="hi-IN"/>
        </w:rPr>
      </w:pPr>
    </w:p>
    <w:p w:rsidR="00B26470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Kúria több döntésében rögzítette, hogy önkormányzati rendeletben felhatalmazás hiányában nem lehet szociális támogatás feltételévé tenni nem szociális szempontokat.</w:t>
      </w:r>
    </w:p>
    <w:p w:rsidR="00B26470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B26470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kormányhivatali jelzéstől függetlenül </w:t>
      </w:r>
      <w:r w:rsidRPr="00CB0529">
        <w:rPr>
          <w:rFonts w:eastAsia="SimSun"/>
          <w:b/>
          <w:bCs/>
          <w:kern w:val="2"/>
          <w:lang w:eastAsia="zh-CN" w:bidi="hi-IN"/>
        </w:rPr>
        <w:t>szükségesnek tartom az egyes ellátási formákhoz kapcsolódó jövedelemhatárok összegét emelni.</w:t>
      </w:r>
      <w:r>
        <w:rPr>
          <w:rFonts w:eastAsia="SimSun"/>
          <w:kern w:val="2"/>
          <w:lang w:eastAsia="zh-CN" w:bidi="hi-IN"/>
        </w:rPr>
        <w:t xml:space="preserve"> Ezeket a javaslatokat színessel jeleztem,  és</w:t>
      </w:r>
      <w:r w:rsidR="005F3C8E">
        <w:rPr>
          <w:rFonts w:eastAsia="SimSun"/>
          <w:kern w:val="2"/>
          <w:lang w:eastAsia="zh-CN" w:bidi="hi-IN"/>
        </w:rPr>
        <w:t xml:space="preserve"> eltérő színű kiemelést alkalmaztam.</w:t>
      </w:r>
    </w:p>
    <w:p w:rsidR="00B26470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B26470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tervezet pontosítást is tartalmaz: </w:t>
      </w:r>
      <w:r w:rsidRPr="0061397B">
        <w:rPr>
          <w:rFonts w:eastAsia="SimSun"/>
          <w:kern w:val="2"/>
          <w:lang w:eastAsia="zh-CN" w:bidi="hi-IN"/>
        </w:rPr>
        <w:t>2020. április 1. napjától közigazgatási perekben a 8 törvényszék jár el országos szinten, a Zalaegerszegi Közigazgatási és Munkaügyi Bíróság helyett esetünkben a Veszprémi Törvényszék az illetékes.</w:t>
      </w:r>
      <w:r>
        <w:rPr>
          <w:rFonts w:eastAsia="SimSun"/>
          <w:kern w:val="2"/>
          <w:lang w:eastAsia="zh-CN" w:bidi="hi-IN"/>
        </w:rPr>
        <w:t xml:space="preserve"> </w:t>
      </w:r>
    </w:p>
    <w:p w:rsidR="00B26470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5F3C8E" w:rsidRPr="005F3C8E" w:rsidRDefault="005F3C8E" w:rsidP="005F3C8E">
      <w:pPr>
        <w:spacing w:line="240" w:lineRule="auto"/>
        <w:jc w:val="both"/>
        <w:rPr>
          <w:rFonts w:eastAsia="Times New Roman"/>
          <w:b/>
          <w:bCs/>
        </w:rPr>
      </w:pPr>
      <w:r w:rsidRPr="005F3C8E">
        <w:rPr>
          <w:rFonts w:eastAsia="Times New Roman"/>
          <w:b/>
          <w:bCs/>
        </w:rPr>
        <w:t>A rendezett lakókörnyezet fogalmáról</w:t>
      </w:r>
    </w:p>
    <w:p w:rsidR="005F3C8E" w:rsidRDefault="005F3C8E" w:rsidP="005F3C8E">
      <w:pPr>
        <w:spacing w:line="240" w:lineRule="auto"/>
        <w:jc w:val="both"/>
        <w:rPr>
          <w:rFonts w:eastAsia="Times New Roman"/>
        </w:rPr>
      </w:pP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  <w:r>
        <w:rPr>
          <w:rFonts w:eastAsia="Times New Roman"/>
        </w:rPr>
        <w:t xml:space="preserve">A tervezet 2. §-a </w:t>
      </w:r>
      <w:r w:rsidRPr="002B7F58">
        <w:rPr>
          <w:rFonts w:eastAsia="Times New Roman"/>
          <w:b/>
        </w:rPr>
        <w:t>rendezett lakókörnyezet</w:t>
      </w:r>
      <w:r>
        <w:rPr>
          <w:rFonts w:eastAsia="Times New Roman"/>
        </w:rPr>
        <w:t xml:space="preserve"> fogalmát konkretizálja. </w:t>
      </w:r>
      <w:r w:rsidRPr="00626108">
        <w:rPr>
          <w:rFonts w:eastAsia="Times New Roman"/>
        </w:rPr>
        <w:t xml:space="preserve">Habár a lakókörnyezet rendezettségére vonatkozó felhatalmazásokat és az azok alapján megvalósítható </w:t>
      </w:r>
      <w:r w:rsidRPr="00626108">
        <w:rPr>
          <w:rFonts w:eastAsia="Times New Roman"/>
        </w:rPr>
        <w:lastRenderedPageBreak/>
        <w:t>önkormányzati rendeletalkotások törvényi kereteit kijelölő előírásokat 2015. április 1. napjára teljes egészében hatályon kívül helyezte a központi jogalkotó</w:t>
      </w:r>
      <w:r>
        <w:rPr>
          <w:rFonts w:eastAsia="Times New Roman"/>
        </w:rPr>
        <w:t xml:space="preserve"> az Szt-ben</w:t>
      </w:r>
      <w:r w:rsidRPr="00626108">
        <w:rPr>
          <w:rFonts w:eastAsia="Times New Roman"/>
        </w:rPr>
        <w:t xml:space="preserve">, ettől függetlenül </w:t>
      </w:r>
      <w:r w:rsidRPr="002B7F58">
        <w:rPr>
          <w:rFonts w:eastAsia="Times New Roman"/>
          <w:b/>
        </w:rPr>
        <w:t>a települési támogatások tárgyában adott a jogi lehetőség ezen jogosultsági feltétel szabályozására, így alkalmazására.</w:t>
      </w:r>
      <w:r w:rsidRPr="00626108">
        <w:rPr>
          <w:rFonts w:eastAsia="Times New Roman"/>
        </w:rPr>
        <w:t xml:space="preserve"> </w:t>
      </w: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  <w:r w:rsidRPr="00626108">
        <w:rPr>
          <w:rFonts w:eastAsia="Times New Roman"/>
        </w:rPr>
        <w:t xml:space="preserve">Úgy gondolom, hogy sem ez, sem pedig más magasabb szintű jogszabályi előírás jelenleg nem tartalmaz a helyi jogalkotásra vonatkozóan olyan kizáró tényezőt, mely által ne lehetne az egyéb jogosultsági feltételek körébe bevonni a lakókörnyezet rendezettségének elvárását a települési támogatások relációjában. </w:t>
      </w: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  <w:r w:rsidRPr="00543AA6">
        <w:rPr>
          <w:rFonts w:eastAsia="Times New Roman"/>
        </w:rPr>
        <w:t>Az elmúlt évek tapasztalatai azt mutatják, hogy a szociálisan rászorultak egyre elkeseredettebbek és elszegényedésükkel párhuzamosan egyre kisebb figyelmet fordítanak önmagukra és környezetükre. Viszont az élhetőbb és rendezettebb lakókörnyezet a</w:t>
      </w:r>
      <w:r>
        <w:rPr>
          <w:rFonts w:eastAsia="Times New Roman"/>
        </w:rPr>
        <w:t xml:space="preserve"> község</w:t>
      </w:r>
      <w:r w:rsidRPr="00543AA6">
        <w:rPr>
          <w:rFonts w:eastAsia="Times New Roman"/>
        </w:rPr>
        <w:t xml:space="preserve"> teljes lakosságának érdeke, ezért szükségesnek tart</w:t>
      </w:r>
      <w:r>
        <w:rPr>
          <w:rFonts w:eastAsia="Times New Roman"/>
        </w:rPr>
        <w:t>om</w:t>
      </w:r>
      <w:r w:rsidRPr="00543AA6">
        <w:rPr>
          <w:rFonts w:eastAsia="Times New Roman"/>
        </w:rPr>
        <w:t>, hogy a szociális jellegű juttatások mellé a jogszabályi felhatalmazás keretei között egyfajta ellátotti kötelezettség is társuljon.</w:t>
      </w: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</w:p>
    <w:p w:rsidR="005F3C8E" w:rsidRPr="00C93433" w:rsidRDefault="005F3C8E" w:rsidP="00D16B4E">
      <w:pPr>
        <w:spacing w:line="240" w:lineRule="auto"/>
        <w:ind w:left="284"/>
        <w:jc w:val="both"/>
        <w:rPr>
          <w:rFonts w:eastAsia="Times New Roman"/>
          <w:b/>
          <w:bCs/>
        </w:rPr>
      </w:pPr>
      <w:r>
        <w:rPr>
          <w:rFonts w:eastAsia="Times New Roman"/>
        </w:rPr>
        <w:t xml:space="preserve">Az Országgyűlés 2016. június 23-án megalkotta a településkép védelméről szóló 2016. évi LXXIV. törvényt. A törvény feladatként határozza meg az önkormányzatok számára a településkép fokozott védelmét, ennek érdekében minden településen már megalkotásra került a településképi arculati kézikönyv, és településképi önkormányzati rendeletet. </w:t>
      </w:r>
      <w:r w:rsidR="00C93433" w:rsidRPr="00C93433">
        <w:rPr>
          <w:rFonts w:eastAsia="Times New Roman"/>
          <w:b/>
          <w:bCs/>
        </w:rPr>
        <w:t>Fontos, hogy</w:t>
      </w:r>
      <w:r w:rsidRPr="00C93433">
        <w:rPr>
          <w:rFonts w:eastAsia="Times New Roman"/>
          <w:b/>
          <w:bCs/>
        </w:rPr>
        <w:t xml:space="preserve"> minden </w:t>
      </w:r>
      <w:r w:rsidR="00711215">
        <w:rPr>
          <w:rFonts w:eastAsia="Times New Roman"/>
          <w:b/>
          <w:bCs/>
        </w:rPr>
        <w:t>Gelsesziget</w:t>
      </w:r>
      <w:r w:rsidR="00C93433" w:rsidRPr="00C93433">
        <w:rPr>
          <w:rFonts w:eastAsia="Times New Roman"/>
          <w:b/>
          <w:bCs/>
        </w:rPr>
        <w:t>i</w:t>
      </w:r>
      <w:r w:rsidRPr="00C93433">
        <w:rPr>
          <w:rFonts w:eastAsia="Times New Roman"/>
          <w:b/>
          <w:bCs/>
        </w:rPr>
        <w:t xml:space="preserve"> lakos – nemcsak a szociális szempontból rászoruló réteg - fontosnak érezze a rendezett lakókörnyezet meglétét.</w:t>
      </w: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  <w:r w:rsidRPr="009071E2">
        <w:rPr>
          <w:rFonts w:eastAsia="Times New Roman"/>
        </w:rPr>
        <w:t>Lakókörnyezetünk színvonala életünk minőségének egyik legfontosabb – még ha</w:t>
      </w:r>
      <w:r>
        <w:rPr>
          <w:rFonts w:eastAsia="Times New Roman"/>
        </w:rPr>
        <w:t xml:space="preserve"> </w:t>
      </w:r>
      <w:r w:rsidRPr="009071E2">
        <w:rPr>
          <w:rFonts w:eastAsia="Times New Roman"/>
        </w:rPr>
        <w:t>olykor figyelmen kívül is hagyott – feltétele. Otthonunk, valamint tágabb értelemben</w:t>
      </w:r>
      <w:r>
        <w:rPr>
          <w:rFonts w:eastAsia="Times New Roman"/>
        </w:rPr>
        <w:t xml:space="preserve"> </w:t>
      </w:r>
      <w:r w:rsidRPr="009071E2">
        <w:rPr>
          <w:rFonts w:eastAsia="Times New Roman"/>
        </w:rPr>
        <w:t>vett épített és természeti környezetünk, az utca szépsége és korszerűsége nagymértékben</w:t>
      </w:r>
      <w:r>
        <w:rPr>
          <w:rFonts w:eastAsia="Times New Roman"/>
        </w:rPr>
        <w:t xml:space="preserve"> </w:t>
      </w:r>
      <w:r w:rsidRPr="009071E2">
        <w:rPr>
          <w:rFonts w:eastAsia="Times New Roman"/>
        </w:rPr>
        <w:t>hozzájárul emberi létünk méltóságához.</w:t>
      </w: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  <w:r w:rsidRPr="00626108">
        <w:rPr>
          <w:rFonts w:eastAsia="Times New Roman"/>
        </w:rPr>
        <w:t xml:space="preserve">Azzal, hogy az Szt. már nem tartalmaz lakókörnyezet rendezettsége tárgyában előírást, így az arra vonatkozó – helyi sajátosságokat tükröző – rendeleti szabályozásokat a települési önkormányzati jogalkotó a tágan megfogalmazott Szt. 132. § (4) bekezdés g) pontjában lefektetett felhatalmazás alapján szabadon elfogadhatja. </w:t>
      </w: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  <w:r w:rsidRPr="00626108">
        <w:rPr>
          <w:rFonts w:eastAsia="Times New Roman"/>
        </w:rPr>
        <w:t xml:space="preserve">Az adott települési támogatásra jogosult személy ingatlana és környezete rendben tartási kötelezettségének megállapítása tekintetében az alábbiakat „várhatja el” a települési önkormányzati jogalkotó: </w:t>
      </w: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  <w:r w:rsidRPr="00626108">
        <w:rPr>
          <w:rFonts w:eastAsia="Times New Roman"/>
        </w:rPr>
        <w:t>a) a lakás vagy ház és annak udvara, kertje, a kerítéssel kívül határos terület,</w:t>
      </w:r>
      <w:r>
        <w:rPr>
          <w:rFonts w:eastAsia="Times New Roman"/>
        </w:rPr>
        <w:t xml:space="preserve"> az ingatlan előtti vízelvezető árok,</w:t>
      </w:r>
      <w:r w:rsidRPr="00626108">
        <w:rPr>
          <w:rFonts w:eastAsia="Times New Roman"/>
        </w:rPr>
        <w:t xml:space="preserve"> járda tisztán tartását</w:t>
      </w:r>
      <w:r>
        <w:rPr>
          <w:rFonts w:eastAsia="Times New Roman"/>
        </w:rPr>
        <w:t>, síkosság-mentesítését</w:t>
      </w:r>
      <w:r w:rsidRPr="00626108">
        <w:rPr>
          <w:rFonts w:eastAsia="Times New Roman"/>
        </w:rPr>
        <w:t xml:space="preserve">; </w:t>
      </w: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  <w:r w:rsidRPr="00626108">
        <w:rPr>
          <w:rFonts w:eastAsia="Times New Roman"/>
        </w:rPr>
        <w:t xml:space="preserve">b) az ingatlan rendeltetésszerű használhatóságának biztosítását; </w:t>
      </w: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  <w:r w:rsidRPr="00626108">
        <w:rPr>
          <w:rFonts w:eastAsia="Times New Roman"/>
        </w:rPr>
        <w:t xml:space="preserve">c) az ingatlan higiénikus állapotának biztosítását. </w:t>
      </w: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</w:p>
    <w:p w:rsidR="005F3C8E" w:rsidRDefault="005F3C8E" w:rsidP="00D16B4E">
      <w:pPr>
        <w:spacing w:line="240" w:lineRule="auto"/>
        <w:ind w:left="284"/>
        <w:jc w:val="both"/>
        <w:rPr>
          <w:rFonts w:eastAsia="Times New Roman"/>
        </w:rPr>
      </w:pPr>
      <w:r>
        <w:rPr>
          <w:rFonts w:eastAsia="Times New Roman"/>
        </w:rPr>
        <w:t xml:space="preserve">Fontos azonban hangsúlyozni, </w:t>
      </w:r>
      <w:r w:rsidRPr="00626108">
        <w:rPr>
          <w:rFonts w:eastAsia="Times New Roman"/>
        </w:rPr>
        <w:t>hogy a „megengedett” szabályozási részelemek tekintetében a helyi jogalkotónak mindenkoron figyelemmel kell lenni a magánszférához való jogra, az ahhoz tartozó magánélet, családi élet és otthon fizikai és erkölcsi integritására. Ezen oknál fogva a magánszférát érintő jogosultsági feltétel esetében – ilyen a lakókörnyezet elvárt rendezettségének kérdése is – a minimumra törekvés a jogi szabályozás, így az önkormányzati rendeletalkotás korlátja, melynek érvényesítése alapjogi elvárás is.</w:t>
      </w:r>
    </w:p>
    <w:p w:rsidR="005F3C8E" w:rsidRDefault="005F3C8E" w:rsidP="00D16B4E">
      <w:pPr>
        <w:widowControl w:val="0"/>
        <w:suppressAutoHyphens/>
        <w:spacing w:line="240" w:lineRule="auto"/>
        <w:ind w:left="284"/>
        <w:jc w:val="both"/>
        <w:rPr>
          <w:rFonts w:eastAsia="SimSun"/>
          <w:kern w:val="2"/>
          <w:lang w:eastAsia="zh-CN" w:bidi="hi-IN"/>
        </w:rPr>
      </w:pPr>
    </w:p>
    <w:p w:rsidR="005F3C8E" w:rsidRDefault="005F3C8E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5F3C8E" w:rsidRDefault="005F3C8E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B26470" w:rsidRDefault="00B26470" w:rsidP="00B26470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lastRenderedPageBreak/>
        <w:t>Fentiekre tekintettel a mellékelt rendelet-tervezetet javaslom elfogadni.</w:t>
      </w:r>
    </w:p>
    <w:p w:rsidR="00B26470" w:rsidRPr="00AD23E3" w:rsidRDefault="00B26470" w:rsidP="00B26470">
      <w:pPr>
        <w:spacing w:line="240" w:lineRule="auto"/>
        <w:jc w:val="both"/>
        <w:rPr>
          <w:rFonts w:eastAsia="Times New Roman"/>
        </w:rPr>
      </w:pPr>
    </w:p>
    <w:p w:rsidR="00B26470" w:rsidRDefault="00711215" w:rsidP="00B26470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Gelsesziget</w:t>
      </w:r>
      <w:r w:rsidR="00B26470" w:rsidRPr="00AD23E3">
        <w:rPr>
          <w:rFonts w:eastAsia="Times New Roman"/>
        </w:rPr>
        <w:t>, 20</w:t>
      </w:r>
      <w:r w:rsidR="00B26470">
        <w:rPr>
          <w:rFonts w:eastAsia="Times New Roman"/>
        </w:rPr>
        <w:t xml:space="preserve">20. május </w:t>
      </w:r>
    </w:p>
    <w:p w:rsidR="00C93433" w:rsidRDefault="00C93433" w:rsidP="00B26470">
      <w:pPr>
        <w:spacing w:line="240" w:lineRule="auto"/>
        <w:jc w:val="both"/>
        <w:rPr>
          <w:rFonts w:eastAsia="Times New Roman"/>
        </w:rPr>
      </w:pPr>
    </w:p>
    <w:p w:rsidR="00C93433" w:rsidRPr="00AD23E3" w:rsidRDefault="00C93433" w:rsidP="00B26470">
      <w:pPr>
        <w:spacing w:line="240" w:lineRule="auto"/>
        <w:jc w:val="both"/>
        <w:rPr>
          <w:rFonts w:eastAsia="Times New Roman"/>
        </w:rPr>
      </w:pPr>
    </w:p>
    <w:p w:rsidR="00B26470" w:rsidRDefault="00B26470" w:rsidP="00B26470">
      <w:pPr>
        <w:spacing w:line="240" w:lineRule="auto"/>
        <w:jc w:val="both"/>
        <w:rPr>
          <w:rFonts w:eastAsia="Times New Roman"/>
          <w:i/>
        </w:rPr>
      </w:pPr>
      <w:r w:rsidRPr="00AD23E3">
        <w:rPr>
          <w:rFonts w:eastAsia="Times New Roman"/>
        </w:rPr>
        <w:tab/>
      </w:r>
      <w:r w:rsidRPr="00AD23E3">
        <w:rPr>
          <w:rFonts w:eastAsia="Times New Roman"/>
        </w:rPr>
        <w:tab/>
      </w:r>
      <w:r w:rsidRPr="00AD23E3">
        <w:rPr>
          <w:rFonts w:eastAsia="Times New Roman"/>
        </w:rPr>
        <w:tab/>
      </w:r>
      <w:r w:rsidRPr="00AD23E3">
        <w:rPr>
          <w:rFonts w:eastAsia="Times New Roman"/>
        </w:rPr>
        <w:tab/>
      </w:r>
      <w:r w:rsidRPr="00AD23E3">
        <w:rPr>
          <w:rFonts w:eastAsia="Times New Roman"/>
        </w:rPr>
        <w:tab/>
      </w:r>
      <w:r w:rsidRPr="00AD23E3">
        <w:rPr>
          <w:rFonts w:eastAsia="Times New Roman"/>
          <w:i/>
        </w:rPr>
        <w:t>Tisztelettel:</w:t>
      </w:r>
    </w:p>
    <w:p w:rsidR="00B26470" w:rsidRDefault="00B26470" w:rsidP="00B26470">
      <w:pPr>
        <w:spacing w:line="240" w:lineRule="auto"/>
        <w:jc w:val="both"/>
        <w:rPr>
          <w:rFonts w:eastAsia="Times New Roman"/>
          <w:i/>
        </w:rPr>
      </w:pPr>
    </w:p>
    <w:p w:rsidR="00B26470" w:rsidRDefault="00B26470" w:rsidP="00B26470">
      <w:pPr>
        <w:spacing w:line="240" w:lineRule="auto"/>
        <w:jc w:val="both"/>
        <w:rPr>
          <w:rFonts w:eastAsia="Times New Roman"/>
          <w:i/>
        </w:rPr>
      </w:pPr>
    </w:p>
    <w:p w:rsidR="00B26470" w:rsidRPr="00AD23E3" w:rsidRDefault="00711215" w:rsidP="00B26470">
      <w:pPr>
        <w:spacing w:line="240" w:lineRule="auto"/>
        <w:ind w:left="4956" w:firstLine="708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Veisz</w:t>
      </w:r>
      <w:r w:rsidR="00B26470">
        <w:rPr>
          <w:rFonts w:eastAsia="Times New Roman"/>
          <w:b/>
        </w:rPr>
        <w:t xml:space="preserve"> József</w:t>
      </w:r>
      <w:r>
        <w:rPr>
          <w:rFonts w:eastAsia="Times New Roman"/>
          <w:b/>
        </w:rPr>
        <w:t xml:space="preserve"> sk.</w:t>
      </w:r>
    </w:p>
    <w:p w:rsidR="00B26470" w:rsidRPr="00AD23E3" w:rsidRDefault="00711215" w:rsidP="00B26470">
      <w:pPr>
        <w:spacing w:line="240" w:lineRule="auto"/>
        <w:ind w:left="4956" w:firstLine="708"/>
        <w:jc w:val="both"/>
        <w:rPr>
          <w:rFonts w:eastAsia="Times New Roman"/>
        </w:rPr>
      </w:pPr>
      <w:r>
        <w:rPr>
          <w:rFonts w:eastAsia="Times New Roman"/>
          <w:b/>
        </w:rPr>
        <w:t xml:space="preserve">   p</w:t>
      </w:r>
      <w:r w:rsidR="00CF721F">
        <w:rPr>
          <w:rFonts w:eastAsia="Times New Roman"/>
          <w:b/>
        </w:rPr>
        <w:t>olgármester</w:t>
      </w:r>
      <w:r w:rsidR="00B26470" w:rsidRPr="00AD23E3">
        <w:rPr>
          <w:rFonts w:eastAsia="Times New Roman"/>
        </w:rPr>
        <w:br w:type="page"/>
      </w:r>
    </w:p>
    <w:p w:rsidR="00B26470" w:rsidRPr="00AD23E3" w:rsidRDefault="00B26470" w:rsidP="00B26470">
      <w:pPr>
        <w:spacing w:line="240" w:lineRule="auto"/>
        <w:rPr>
          <w:rFonts w:eastAsia="Times New Roman"/>
        </w:rPr>
      </w:pPr>
    </w:p>
    <w:p w:rsidR="00B26470" w:rsidRPr="00AD23E3" w:rsidRDefault="00B26470" w:rsidP="00B26470">
      <w:pPr>
        <w:spacing w:line="240" w:lineRule="auto"/>
        <w:jc w:val="center"/>
        <w:rPr>
          <w:rFonts w:eastAsia="Times New Roman"/>
          <w:b/>
        </w:rPr>
      </w:pPr>
      <w:r w:rsidRPr="00AD23E3">
        <w:rPr>
          <w:rFonts w:eastAsia="Times New Roman"/>
          <w:b/>
        </w:rPr>
        <w:t>Előzetes hatásvizsgálat</w:t>
      </w:r>
    </w:p>
    <w:p w:rsidR="00B26470" w:rsidRPr="00AD23E3" w:rsidRDefault="00B26470" w:rsidP="00B26470">
      <w:pPr>
        <w:spacing w:line="240" w:lineRule="auto"/>
        <w:jc w:val="center"/>
        <w:rPr>
          <w:rFonts w:eastAsia="Times New Roman"/>
          <w:i/>
        </w:rPr>
      </w:pPr>
    </w:p>
    <w:p w:rsidR="00B26470" w:rsidRPr="00AD23E3" w:rsidRDefault="00B26470" w:rsidP="00B26470">
      <w:pPr>
        <w:spacing w:line="240" w:lineRule="auto"/>
        <w:jc w:val="center"/>
        <w:rPr>
          <w:rFonts w:eastAsia="Times New Roman"/>
          <w:i/>
        </w:rPr>
      </w:pPr>
      <w:r w:rsidRPr="00AD23E3">
        <w:rPr>
          <w:rFonts w:eastAsia="Times New Roman"/>
          <w:i/>
        </w:rPr>
        <w:t>a jogalkotásról szóló 2010. évi CXXX. törvény 17.§ (1) bekezdése alapján</w:t>
      </w:r>
    </w:p>
    <w:p w:rsidR="00B26470" w:rsidRPr="00AD23E3" w:rsidRDefault="00B26470" w:rsidP="00B26470">
      <w:pPr>
        <w:spacing w:line="240" w:lineRule="auto"/>
        <w:jc w:val="center"/>
        <w:rPr>
          <w:rFonts w:eastAsia="Times New Roman"/>
        </w:rPr>
      </w:pPr>
    </w:p>
    <w:p w:rsidR="00B26470" w:rsidRPr="00AD23E3" w:rsidRDefault="00B26470" w:rsidP="00B26470">
      <w:pPr>
        <w:spacing w:line="240" w:lineRule="auto"/>
        <w:jc w:val="center"/>
        <w:rPr>
          <w:rFonts w:eastAsia="Times New Roman"/>
        </w:rPr>
      </w:pPr>
    </w:p>
    <w:p w:rsidR="00B26470" w:rsidRPr="00AD23E3" w:rsidRDefault="00B26470" w:rsidP="00B26470">
      <w:pPr>
        <w:spacing w:line="240" w:lineRule="auto"/>
        <w:jc w:val="center"/>
        <w:rPr>
          <w:rFonts w:eastAsia="Times New Roman"/>
        </w:rPr>
      </w:pPr>
    </w:p>
    <w:p w:rsidR="00B26470" w:rsidRPr="00AD23E3" w:rsidRDefault="00B26470" w:rsidP="00B26470">
      <w:pPr>
        <w:spacing w:line="240" w:lineRule="auto"/>
        <w:rPr>
          <w:rFonts w:eastAsia="Times New Roman"/>
          <w:b/>
        </w:rPr>
      </w:pPr>
    </w:p>
    <w:p w:rsidR="00B26470" w:rsidRPr="00AD23E3" w:rsidRDefault="00B26470" w:rsidP="00B26470">
      <w:pPr>
        <w:spacing w:line="240" w:lineRule="auto"/>
        <w:rPr>
          <w:rFonts w:eastAsia="Times New Roman"/>
          <w:b/>
        </w:rPr>
      </w:pPr>
    </w:p>
    <w:p w:rsidR="00B26470" w:rsidRPr="00AD23E3" w:rsidRDefault="00B26470" w:rsidP="00B26470">
      <w:pPr>
        <w:spacing w:line="240" w:lineRule="auto"/>
        <w:rPr>
          <w:rFonts w:eastAsia="Times New Roman"/>
          <w:b/>
        </w:rPr>
      </w:pPr>
      <w:r w:rsidRPr="00AD23E3">
        <w:rPr>
          <w:rFonts w:eastAsia="Times New Roman"/>
          <w:b/>
        </w:rPr>
        <w:t xml:space="preserve">A rendelet-tervezet címe: </w:t>
      </w:r>
    </w:p>
    <w:p w:rsidR="00B26470" w:rsidRPr="00AD23E3" w:rsidRDefault="00B26470" w:rsidP="00B26470">
      <w:pPr>
        <w:spacing w:line="240" w:lineRule="auto"/>
        <w:jc w:val="both"/>
        <w:rPr>
          <w:rFonts w:eastAsia="Times New Roman"/>
          <w:b/>
        </w:rPr>
      </w:pPr>
    </w:p>
    <w:p w:rsidR="00B26470" w:rsidRPr="00AD23E3" w:rsidRDefault="00711215" w:rsidP="00B26470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Gelsesziget</w:t>
      </w:r>
      <w:r w:rsidR="00B26470" w:rsidRPr="001F2826">
        <w:rPr>
          <w:rFonts w:eastAsia="Times New Roman"/>
        </w:rPr>
        <w:t xml:space="preserve"> Község </w:t>
      </w:r>
      <w:r w:rsidR="00CF721F">
        <w:rPr>
          <w:rFonts w:eastAsia="Times New Roman"/>
        </w:rPr>
        <w:t>Polgármester</w:t>
      </w:r>
      <w:r w:rsidR="00B26470" w:rsidRPr="001F2826">
        <w:rPr>
          <w:rFonts w:eastAsia="Times New Roman"/>
        </w:rPr>
        <w:t>ének</w:t>
      </w:r>
      <w:r w:rsidR="00B26470">
        <w:rPr>
          <w:rFonts w:eastAsia="Times New Roman"/>
        </w:rPr>
        <w:t xml:space="preserve"> </w:t>
      </w:r>
      <w:r w:rsidR="00B26470" w:rsidRPr="001F2826">
        <w:rPr>
          <w:rFonts w:eastAsia="Times New Roman"/>
        </w:rPr>
        <w:t xml:space="preserve">……./2020. (……...) </w:t>
      </w:r>
      <w:r w:rsidR="00CF721F">
        <w:rPr>
          <w:rFonts w:eastAsia="Times New Roman"/>
        </w:rPr>
        <w:t>Polgármester</w:t>
      </w:r>
      <w:r w:rsidR="00B26470" w:rsidRPr="001F2826">
        <w:rPr>
          <w:rFonts w:eastAsia="Times New Roman"/>
        </w:rPr>
        <w:t>i rendelete</w:t>
      </w:r>
      <w:r w:rsidR="00B26470">
        <w:rPr>
          <w:rFonts w:eastAsia="Times New Roman"/>
        </w:rPr>
        <w:t xml:space="preserve"> </w:t>
      </w:r>
      <w:r w:rsidR="00B26470" w:rsidRPr="001F2826">
        <w:rPr>
          <w:rFonts w:eastAsia="Times New Roman"/>
        </w:rPr>
        <w:t>a pénzbeli és természetben nyújtott szociális ellátásokról</w:t>
      </w:r>
      <w:r w:rsidR="00B26470">
        <w:rPr>
          <w:rFonts w:eastAsia="Times New Roman"/>
        </w:rPr>
        <w:t xml:space="preserve"> </w:t>
      </w:r>
    </w:p>
    <w:p w:rsidR="00B26470" w:rsidRPr="00AD23E3" w:rsidRDefault="00B26470" w:rsidP="00B26470">
      <w:pPr>
        <w:widowControl w:val="0"/>
        <w:suppressAutoHyphens/>
        <w:spacing w:line="240" w:lineRule="auto"/>
        <w:jc w:val="center"/>
        <w:rPr>
          <w:rFonts w:eastAsia="Times New Roman"/>
        </w:rPr>
      </w:pPr>
    </w:p>
    <w:p w:rsidR="00B26470" w:rsidRPr="00AD23E3" w:rsidRDefault="00B26470" w:rsidP="00B26470">
      <w:pPr>
        <w:spacing w:line="240" w:lineRule="auto"/>
        <w:rPr>
          <w:rFonts w:eastAsia="Times New Roman"/>
        </w:rPr>
      </w:pPr>
      <w:r w:rsidRPr="00AD23E3">
        <w:rPr>
          <w:rFonts w:eastAsia="Times New Roman"/>
          <w:b/>
        </w:rPr>
        <w:t xml:space="preserve">I. társadalmi hatásai: </w:t>
      </w:r>
      <w:r w:rsidRPr="00AD23E3">
        <w:rPr>
          <w:rFonts w:eastAsia="Times New Roman"/>
        </w:rPr>
        <w:t>A lakosság tájékoztatása a rendelet tervezet alapján biztosított.</w:t>
      </w:r>
    </w:p>
    <w:p w:rsidR="00B26470" w:rsidRPr="00AD23E3" w:rsidRDefault="00B26470" w:rsidP="00B26470">
      <w:pPr>
        <w:spacing w:line="240" w:lineRule="auto"/>
        <w:rPr>
          <w:rFonts w:eastAsia="Times New Roman"/>
        </w:rPr>
      </w:pPr>
    </w:p>
    <w:p w:rsidR="00B26470" w:rsidRPr="00AD23E3" w:rsidRDefault="00B26470" w:rsidP="00B26470">
      <w:pPr>
        <w:spacing w:line="240" w:lineRule="auto"/>
        <w:rPr>
          <w:rFonts w:eastAsia="Times New Roman"/>
        </w:rPr>
      </w:pPr>
      <w:r w:rsidRPr="00AD23E3">
        <w:rPr>
          <w:rFonts w:eastAsia="Times New Roman"/>
          <w:b/>
        </w:rPr>
        <w:t xml:space="preserve">II. gazdasági hatásai: </w:t>
      </w:r>
      <w:r w:rsidRPr="00AD23E3">
        <w:rPr>
          <w:rFonts w:eastAsia="Times New Roman"/>
        </w:rPr>
        <w:t>A tervezetnek jelenleg mérhető gazdasági hatása nincs.</w:t>
      </w:r>
    </w:p>
    <w:p w:rsidR="00B26470" w:rsidRPr="00AD23E3" w:rsidRDefault="00B26470" w:rsidP="00B26470">
      <w:pPr>
        <w:spacing w:line="240" w:lineRule="auto"/>
        <w:rPr>
          <w:rFonts w:eastAsia="Times New Roman"/>
        </w:rPr>
      </w:pPr>
    </w:p>
    <w:p w:rsidR="00B26470" w:rsidRPr="00AD23E3" w:rsidRDefault="00B26470" w:rsidP="00B26470">
      <w:pPr>
        <w:spacing w:line="240" w:lineRule="auto"/>
        <w:rPr>
          <w:rFonts w:eastAsia="Times New Roman"/>
        </w:rPr>
      </w:pPr>
      <w:r w:rsidRPr="00AD23E3">
        <w:rPr>
          <w:rFonts w:eastAsia="Times New Roman"/>
          <w:b/>
        </w:rPr>
        <w:t>III. költségvetési hatásai:</w:t>
      </w:r>
      <w:r w:rsidRPr="00AD23E3">
        <w:rPr>
          <w:rFonts w:eastAsia="Times New Roman"/>
        </w:rPr>
        <w:t xml:space="preserve"> A költségvetési rendelet tartalmazza.</w:t>
      </w:r>
    </w:p>
    <w:p w:rsidR="00B26470" w:rsidRPr="00AD23E3" w:rsidRDefault="00B26470" w:rsidP="00B26470">
      <w:pPr>
        <w:spacing w:line="240" w:lineRule="auto"/>
        <w:rPr>
          <w:rFonts w:eastAsia="Times New Roman"/>
        </w:rPr>
      </w:pPr>
    </w:p>
    <w:p w:rsidR="00B26470" w:rsidRPr="00AD23E3" w:rsidRDefault="00B26470" w:rsidP="00B26470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</w:rPr>
      </w:pPr>
      <w:r w:rsidRPr="00AD23E3">
        <w:rPr>
          <w:rFonts w:eastAsia="Times New Roman"/>
          <w:b/>
        </w:rPr>
        <w:t>IV</w:t>
      </w:r>
      <w:r w:rsidRPr="00AD23E3">
        <w:rPr>
          <w:rFonts w:eastAsia="Times New Roman"/>
        </w:rPr>
        <w:t xml:space="preserve">. </w:t>
      </w:r>
      <w:r w:rsidRPr="00AD23E3">
        <w:rPr>
          <w:rFonts w:eastAsia="Times New Roman"/>
          <w:b/>
        </w:rPr>
        <w:t xml:space="preserve">egészségügyi hatások: </w:t>
      </w:r>
      <w:r w:rsidRPr="00AD23E3">
        <w:rPr>
          <w:rFonts w:eastAsia="Times New Roman"/>
        </w:rPr>
        <w:t>A tervezetnek egészségügyi hatása nincs</w:t>
      </w:r>
      <w:r w:rsidRPr="00AD23E3">
        <w:rPr>
          <w:rFonts w:eastAsia="Calibri"/>
          <w:iCs/>
        </w:rPr>
        <w:t xml:space="preserve">. </w:t>
      </w:r>
    </w:p>
    <w:p w:rsidR="00B26470" w:rsidRPr="00AD23E3" w:rsidRDefault="00B26470" w:rsidP="00B26470">
      <w:pPr>
        <w:spacing w:line="240" w:lineRule="auto"/>
        <w:rPr>
          <w:rFonts w:eastAsia="Times New Roman"/>
        </w:rPr>
      </w:pPr>
    </w:p>
    <w:p w:rsidR="00B26470" w:rsidRPr="00AD23E3" w:rsidRDefault="00B26470" w:rsidP="00B26470">
      <w:pPr>
        <w:spacing w:line="240" w:lineRule="auto"/>
        <w:rPr>
          <w:rFonts w:eastAsia="Times New Roman"/>
          <w:i/>
        </w:rPr>
      </w:pPr>
      <w:r w:rsidRPr="00AD23E3">
        <w:rPr>
          <w:rFonts w:eastAsia="Times New Roman"/>
          <w:b/>
        </w:rPr>
        <w:t>V. környezeti következményei:</w:t>
      </w:r>
      <w:r w:rsidRPr="00AD23E3">
        <w:rPr>
          <w:rFonts w:eastAsia="Times New Roman"/>
          <w:i/>
        </w:rPr>
        <w:t xml:space="preserve"> </w:t>
      </w:r>
      <w:r w:rsidRPr="00AD23E3">
        <w:rPr>
          <w:rFonts w:eastAsia="Times New Roman"/>
        </w:rPr>
        <w:t>A tervezetnek környezeti hatása nincs.</w:t>
      </w:r>
    </w:p>
    <w:p w:rsidR="00B26470" w:rsidRPr="00AD23E3" w:rsidRDefault="00B26470" w:rsidP="00B26470">
      <w:pPr>
        <w:spacing w:line="240" w:lineRule="auto"/>
        <w:rPr>
          <w:rFonts w:eastAsia="Times New Roman"/>
          <w:i/>
        </w:rPr>
      </w:pPr>
    </w:p>
    <w:p w:rsidR="00B26470" w:rsidRPr="00AD23E3" w:rsidRDefault="00B26470" w:rsidP="00B26470">
      <w:pPr>
        <w:spacing w:line="240" w:lineRule="auto"/>
        <w:rPr>
          <w:rFonts w:eastAsia="Times New Roman"/>
        </w:rPr>
      </w:pPr>
      <w:r w:rsidRPr="00AD23E3">
        <w:rPr>
          <w:rFonts w:eastAsia="Times New Roman"/>
          <w:b/>
        </w:rPr>
        <w:t>VI. adminisztratív terheket befolyásoló hatásai</w:t>
      </w:r>
      <w:r w:rsidRPr="00AD23E3">
        <w:rPr>
          <w:rFonts w:eastAsia="Times New Roman"/>
        </w:rPr>
        <w:t>: Olyan előírásokat tartalmaz, melyek feltétlenül szükségesek</w:t>
      </w:r>
    </w:p>
    <w:p w:rsidR="00B26470" w:rsidRPr="00AD23E3" w:rsidRDefault="00B26470" w:rsidP="00B26470">
      <w:pPr>
        <w:spacing w:line="240" w:lineRule="auto"/>
        <w:rPr>
          <w:rFonts w:eastAsia="Times New Roman"/>
        </w:rPr>
      </w:pPr>
    </w:p>
    <w:p w:rsidR="00B26470" w:rsidRPr="00AD23E3" w:rsidRDefault="00B26470" w:rsidP="00B26470">
      <w:pPr>
        <w:widowControl w:val="0"/>
        <w:suppressAutoHyphens/>
        <w:spacing w:line="240" w:lineRule="auto"/>
        <w:jc w:val="both"/>
        <w:rPr>
          <w:rFonts w:eastAsia="Times New Roman"/>
          <w:b/>
        </w:rPr>
      </w:pPr>
      <w:r w:rsidRPr="00AD23E3">
        <w:rPr>
          <w:rFonts w:eastAsia="Times New Roman"/>
          <w:b/>
        </w:rPr>
        <w:t>VII.</w:t>
      </w:r>
      <w:r w:rsidRPr="00AD23E3">
        <w:rPr>
          <w:rFonts w:eastAsia="Times New Roman"/>
        </w:rPr>
        <w:t xml:space="preserve"> </w:t>
      </w:r>
      <w:r w:rsidRPr="00AD23E3">
        <w:rPr>
          <w:rFonts w:eastAsia="Times New Roman"/>
          <w:b/>
        </w:rPr>
        <w:t>megalkotásának szükségessége:</w:t>
      </w:r>
      <w:r w:rsidRPr="00AD23E3">
        <w:rPr>
          <w:rFonts w:eastAsia="Times New Roman"/>
        </w:rPr>
        <w:t xml:space="preserve"> </w:t>
      </w:r>
      <w:r w:rsidRPr="00250F2E">
        <w:rPr>
          <w:rFonts w:eastAsia="SimSun"/>
          <w:kern w:val="2"/>
          <w:lang w:eastAsia="zh-CN" w:bidi="hi-IN"/>
        </w:rPr>
        <w:t>Azok az önkormányzati rendeletek, amelyek jövedelmi, vagyoni helyzetre tekintet nélkül állapítanak meg különböző célokra pénzbeli ellátásokat, és általában életkorhoz kötik a jogalapot, nem felelnek meg az Szt. szabályainak.</w:t>
      </w:r>
      <w:r>
        <w:rPr>
          <w:rFonts w:eastAsia="SimSun"/>
          <w:kern w:val="2"/>
          <w:lang w:eastAsia="zh-CN" w:bidi="hi-IN"/>
        </w:rPr>
        <w:t xml:space="preserve"> A Kúria több döntésében rögzítette, hogy önkormányzati rendeletben felhatalmazás hiányában nem lehet szociális támogatás feltételévé tenni nem szociális szempontokat.</w:t>
      </w:r>
    </w:p>
    <w:p w:rsidR="00B26470" w:rsidRPr="00AD23E3" w:rsidRDefault="00B26470" w:rsidP="00B26470">
      <w:pPr>
        <w:spacing w:line="240" w:lineRule="auto"/>
        <w:rPr>
          <w:rFonts w:eastAsia="Times New Roman"/>
          <w:b/>
        </w:rPr>
      </w:pPr>
    </w:p>
    <w:p w:rsidR="00B26470" w:rsidRPr="00AD23E3" w:rsidRDefault="00B26470" w:rsidP="00B26470">
      <w:pPr>
        <w:spacing w:line="240" w:lineRule="auto"/>
        <w:rPr>
          <w:rFonts w:eastAsia="Times New Roman"/>
          <w:b/>
        </w:rPr>
      </w:pPr>
      <w:r w:rsidRPr="00AD23E3">
        <w:rPr>
          <w:rFonts w:eastAsia="Times New Roman"/>
          <w:b/>
        </w:rPr>
        <w:t>VIII. a jogalkotás elmaradásának várható következményei: -</w:t>
      </w:r>
    </w:p>
    <w:p w:rsidR="00B26470" w:rsidRPr="00AD23E3" w:rsidRDefault="00B26470" w:rsidP="00B26470">
      <w:pPr>
        <w:spacing w:line="240" w:lineRule="auto"/>
        <w:rPr>
          <w:rFonts w:eastAsia="Times New Roman"/>
        </w:rPr>
      </w:pPr>
    </w:p>
    <w:p w:rsidR="00B26470" w:rsidRPr="00AD23E3" w:rsidRDefault="00B26470" w:rsidP="00B26470">
      <w:pPr>
        <w:spacing w:line="240" w:lineRule="auto"/>
        <w:rPr>
          <w:rFonts w:eastAsia="Times New Roman"/>
        </w:rPr>
      </w:pPr>
      <w:r w:rsidRPr="00AD23E3">
        <w:rPr>
          <w:rFonts w:eastAsia="Times New Roman"/>
          <w:b/>
        </w:rPr>
        <w:t>IX. alkalmazásához szükséges személyi, szervezeti, tárgyi és pénzügyi feltételek:</w:t>
      </w:r>
      <w:r w:rsidRPr="00AD23E3">
        <w:rPr>
          <w:rFonts w:eastAsia="Times New Roman"/>
        </w:rPr>
        <w:t xml:space="preserve"> biztosítottak</w:t>
      </w:r>
    </w:p>
    <w:p w:rsidR="00B26470" w:rsidRPr="00AD23E3" w:rsidRDefault="00B26470" w:rsidP="00B26470">
      <w:pPr>
        <w:spacing w:line="240" w:lineRule="auto"/>
        <w:rPr>
          <w:rFonts w:eastAsia="Times New Roman"/>
        </w:rPr>
      </w:pPr>
      <w:r w:rsidRPr="00AD23E3">
        <w:rPr>
          <w:rFonts w:eastAsia="Times New Roman"/>
        </w:rPr>
        <w:br w:type="page"/>
      </w:r>
    </w:p>
    <w:p w:rsidR="001318DF" w:rsidRPr="001318DF" w:rsidRDefault="00711215" w:rsidP="00E769AE">
      <w:pPr>
        <w:spacing w:line="240" w:lineRule="auto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lastRenderedPageBreak/>
        <w:t>Gelsesziget</w:t>
      </w:r>
      <w:r w:rsidR="001318DF">
        <w:rPr>
          <w:rFonts w:eastAsia="Times New Roman"/>
          <w:b/>
          <w:sz w:val="36"/>
          <w:szCs w:val="36"/>
        </w:rPr>
        <w:t xml:space="preserve"> Község</w:t>
      </w:r>
      <w:r w:rsidR="00B26470">
        <w:rPr>
          <w:rFonts w:eastAsia="Times New Roman"/>
          <w:b/>
          <w:sz w:val="36"/>
          <w:szCs w:val="36"/>
        </w:rPr>
        <w:t xml:space="preserve"> </w:t>
      </w:r>
      <w:r w:rsidR="00CF721F">
        <w:rPr>
          <w:rFonts w:eastAsia="Times New Roman"/>
          <w:b/>
          <w:sz w:val="36"/>
          <w:szCs w:val="36"/>
        </w:rPr>
        <w:t>Polgármester</w:t>
      </w:r>
      <w:r w:rsidR="00B26470">
        <w:rPr>
          <w:rFonts w:eastAsia="Times New Roman"/>
          <w:b/>
          <w:sz w:val="36"/>
          <w:szCs w:val="36"/>
        </w:rPr>
        <w:t>ének</w:t>
      </w:r>
    </w:p>
    <w:p w:rsidR="001318DF" w:rsidRPr="001318DF" w:rsidRDefault="001318DF" w:rsidP="00E769AE">
      <w:pPr>
        <w:spacing w:line="240" w:lineRule="auto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….</w:t>
      </w:r>
      <w:r w:rsidRPr="001318DF">
        <w:rPr>
          <w:rFonts w:eastAsia="Times New Roman"/>
          <w:b/>
          <w:sz w:val="36"/>
          <w:szCs w:val="36"/>
        </w:rPr>
        <w:t>/20</w:t>
      </w:r>
      <w:r>
        <w:rPr>
          <w:rFonts w:eastAsia="Times New Roman"/>
          <w:b/>
          <w:sz w:val="36"/>
          <w:szCs w:val="36"/>
        </w:rPr>
        <w:t>20</w:t>
      </w:r>
      <w:r w:rsidRPr="001318DF">
        <w:rPr>
          <w:rFonts w:eastAsia="Times New Roman"/>
          <w:b/>
          <w:sz w:val="36"/>
          <w:szCs w:val="36"/>
        </w:rPr>
        <w:t>. (</w:t>
      </w:r>
      <w:r>
        <w:rPr>
          <w:rFonts w:eastAsia="Times New Roman"/>
          <w:b/>
          <w:sz w:val="36"/>
          <w:szCs w:val="36"/>
        </w:rPr>
        <w:t>………</w:t>
      </w:r>
      <w:r w:rsidRPr="001318DF">
        <w:rPr>
          <w:rFonts w:eastAsia="Times New Roman"/>
          <w:b/>
          <w:sz w:val="36"/>
          <w:szCs w:val="36"/>
        </w:rPr>
        <w:t xml:space="preserve">.) </w:t>
      </w:r>
      <w:r w:rsidR="00CF721F">
        <w:rPr>
          <w:rFonts w:eastAsia="Times New Roman"/>
          <w:b/>
          <w:sz w:val="36"/>
          <w:szCs w:val="36"/>
        </w:rPr>
        <w:t>Polgármester</w:t>
      </w:r>
      <w:r w:rsidR="00B26470">
        <w:rPr>
          <w:rFonts w:eastAsia="Times New Roman"/>
          <w:b/>
          <w:sz w:val="36"/>
          <w:szCs w:val="36"/>
        </w:rPr>
        <w:t>i</w:t>
      </w:r>
      <w:r w:rsidRPr="001318DF">
        <w:rPr>
          <w:rFonts w:eastAsia="Times New Roman"/>
          <w:b/>
          <w:sz w:val="36"/>
          <w:szCs w:val="36"/>
        </w:rPr>
        <w:t xml:space="preserve"> rendelete</w:t>
      </w: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z w:val="36"/>
          <w:szCs w:val="36"/>
        </w:rPr>
      </w:pPr>
      <w:r w:rsidRPr="001318DF">
        <w:rPr>
          <w:rFonts w:eastAsia="Times New Roman"/>
          <w:b/>
          <w:sz w:val="36"/>
          <w:szCs w:val="36"/>
        </w:rPr>
        <w:t>a pénzbeli és természetben nyújtott szociális ellátásokról</w:t>
      </w: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z w:val="48"/>
          <w:szCs w:val="48"/>
        </w:rPr>
      </w:pP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  <w:sz w:val="36"/>
          <w:szCs w:val="36"/>
        </w:rPr>
      </w:pPr>
      <w:r w:rsidRPr="001318DF">
        <w:rPr>
          <w:rFonts w:eastAsia="Times New Roman"/>
          <w:b/>
          <w:snapToGrid w:val="0"/>
          <w:sz w:val="36"/>
          <w:szCs w:val="36"/>
        </w:rPr>
        <w:t>Tervezet</w:t>
      </w: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  <w:sz w:val="36"/>
          <w:szCs w:val="36"/>
        </w:rPr>
      </w:pPr>
    </w:p>
    <w:p w:rsid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  <w:sz w:val="36"/>
          <w:szCs w:val="36"/>
        </w:rPr>
      </w:pPr>
    </w:p>
    <w:p w:rsidR="001318DF" w:rsidRPr="001318DF" w:rsidRDefault="00711215" w:rsidP="00E769AE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Gelsesziget</w:t>
      </w:r>
      <w:r w:rsidR="001318DF">
        <w:rPr>
          <w:rFonts w:eastAsia="Times New Roman"/>
        </w:rPr>
        <w:t xml:space="preserve"> Község</w:t>
      </w:r>
      <w:r w:rsidR="00B26470" w:rsidRPr="00B26470">
        <w:t xml:space="preserve"> </w:t>
      </w:r>
      <w:r w:rsidR="00CF721F">
        <w:t>Polgármester</w:t>
      </w:r>
      <w:r w:rsidR="00B26470" w:rsidRPr="00995CB4">
        <w:t>e a katasztrófavédelemről és a hozzá kapcsolódó egyes törvények módosításáról szóló 2011. évi CXXVIII. törvény 46. § (4) bekezdésében</w:t>
      </w:r>
      <w:r w:rsidR="00B26470">
        <w:t>, és</w:t>
      </w:r>
      <w:r w:rsidR="001318DF">
        <w:rPr>
          <w:rFonts w:eastAsia="Times New Roman"/>
        </w:rPr>
        <w:t xml:space="preserve"> </w:t>
      </w:r>
      <w:r w:rsidR="001318DF" w:rsidRPr="001318DF">
        <w:rPr>
          <w:rFonts w:eastAsia="Times New Roman"/>
        </w:rPr>
        <w:t>a szociális igazgatásról és szociális ellátásokról szóló 1993. évi III. törvény 1. § (2) bekezdésében, a 26. §-ban, a 32. § (3) bekezdésében, a 48. § (4) bekezdésében, valamint a 132. § (4) bekezdésének g) pontjában kapott felhatalmazás alapján, valamint a Magyarország helyi önkormányzatairól szóló 2011. évi CLXXXIX. törvény 13. § (1) bekezdés 8. pontjában meghatározott feladatkörében eljárva, a lakosság szociális biztonságának érdekében a következőket rendeli el:</w:t>
      </w: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</w:rPr>
      </w:pP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I. Fejezet</w:t>
      </w: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ind w:left="1080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Általános rendelkezések</w:t>
      </w: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A rendelet hatálya</w:t>
      </w: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1.§</w:t>
      </w:r>
    </w:p>
    <w:p w:rsidR="001318DF" w:rsidRPr="001318DF" w:rsidRDefault="001318DF" w:rsidP="00E769AE">
      <w:pPr>
        <w:keepNext/>
        <w:widowControl w:val="0"/>
        <w:tabs>
          <w:tab w:val="left" w:pos="-441"/>
          <w:tab w:val="left" w:pos="-369"/>
        </w:tabs>
        <w:spacing w:line="240" w:lineRule="auto"/>
        <w:jc w:val="both"/>
        <w:outlineLvl w:val="0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 xml:space="preserve">A rendelet hatálya kiterjed az önkormányzat közigazgatási területén lakóhellyel rendelkező és életvitelszerűen is </w:t>
      </w:r>
      <w:r w:rsidR="00711215">
        <w:rPr>
          <w:rFonts w:eastAsia="Times New Roman"/>
        </w:rPr>
        <w:t>Gelsesziget</w:t>
      </w:r>
      <w:r w:rsidRPr="001318DF">
        <w:rPr>
          <w:rFonts w:eastAsia="Times New Roman"/>
        </w:rPr>
        <w:t xml:space="preserve"> község területén lakó</w:t>
      </w:r>
    </w:p>
    <w:p w:rsidR="001318DF" w:rsidRPr="00D16B4E" w:rsidRDefault="001318DF" w:rsidP="00D16B4E">
      <w:pPr>
        <w:pStyle w:val="Listaszerbekezds"/>
        <w:widowControl w:val="0"/>
        <w:numPr>
          <w:ilvl w:val="0"/>
          <w:numId w:val="56"/>
        </w:numPr>
        <w:tabs>
          <w:tab w:val="left" w:pos="-76"/>
        </w:tabs>
        <w:jc w:val="both"/>
        <w:rPr>
          <w:sz w:val="24"/>
          <w:szCs w:val="24"/>
        </w:rPr>
      </w:pPr>
      <w:r w:rsidRPr="00D16B4E">
        <w:rPr>
          <w:sz w:val="24"/>
          <w:szCs w:val="24"/>
        </w:rPr>
        <w:t>magyar állampolgárokra,</w:t>
      </w:r>
    </w:p>
    <w:p w:rsidR="001318DF" w:rsidRPr="00D16B4E" w:rsidRDefault="001318DF" w:rsidP="00D16B4E">
      <w:pPr>
        <w:pStyle w:val="Listaszerbekezds"/>
        <w:widowControl w:val="0"/>
        <w:numPr>
          <w:ilvl w:val="0"/>
          <w:numId w:val="56"/>
        </w:numPr>
        <w:tabs>
          <w:tab w:val="left" w:pos="-76"/>
        </w:tabs>
        <w:jc w:val="both"/>
        <w:rPr>
          <w:sz w:val="24"/>
          <w:szCs w:val="24"/>
        </w:rPr>
      </w:pPr>
      <w:r w:rsidRPr="00D16B4E">
        <w:rPr>
          <w:sz w:val="24"/>
          <w:szCs w:val="24"/>
        </w:rPr>
        <w:t xml:space="preserve">bevándoroltakra és letelepedettekre, </w:t>
      </w:r>
    </w:p>
    <w:p w:rsidR="001318DF" w:rsidRPr="00D16B4E" w:rsidRDefault="001318DF" w:rsidP="00D16B4E">
      <w:pPr>
        <w:pStyle w:val="Listaszerbekezds"/>
        <w:widowControl w:val="0"/>
        <w:numPr>
          <w:ilvl w:val="0"/>
          <w:numId w:val="56"/>
        </w:numPr>
        <w:tabs>
          <w:tab w:val="left" w:pos="-76"/>
        </w:tabs>
        <w:jc w:val="both"/>
        <w:rPr>
          <w:sz w:val="24"/>
          <w:szCs w:val="24"/>
        </w:rPr>
      </w:pPr>
      <w:r w:rsidRPr="00D16B4E">
        <w:rPr>
          <w:sz w:val="24"/>
          <w:szCs w:val="24"/>
        </w:rPr>
        <w:t>hontalanokra</w:t>
      </w:r>
    </w:p>
    <w:p w:rsidR="001318DF" w:rsidRPr="00D16B4E" w:rsidRDefault="001318DF" w:rsidP="00D16B4E">
      <w:pPr>
        <w:pStyle w:val="Listaszerbekezds"/>
        <w:widowControl w:val="0"/>
        <w:numPr>
          <w:ilvl w:val="0"/>
          <w:numId w:val="56"/>
        </w:numPr>
        <w:tabs>
          <w:tab w:val="left" w:pos="-76"/>
        </w:tabs>
        <w:jc w:val="both"/>
        <w:rPr>
          <w:sz w:val="24"/>
          <w:szCs w:val="24"/>
        </w:rPr>
      </w:pPr>
      <w:r w:rsidRPr="00D16B4E">
        <w:rPr>
          <w:sz w:val="24"/>
          <w:szCs w:val="24"/>
        </w:rPr>
        <w:t xml:space="preserve">a magyar hatóság által menekültként vagy oltalmazottként elismert személyekre </w:t>
      </w:r>
    </w:p>
    <w:p w:rsidR="001318DF" w:rsidRPr="00D16B4E" w:rsidRDefault="001318DF" w:rsidP="00D16B4E">
      <w:pPr>
        <w:pStyle w:val="Listaszerbekezds"/>
        <w:widowControl w:val="0"/>
        <w:numPr>
          <w:ilvl w:val="0"/>
          <w:numId w:val="56"/>
        </w:numPr>
        <w:tabs>
          <w:tab w:val="left" w:pos="-76"/>
        </w:tabs>
        <w:jc w:val="both"/>
        <w:rPr>
          <w:snapToGrid w:val="0"/>
          <w:sz w:val="24"/>
          <w:szCs w:val="24"/>
        </w:rPr>
      </w:pPr>
      <w:r w:rsidRPr="00D16B4E">
        <w:rPr>
          <w:sz w:val="24"/>
          <w:szCs w:val="24"/>
        </w:rPr>
        <w:t>a szabad mozgás és tartózkodás jogával rendelkező személyek beutazásáról és tartózkodásáról szóló 2007. évi I. törvény (a továbbiakban: Szmtv.) szerint a szabad mozgás</w:t>
      </w:r>
      <w:r w:rsidRPr="00D16B4E">
        <w:rPr>
          <w:snapToGrid w:val="0"/>
          <w:sz w:val="24"/>
          <w:szCs w:val="24"/>
        </w:rPr>
        <w:t xml:space="preserve"> és tartózkodás jogával rendelkező személyre, amennyiben az ellátás igénylésének időpontjában az Szmtv-ben meghatározottak szerint a szabad mozgás és a három hónapot meghaladó tartózkodási jogát Magyarország területén gyakorolja, és a polgárok személyi adatainak és lakcímének nyilvántartásáról szóló törvény szerint az önkormányzat közigazgatási területén bejelentett lakóhellyel rendelkezik.</w:t>
      </w:r>
    </w:p>
    <w:p w:rsidR="001318DF" w:rsidRPr="00D16B4E" w:rsidRDefault="001318DF" w:rsidP="00D16B4E">
      <w:pPr>
        <w:pStyle w:val="Listaszerbekezds"/>
        <w:numPr>
          <w:ilvl w:val="0"/>
          <w:numId w:val="56"/>
        </w:numPr>
        <w:jc w:val="both"/>
        <w:rPr>
          <w:sz w:val="24"/>
          <w:szCs w:val="24"/>
        </w:rPr>
      </w:pPr>
      <w:r w:rsidRPr="00D16B4E">
        <w:rPr>
          <w:sz w:val="24"/>
          <w:szCs w:val="24"/>
        </w:rPr>
        <w:t xml:space="preserve">az Európai Szociális Kartát megerősítő országoknak a </w:t>
      </w:r>
      <w:r w:rsidR="00711215" w:rsidRPr="00D16B4E">
        <w:rPr>
          <w:sz w:val="24"/>
          <w:szCs w:val="24"/>
        </w:rPr>
        <w:t>Gelsesziget</w:t>
      </w:r>
      <w:r w:rsidRPr="00D16B4E">
        <w:rPr>
          <w:sz w:val="24"/>
          <w:szCs w:val="24"/>
        </w:rPr>
        <w:t xml:space="preserve"> község közigazgatási területén  jogszerűen tartózkodó állampolgáraira és gyermekeikre.</w:t>
      </w:r>
    </w:p>
    <w:p w:rsidR="001318DF" w:rsidRPr="00D16B4E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B26470" w:rsidRDefault="00B26470" w:rsidP="00E769AE">
      <w:pPr>
        <w:widowControl w:val="0"/>
        <w:tabs>
          <w:tab w:val="left" w:pos="-1190"/>
          <w:tab w:val="left" w:pos="-1118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B26470" w:rsidRDefault="00B26470" w:rsidP="00E769AE">
      <w:pPr>
        <w:widowControl w:val="0"/>
        <w:tabs>
          <w:tab w:val="left" w:pos="-1190"/>
          <w:tab w:val="left" w:pos="-1118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B26470" w:rsidRDefault="00B26470" w:rsidP="00E769AE">
      <w:pPr>
        <w:widowControl w:val="0"/>
        <w:tabs>
          <w:tab w:val="left" w:pos="-1190"/>
          <w:tab w:val="left" w:pos="-1118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B26470" w:rsidRPr="001318DF" w:rsidRDefault="00B26470" w:rsidP="00E769AE">
      <w:pPr>
        <w:widowControl w:val="0"/>
        <w:tabs>
          <w:tab w:val="left" w:pos="-1190"/>
          <w:tab w:val="left" w:pos="-1118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lastRenderedPageBreak/>
        <w:t>Értelmező rendelkezések</w:t>
      </w:r>
    </w:p>
    <w:p w:rsidR="001318DF" w:rsidRPr="001318DF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2. §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(1) Ha e rendelet másként nem rendelkezik, a rendelet I. fejezetében szabályozott települési támogatások esetében a szociális igazgatásról és szociális ellátásokról szóló 1993. évi III. törvény (a továbbiakban: Szt.) I. fejezetében, valamint a 25.§ (1) és (3) bekezdésében, továbbá a pénzbeli és természetbeni szociális ellátások igénylésének és megállapításának, valamint folyósításának részletes szabályairól szóló 63/2006. (III. 27.) Kormányrendelet I. fejezetében foglaltakat kell alkalmazni.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numPr>
          <w:ilvl w:val="0"/>
          <w:numId w:val="8"/>
        </w:numPr>
        <w:tabs>
          <w:tab w:val="left" w:pos="-1190"/>
          <w:tab w:val="left" w:pos="-1118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E rendelet alkalmazásában</w:t>
      </w:r>
    </w:p>
    <w:p w:rsidR="001318DF" w:rsidRPr="001318DF" w:rsidRDefault="001318DF" w:rsidP="00154A27">
      <w:pPr>
        <w:widowControl w:val="0"/>
        <w:numPr>
          <w:ilvl w:val="0"/>
          <w:numId w:val="7"/>
        </w:numPr>
        <w:tabs>
          <w:tab w:val="clear" w:pos="360"/>
          <w:tab w:val="left" w:pos="-1118"/>
          <w:tab w:val="left" w:pos="-624"/>
          <w:tab w:val="num" w:pos="851"/>
        </w:tabs>
        <w:spacing w:line="240" w:lineRule="auto"/>
        <w:ind w:left="851" w:hanging="425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i/>
          <w:snapToGrid w:val="0"/>
        </w:rPr>
        <w:t xml:space="preserve">különélő házastársak: </w:t>
      </w:r>
      <w:r w:rsidRPr="001318DF">
        <w:rPr>
          <w:rFonts w:eastAsia="Times New Roman"/>
          <w:snapToGrid w:val="0"/>
        </w:rPr>
        <w:t>azok, akiknek bejelentett lakóhelyük, tartózkodási helyük különböző, vagy a házasság felbontásának megindítását hivatalos irattal igazolják,</w:t>
      </w:r>
    </w:p>
    <w:p w:rsidR="001318DF" w:rsidRPr="001318DF" w:rsidRDefault="001318DF" w:rsidP="00154A27">
      <w:pPr>
        <w:widowControl w:val="0"/>
        <w:numPr>
          <w:ilvl w:val="0"/>
          <w:numId w:val="7"/>
        </w:numPr>
        <w:tabs>
          <w:tab w:val="clear" w:pos="360"/>
          <w:tab w:val="left" w:pos="-1118"/>
          <w:tab w:val="left" w:pos="-624"/>
          <w:tab w:val="num" w:pos="851"/>
        </w:tabs>
        <w:spacing w:line="240" w:lineRule="auto"/>
        <w:ind w:left="851" w:hanging="425"/>
        <w:jc w:val="both"/>
        <w:rPr>
          <w:rFonts w:eastAsia="Times New Roman"/>
          <w:i/>
          <w:snapToGrid w:val="0"/>
        </w:rPr>
      </w:pPr>
      <w:r w:rsidRPr="001318DF">
        <w:rPr>
          <w:rFonts w:eastAsia="Times New Roman"/>
          <w:i/>
          <w:snapToGrid w:val="0"/>
        </w:rPr>
        <w:t xml:space="preserve">rendszeres ellátás: </w:t>
      </w:r>
      <w:r w:rsidRPr="001318DF">
        <w:rPr>
          <w:rFonts w:eastAsia="Times New Roman"/>
          <w:snapToGrid w:val="0"/>
        </w:rPr>
        <w:t>a települési támogatás keretében megállapított</w:t>
      </w:r>
      <w:r>
        <w:rPr>
          <w:rFonts w:eastAsia="Times New Roman"/>
          <w:snapToGrid w:val="0"/>
        </w:rPr>
        <w:t xml:space="preserve"> ellátás</w:t>
      </w:r>
      <w:r w:rsidRPr="001318DF">
        <w:rPr>
          <w:rFonts w:eastAsia="Times New Roman"/>
          <w:snapToGrid w:val="0"/>
        </w:rPr>
        <w:t>.</w:t>
      </w:r>
    </w:p>
    <w:p w:rsidR="001318DF" w:rsidRPr="001318DF" w:rsidRDefault="001318DF" w:rsidP="00154A27">
      <w:pPr>
        <w:widowControl w:val="0"/>
        <w:numPr>
          <w:ilvl w:val="0"/>
          <w:numId w:val="7"/>
        </w:numPr>
        <w:tabs>
          <w:tab w:val="clear" w:pos="360"/>
          <w:tab w:val="left" w:pos="-1118"/>
          <w:tab w:val="left" w:pos="-624"/>
          <w:tab w:val="num" w:pos="851"/>
        </w:tabs>
        <w:spacing w:line="240" w:lineRule="auto"/>
        <w:ind w:left="851" w:hanging="425"/>
        <w:jc w:val="both"/>
        <w:rPr>
          <w:rFonts w:eastAsia="Times New Roman"/>
          <w:i/>
          <w:snapToGrid w:val="0"/>
        </w:rPr>
      </w:pPr>
      <w:r w:rsidRPr="001318DF">
        <w:rPr>
          <w:rFonts w:eastAsia="Times New Roman"/>
          <w:i/>
          <w:snapToGrid w:val="0"/>
        </w:rPr>
        <w:t xml:space="preserve"> eseti ellátás: </w:t>
      </w:r>
      <w:r w:rsidRPr="001318DF">
        <w:rPr>
          <w:rFonts w:eastAsia="Times New Roman"/>
          <w:snapToGrid w:val="0"/>
        </w:rPr>
        <w:t>rendkívüli települési támogatás,</w:t>
      </w:r>
    </w:p>
    <w:p w:rsidR="001318DF" w:rsidRPr="001318DF" w:rsidRDefault="001318DF" w:rsidP="00154A27">
      <w:pPr>
        <w:widowControl w:val="0"/>
        <w:numPr>
          <w:ilvl w:val="0"/>
          <w:numId w:val="7"/>
        </w:numPr>
        <w:tabs>
          <w:tab w:val="clear" w:pos="360"/>
          <w:tab w:val="left" w:pos="-1118"/>
          <w:tab w:val="left" w:pos="-624"/>
          <w:tab w:val="num" w:pos="851"/>
        </w:tabs>
        <w:spacing w:line="240" w:lineRule="auto"/>
        <w:ind w:left="851" w:hanging="425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i/>
          <w:snapToGrid w:val="0"/>
        </w:rPr>
        <w:t xml:space="preserve">környezettanulmány: </w:t>
      </w:r>
      <w:r w:rsidRPr="001318DF">
        <w:rPr>
          <w:rFonts w:eastAsia="Times New Roman"/>
          <w:snapToGrid w:val="0"/>
        </w:rPr>
        <w:t>a kérelmező és családja vagyoni, szociális, egészségügyi, lakás vagy egyéb körülményeiről a tényállás tisztázása, illetve az ellátásra való jogosultság ellenőrzése érdekében a helyszínen készített irat, amely az ügyre vonatkozó lényeges nyilatkozatokat és megállapításokat is rögzíti,</w:t>
      </w:r>
    </w:p>
    <w:p w:rsidR="001318DF" w:rsidRPr="001318DF" w:rsidRDefault="001318DF" w:rsidP="00154A27">
      <w:pPr>
        <w:widowControl w:val="0"/>
        <w:numPr>
          <w:ilvl w:val="0"/>
          <w:numId w:val="7"/>
        </w:numPr>
        <w:tabs>
          <w:tab w:val="clear" w:pos="360"/>
          <w:tab w:val="left" w:pos="-1118"/>
          <w:tab w:val="left" w:pos="-610"/>
          <w:tab w:val="num" w:pos="851"/>
        </w:tabs>
        <w:spacing w:line="240" w:lineRule="auto"/>
        <w:ind w:left="851" w:hanging="425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i/>
          <w:snapToGrid w:val="0"/>
        </w:rPr>
        <w:t xml:space="preserve">önhiba: </w:t>
      </w:r>
      <w:r w:rsidRPr="001318DF">
        <w:rPr>
          <w:rFonts w:eastAsia="Times New Roman"/>
          <w:snapToGrid w:val="0"/>
        </w:rPr>
        <w:t>az a felróható magatartás (cselekvés vagy mulasztás) amelynek következtében a létfenntartást veszélyeztető élethelyzet, időszakosan vagy tartósan fennálló létfenntartási gond kialakul, így különösen ha:</w:t>
      </w:r>
    </w:p>
    <w:p w:rsidR="001318DF" w:rsidRPr="001318DF" w:rsidRDefault="001318DF" w:rsidP="00154A27">
      <w:pPr>
        <w:widowControl w:val="0"/>
        <w:tabs>
          <w:tab w:val="left" w:pos="-1118"/>
          <w:tab w:val="left" w:pos="-624"/>
        </w:tabs>
        <w:spacing w:line="240" w:lineRule="auto"/>
        <w:ind w:left="1134" w:hanging="283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ea) a kiskorú szülője, gondozója nem intézkedett az őt megillető tartásdíj megállapításáról, behajtásáról,</w:t>
      </w:r>
    </w:p>
    <w:p w:rsidR="001318DF" w:rsidRPr="001318DF" w:rsidRDefault="001318DF" w:rsidP="00154A27">
      <w:pPr>
        <w:widowControl w:val="0"/>
        <w:tabs>
          <w:tab w:val="left" w:pos="-1118"/>
          <w:tab w:val="left" w:pos="-624"/>
        </w:tabs>
        <w:spacing w:line="240" w:lineRule="auto"/>
        <w:ind w:left="1134" w:hanging="283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eb) a kérelmező nem tett lépéseket a társadalombiztosítás keretébe tartozó ellátás megállapítására,</w:t>
      </w:r>
    </w:p>
    <w:p w:rsidR="001318DF" w:rsidRPr="001318DF" w:rsidRDefault="001318DF" w:rsidP="00154A27">
      <w:pPr>
        <w:widowControl w:val="0"/>
        <w:tabs>
          <w:tab w:val="left" w:pos="-1118"/>
          <w:tab w:val="left" w:pos="-624"/>
        </w:tabs>
        <w:spacing w:line="240" w:lineRule="auto"/>
        <w:ind w:left="1134" w:hanging="283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ec) az álláskereső elhelyezkedése, a foglalkoztatás elősegítéséről és a munkanélküliek ellátásáról szóló 1991. évi IV. szerinti ellátás megállapítása érdekében a Munkaügyi Hatósággal nem működött együtt.</w:t>
      </w:r>
    </w:p>
    <w:p w:rsidR="001318DF" w:rsidRPr="001318DF" w:rsidRDefault="001318DF" w:rsidP="00154A27">
      <w:pPr>
        <w:widowControl w:val="0"/>
        <w:tabs>
          <w:tab w:val="left" w:pos="-1118"/>
          <w:tab w:val="left" w:pos="-624"/>
        </w:tabs>
        <w:spacing w:line="240" w:lineRule="auto"/>
        <w:ind w:left="1134" w:hanging="283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(3) E rendelet alkalmazásában a lakókörnyezet az alábbi feltételek együttes teljesülése esetén nevezhető rendezettnek:</w:t>
      </w: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265161" w:rsidRDefault="001318DF" w:rsidP="00265161">
      <w:pPr>
        <w:pStyle w:val="Listaszerbekezds"/>
        <w:numPr>
          <w:ilvl w:val="0"/>
          <w:numId w:val="57"/>
        </w:numPr>
        <w:jc w:val="both"/>
        <w:rPr>
          <w:sz w:val="24"/>
          <w:szCs w:val="24"/>
        </w:rPr>
      </w:pPr>
      <w:r w:rsidRPr="00265161">
        <w:rPr>
          <w:sz w:val="24"/>
          <w:szCs w:val="24"/>
        </w:rPr>
        <w:t xml:space="preserve">a ház és annak udvara, kertje, a kerítéssel kívül határos terület, járda tisztántartott, síkosságmentesített, az ingatlan előtti vízelvezető árok tisztántartott; </w:t>
      </w:r>
    </w:p>
    <w:p w:rsidR="001318DF" w:rsidRPr="00265161" w:rsidRDefault="001318DF" w:rsidP="00265161">
      <w:pPr>
        <w:pStyle w:val="Listaszerbekezds"/>
        <w:numPr>
          <w:ilvl w:val="0"/>
          <w:numId w:val="57"/>
        </w:numPr>
        <w:jc w:val="both"/>
        <w:rPr>
          <w:sz w:val="24"/>
          <w:szCs w:val="24"/>
        </w:rPr>
      </w:pPr>
      <w:r w:rsidRPr="00265161">
        <w:rPr>
          <w:sz w:val="24"/>
          <w:szCs w:val="24"/>
        </w:rPr>
        <w:t xml:space="preserve">az ingatlan rendeltetésszerű használhatósága biztosított; </w:t>
      </w:r>
    </w:p>
    <w:p w:rsidR="001318DF" w:rsidRPr="00265161" w:rsidRDefault="001318DF" w:rsidP="00265161">
      <w:pPr>
        <w:pStyle w:val="Listaszerbekezds"/>
        <w:numPr>
          <w:ilvl w:val="0"/>
          <w:numId w:val="57"/>
        </w:numPr>
        <w:jc w:val="both"/>
        <w:rPr>
          <w:sz w:val="24"/>
          <w:szCs w:val="24"/>
        </w:rPr>
      </w:pPr>
      <w:r w:rsidRPr="00265161">
        <w:rPr>
          <w:sz w:val="24"/>
          <w:szCs w:val="24"/>
        </w:rPr>
        <w:t xml:space="preserve">az ingatlan higiénikus állapota biztosított.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(4) A (3) bekezdésben meghatározott rendezett lakókörnyezetről a család</w:t>
      </w:r>
      <w:r>
        <w:rPr>
          <w:rFonts w:eastAsia="Times New Roman"/>
        </w:rPr>
        <w:t>segítő</w:t>
      </w:r>
      <w:r w:rsidRPr="001318DF">
        <w:rPr>
          <w:rFonts w:eastAsia="Times New Roman"/>
        </w:rPr>
        <w:t xml:space="preserve"> állít ki igazolást.</w:t>
      </w:r>
    </w:p>
    <w:p w:rsidR="001318DF" w:rsidRPr="001318DF" w:rsidRDefault="001318DF" w:rsidP="00E769AE">
      <w:pPr>
        <w:widowControl w:val="0"/>
        <w:tabs>
          <w:tab w:val="left" w:pos="-1118"/>
          <w:tab w:val="left" w:pos="-624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118"/>
          <w:tab w:val="left" w:pos="-624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Default="001318DF" w:rsidP="00E769AE">
      <w:pPr>
        <w:widowControl w:val="0"/>
        <w:tabs>
          <w:tab w:val="left" w:pos="-1118"/>
          <w:tab w:val="left" w:pos="-624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Default="001318DF" w:rsidP="00E769AE">
      <w:pPr>
        <w:widowControl w:val="0"/>
        <w:tabs>
          <w:tab w:val="left" w:pos="-1118"/>
          <w:tab w:val="left" w:pos="-624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Default="001318DF" w:rsidP="00E769AE">
      <w:pPr>
        <w:widowControl w:val="0"/>
        <w:tabs>
          <w:tab w:val="left" w:pos="-1118"/>
          <w:tab w:val="left" w:pos="-624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Default="001318DF" w:rsidP="00E769AE">
      <w:pPr>
        <w:widowControl w:val="0"/>
        <w:tabs>
          <w:tab w:val="left" w:pos="-1118"/>
          <w:tab w:val="left" w:pos="-624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Default="001318DF" w:rsidP="00E769AE">
      <w:pPr>
        <w:widowControl w:val="0"/>
        <w:tabs>
          <w:tab w:val="left" w:pos="-1118"/>
          <w:tab w:val="left" w:pos="-624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Default="001318DF" w:rsidP="00E769AE">
      <w:pPr>
        <w:widowControl w:val="0"/>
        <w:tabs>
          <w:tab w:val="left" w:pos="-1118"/>
          <w:tab w:val="left" w:pos="-624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Default="001318DF" w:rsidP="00E769AE">
      <w:pPr>
        <w:widowControl w:val="0"/>
        <w:tabs>
          <w:tab w:val="left" w:pos="-1118"/>
          <w:tab w:val="left" w:pos="-624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keepNext/>
        <w:widowControl w:val="0"/>
        <w:tabs>
          <w:tab w:val="left" w:pos="-148"/>
          <w:tab w:val="left" w:pos="-76"/>
        </w:tabs>
        <w:spacing w:line="240" w:lineRule="auto"/>
        <w:jc w:val="center"/>
        <w:outlineLvl w:val="1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keepNext/>
        <w:widowControl w:val="0"/>
        <w:tabs>
          <w:tab w:val="left" w:pos="-148"/>
          <w:tab w:val="left" w:pos="-76"/>
        </w:tabs>
        <w:spacing w:line="240" w:lineRule="auto"/>
        <w:jc w:val="center"/>
        <w:outlineLvl w:val="1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Hatásköri szabályok</w:t>
      </w: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3.§</w:t>
      </w: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(1) Az e rendeletben szabályozott szociális hatósági feladat-és hatásköröket a Képviselő-testület, illetve átruházott hatáskörben a </w:t>
      </w:r>
      <w:r w:rsidR="00CF721F">
        <w:rPr>
          <w:rFonts w:eastAsia="Times New Roman"/>
          <w:snapToGrid w:val="0"/>
        </w:rPr>
        <w:t>Polgármester</w:t>
      </w:r>
      <w:r w:rsidRPr="001318DF">
        <w:rPr>
          <w:rFonts w:eastAsia="Times New Roman"/>
          <w:snapToGrid w:val="0"/>
        </w:rPr>
        <w:t xml:space="preserve"> gyakorolja az alábbiak szerint:</w:t>
      </w: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1. pénzbeli szociális ellátások:</w:t>
      </w:r>
    </w:p>
    <w:p w:rsidR="001318DF" w:rsidRPr="001318DF" w:rsidRDefault="001318DF" w:rsidP="00A057E8">
      <w:pPr>
        <w:widowControl w:val="0"/>
        <w:numPr>
          <w:ilvl w:val="0"/>
          <w:numId w:val="27"/>
        </w:numPr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b/>
          <w:snapToGrid w:val="0"/>
        </w:rPr>
      </w:pPr>
      <w:r w:rsidRPr="001318DF">
        <w:rPr>
          <w:rFonts w:eastAsia="Times New Roman"/>
          <w:snapToGrid w:val="0"/>
        </w:rPr>
        <w:t xml:space="preserve">rendkívüli települési támogatás: </w:t>
      </w:r>
      <w:r w:rsidRPr="001318DF">
        <w:rPr>
          <w:rFonts w:eastAsia="Times New Roman"/>
          <w:b/>
          <w:snapToGrid w:val="0"/>
        </w:rPr>
        <w:t>Képviselő-testület,</w:t>
      </w:r>
    </w:p>
    <w:p w:rsidR="001318DF" w:rsidRPr="001318DF" w:rsidRDefault="001318DF" w:rsidP="00A057E8">
      <w:pPr>
        <w:widowControl w:val="0"/>
        <w:numPr>
          <w:ilvl w:val="0"/>
          <w:numId w:val="27"/>
        </w:numPr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b/>
          <w:snapToGrid w:val="0"/>
        </w:rPr>
      </w:pPr>
      <w:r w:rsidRPr="001318DF">
        <w:rPr>
          <w:rFonts w:eastAsia="Times New Roman"/>
          <w:snapToGrid w:val="0"/>
        </w:rPr>
        <w:t>tanulmányokat segítő támogatás:</w:t>
      </w:r>
      <w:r w:rsidRPr="001318DF">
        <w:rPr>
          <w:rFonts w:eastAsia="Times New Roman"/>
          <w:b/>
          <w:snapToGrid w:val="0"/>
        </w:rPr>
        <w:t xml:space="preserve"> </w:t>
      </w:r>
      <w:r w:rsidR="00711215">
        <w:rPr>
          <w:rFonts w:eastAsia="Times New Roman"/>
          <w:b/>
          <w:snapToGrid w:val="0"/>
        </w:rPr>
        <w:t>Képviselő-testület</w:t>
      </w:r>
      <w:r w:rsidR="000A4B4E">
        <w:rPr>
          <w:rFonts w:eastAsia="Times New Roman"/>
          <w:b/>
          <w:snapToGrid w:val="0"/>
        </w:rPr>
        <w:t xml:space="preserve">, </w:t>
      </w:r>
    </w:p>
    <w:p w:rsidR="001318DF" w:rsidRDefault="001318DF" w:rsidP="00A057E8">
      <w:pPr>
        <w:widowControl w:val="0"/>
        <w:numPr>
          <w:ilvl w:val="0"/>
          <w:numId w:val="27"/>
        </w:numPr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b/>
          <w:snapToGrid w:val="0"/>
        </w:rPr>
      </w:pPr>
      <w:r w:rsidRPr="001318DF">
        <w:rPr>
          <w:rFonts w:eastAsia="Times New Roman"/>
          <w:snapToGrid w:val="0"/>
        </w:rPr>
        <w:t>megélhetés</w:t>
      </w:r>
      <w:r>
        <w:rPr>
          <w:rFonts w:eastAsia="Times New Roman"/>
          <w:snapToGrid w:val="0"/>
        </w:rPr>
        <w:t>t</w:t>
      </w:r>
      <w:r w:rsidRPr="001318DF">
        <w:rPr>
          <w:rFonts w:eastAsia="Times New Roman"/>
          <w:snapToGrid w:val="0"/>
        </w:rPr>
        <w:t xml:space="preserve"> segítő támogatás:</w:t>
      </w:r>
      <w:r w:rsidRPr="001318DF">
        <w:rPr>
          <w:rFonts w:eastAsia="Times New Roman"/>
          <w:b/>
          <w:snapToGrid w:val="0"/>
        </w:rPr>
        <w:t xml:space="preserve"> </w:t>
      </w:r>
      <w:r w:rsidR="00711215">
        <w:rPr>
          <w:rFonts w:eastAsia="Times New Roman"/>
          <w:b/>
          <w:snapToGrid w:val="0"/>
        </w:rPr>
        <w:t>Képviselő-testület</w:t>
      </w:r>
      <w:r w:rsidR="000A4B4E">
        <w:rPr>
          <w:rFonts w:eastAsia="Times New Roman"/>
          <w:b/>
          <w:snapToGrid w:val="0"/>
        </w:rPr>
        <w:t xml:space="preserve">, </w:t>
      </w:r>
    </w:p>
    <w:p w:rsidR="000A4B4E" w:rsidRPr="000A4B4E" w:rsidRDefault="000A4B4E" w:rsidP="00A057E8">
      <w:pPr>
        <w:widowControl w:val="0"/>
        <w:numPr>
          <w:ilvl w:val="0"/>
          <w:numId w:val="27"/>
        </w:numPr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b/>
          <w:snapToGrid w:val="0"/>
        </w:rPr>
      </w:pPr>
      <w:r w:rsidRPr="00F84E2A">
        <w:rPr>
          <w:rFonts w:eastAsia="Times New Roman"/>
          <w:snapToGrid w:val="0"/>
        </w:rPr>
        <w:t>babakelengye támogatás:</w:t>
      </w:r>
      <w:r w:rsidRPr="000A4B4E">
        <w:rPr>
          <w:rFonts w:eastAsia="Times New Roman"/>
          <w:b/>
          <w:snapToGrid w:val="0"/>
        </w:rPr>
        <w:t xml:space="preserve"> Képviselő-testület. </w:t>
      </w: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ind w:left="1410"/>
        <w:jc w:val="both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</w:t>
      </w:r>
      <w:r w:rsidR="00711215">
        <w:rPr>
          <w:rFonts w:eastAsia="Times New Roman"/>
          <w:snapToGrid w:val="0"/>
        </w:rPr>
        <w:t>2</w:t>
      </w:r>
      <w:r w:rsidRPr="001318DF">
        <w:rPr>
          <w:rFonts w:eastAsia="Times New Roman"/>
          <w:snapToGrid w:val="0"/>
        </w:rPr>
        <w:t>) Az (1) bekezdésben meghatározott hatáskör gyakorlója dönt az ellátásra való jogosultság elbírálásáról, az ellátás megállapításáról, módosításáról, megszüntetéséről. Elrendelheti a jogosulatlanul és rosszhiszeműen felvett ellátás visszafizetését. A megtérítés összegének, illetve pénzegyenértékének és a kamat összegének elengedésére, csökkentésére, részletekben történő megfizetésére vonatkozóan az Szt. 17.§ (5) bekezdésében meghatározottak az irányadóak.</w:t>
      </w:r>
    </w:p>
    <w:p w:rsidR="001318DF" w:rsidRPr="001318DF" w:rsidRDefault="001318DF" w:rsidP="00E769AE">
      <w:pPr>
        <w:tabs>
          <w:tab w:val="left" w:pos="709"/>
        </w:tabs>
        <w:suppressAutoHyphens/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</w:t>
      </w:r>
      <w:r w:rsidR="00711215">
        <w:rPr>
          <w:rFonts w:eastAsia="Times New Roman"/>
          <w:snapToGrid w:val="0"/>
        </w:rPr>
        <w:t>3</w:t>
      </w:r>
      <w:r w:rsidRPr="001318DF">
        <w:rPr>
          <w:rFonts w:eastAsia="Times New Roman"/>
          <w:snapToGrid w:val="0"/>
        </w:rPr>
        <w:t>) A Képviselő-testület (4) bekezdésben meghatározott döntése ellen jogszabálysértésre hivatkozva a</w:t>
      </w:r>
      <w:r>
        <w:rPr>
          <w:rFonts w:eastAsia="Times New Roman"/>
          <w:snapToGrid w:val="0"/>
        </w:rPr>
        <w:t xml:space="preserve"> Veszprémi Törvényszéknél (8200 Veszprém, Vár u. 19.)</w:t>
      </w:r>
      <w:r w:rsidRPr="001318DF">
        <w:rPr>
          <w:rFonts w:eastAsia="Times New Roman"/>
          <w:snapToGrid w:val="0"/>
        </w:rPr>
        <w:t xml:space="preserve"> lehet keresettel élni. </w:t>
      </w:r>
    </w:p>
    <w:p w:rsidR="001318DF" w:rsidRPr="001318DF" w:rsidRDefault="001318DF" w:rsidP="00E769AE">
      <w:pPr>
        <w:keepNext/>
        <w:widowControl w:val="0"/>
        <w:tabs>
          <w:tab w:val="left" w:pos="-148"/>
          <w:tab w:val="left" w:pos="-76"/>
        </w:tabs>
        <w:spacing w:line="240" w:lineRule="auto"/>
        <w:jc w:val="center"/>
        <w:outlineLvl w:val="1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spacing w:line="240" w:lineRule="auto"/>
        <w:jc w:val="center"/>
        <w:rPr>
          <w:rFonts w:eastAsia="Times New Roman"/>
          <w:b/>
        </w:rPr>
      </w:pPr>
    </w:p>
    <w:p w:rsidR="001318DF" w:rsidRPr="001318DF" w:rsidRDefault="001318DF" w:rsidP="00E769AE">
      <w:pPr>
        <w:spacing w:line="240" w:lineRule="auto"/>
        <w:jc w:val="center"/>
        <w:rPr>
          <w:rFonts w:eastAsia="Times New Roman"/>
          <w:b/>
        </w:rPr>
      </w:pPr>
      <w:r w:rsidRPr="001318DF">
        <w:rPr>
          <w:rFonts w:eastAsia="Times New Roman"/>
          <w:b/>
        </w:rPr>
        <w:t>Eljárási rendelkezések</w:t>
      </w: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4. §</w:t>
      </w: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(1) E rendeletben szabályozott pénzbeli és természetbeni ellátások megállapítására irányuló kérelmeket a</w:t>
      </w:r>
      <w:r w:rsidR="003E3D80">
        <w:rPr>
          <w:rFonts w:eastAsia="Times New Roman"/>
          <w:snapToGrid w:val="0"/>
        </w:rPr>
        <w:t>z Újudvari</w:t>
      </w:r>
      <w:r w:rsidRPr="001318DF">
        <w:rPr>
          <w:rFonts w:eastAsia="Times New Roman"/>
          <w:snapToGrid w:val="0"/>
        </w:rPr>
        <w:t xml:space="preserve"> Közös Önkormányzati Hivatal</w:t>
      </w:r>
      <w:r w:rsidR="003E3D80">
        <w:rPr>
          <w:rFonts w:eastAsia="Times New Roman"/>
          <w:snapToGrid w:val="0"/>
        </w:rPr>
        <w:t xml:space="preserve"> </w:t>
      </w:r>
      <w:r w:rsidR="00711215">
        <w:rPr>
          <w:rFonts w:eastAsia="Times New Roman"/>
          <w:snapToGrid w:val="0"/>
        </w:rPr>
        <w:t>Gelse</w:t>
      </w:r>
      <w:r w:rsidR="003E3D80">
        <w:rPr>
          <w:rFonts w:eastAsia="Times New Roman"/>
          <w:snapToGrid w:val="0"/>
        </w:rPr>
        <w:t>i Állandó Ügyfélszolgálati Irodájánál</w:t>
      </w:r>
      <w:r w:rsidRPr="001318DF">
        <w:rPr>
          <w:rFonts w:eastAsia="Times New Roman"/>
          <w:snapToGrid w:val="0"/>
        </w:rPr>
        <w:t xml:space="preserve"> (a továbbiakban: Hivatal) lehet előterjeszteni személyesen vagy postai úton.</w:t>
      </w: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 </w:t>
      </w:r>
    </w:p>
    <w:p w:rsidR="001318DF" w:rsidRPr="001318DF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(2) A kérelmet az ellátást igénybevevő vagy meghatalmazottja, továbbá törvényes képviselője nyújthatja be. A meghatalmazást teljes bizonyító erejű magánokirattal, a törvényes képviseletet jellegének megfelelő okirattal kell igazolni. </w:t>
      </w: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190"/>
          <w:tab w:val="left" w:pos="-1118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</w:t>
      </w:r>
      <w:r w:rsidR="00711215">
        <w:rPr>
          <w:rFonts w:eastAsia="Times New Roman"/>
          <w:snapToGrid w:val="0"/>
        </w:rPr>
        <w:t>3</w:t>
      </w:r>
      <w:r w:rsidRPr="001318DF">
        <w:rPr>
          <w:rFonts w:eastAsia="Times New Roman"/>
          <w:snapToGrid w:val="0"/>
        </w:rPr>
        <w:t>) A lakcím megállapítása szempontjából a személyi adat- és lakcímnyilvántartás adatai irányadóak.</w:t>
      </w: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</w:rPr>
        <w:t>(</w:t>
      </w:r>
      <w:r w:rsidR="00711215">
        <w:rPr>
          <w:rFonts w:eastAsia="Times New Roman"/>
        </w:rPr>
        <w:t>4</w:t>
      </w:r>
      <w:r w:rsidRPr="001318DF">
        <w:rPr>
          <w:rFonts w:eastAsia="Times New Roman"/>
        </w:rPr>
        <w:t>) A rendkívüli települési támogatás megállapítása iránti kérelemhez csatolni kell a rendkívüli élethelyzet, illetve az időszakosan vagy tartósan fennálló létfenntartási gond alátámasztására szolgáló, többletköltséget igazoló dokumentumokat.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(</w:t>
      </w:r>
      <w:r w:rsidR="00711215">
        <w:rPr>
          <w:rFonts w:eastAsia="Times New Roman"/>
        </w:rPr>
        <w:t>5</w:t>
      </w:r>
      <w:r w:rsidRPr="001318DF">
        <w:rPr>
          <w:rFonts w:eastAsia="Times New Roman"/>
        </w:rPr>
        <w:t>) A jövedelem számításához felhasználható bizonyítékok:</w:t>
      </w:r>
    </w:p>
    <w:p w:rsidR="001318DF" w:rsidRDefault="001318DF" w:rsidP="00711215">
      <w:pPr>
        <w:pStyle w:val="Listaszerbekezds"/>
        <w:widowControl w:val="0"/>
        <w:numPr>
          <w:ilvl w:val="0"/>
          <w:numId w:val="50"/>
        </w:numPr>
        <w:tabs>
          <w:tab w:val="left" w:pos="-1118"/>
          <w:tab w:val="left" w:pos="-624"/>
        </w:tabs>
        <w:ind w:left="851" w:hanging="431"/>
        <w:jc w:val="both"/>
        <w:rPr>
          <w:snapToGrid w:val="0"/>
          <w:sz w:val="24"/>
          <w:szCs w:val="24"/>
        </w:rPr>
      </w:pPr>
      <w:r w:rsidRPr="00711215">
        <w:rPr>
          <w:snapToGrid w:val="0"/>
          <w:sz w:val="24"/>
          <w:szCs w:val="24"/>
        </w:rPr>
        <w:t>a havonta mérhető rendszeres jövedelemre vonatkozóan a rendeletben meghatározott ellátások esetében a kérelem benyújtását megelőző 1 hónap jövedelméről szóló, a jövedelem típusának megfelelő igazolás az Szt. 10. § -ában foglaltak – ide nem értve a 10.§ (4) bekezdés c) pontját - figyelembe vételével,</w:t>
      </w:r>
    </w:p>
    <w:p w:rsidR="00711215" w:rsidRPr="00711215" w:rsidRDefault="00711215" w:rsidP="00711215">
      <w:pPr>
        <w:pStyle w:val="Listaszerbekezds"/>
        <w:widowControl w:val="0"/>
        <w:tabs>
          <w:tab w:val="left" w:pos="-1118"/>
          <w:tab w:val="left" w:pos="-624"/>
        </w:tabs>
        <w:ind w:left="851"/>
        <w:jc w:val="both"/>
        <w:rPr>
          <w:snapToGrid w:val="0"/>
          <w:sz w:val="24"/>
          <w:szCs w:val="24"/>
        </w:rPr>
      </w:pPr>
    </w:p>
    <w:p w:rsidR="001318DF" w:rsidRDefault="001318DF" w:rsidP="00711215">
      <w:pPr>
        <w:pStyle w:val="Listaszerbekezds"/>
        <w:numPr>
          <w:ilvl w:val="0"/>
          <w:numId w:val="50"/>
        </w:numPr>
        <w:ind w:left="851" w:hanging="431"/>
        <w:jc w:val="both"/>
        <w:rPr>
          <w:sz w:val="24"/>
          <w:szCs w:val="24"/>
        </w:rPr>
      </w:pPr>
      <w:r w:rsidRPr="00711215">
        <w:rPr>
          <w:sz w:val="24"/>
          <w:szCs w:val="24"/>
        </w:rPr>
        <w:lastRenderedPageBreak/>
        <w:t>a nem havi rendszerességgel szerzett, illetve vállalkozásból származó jövedelem esetén a rendeletben meghatározott ellátások esetén a kérelem benyújtását megelőző 12 hónap egy havi átlagáról szóló igazolás vagy jövedelemnyilatkozat az Szt. 10. § -ában foglaltak - ide nem értve a 10.§ (4) bekezdés c) pontjának - figyelembe vételével,</w:t>
      </w:r>
    </w:p>
    <w:p w:rsidR="00711215" w:rsidRDefault="00711215" w:rsidP="00711215">
      <w:pPr>
        <w:pStyle w:val="Listaszerbekezds"/>
        <w:ind w:left="851"/>
        <w:jc w:val="both"/>
        <w:rPr>
          <w:sz w:val="24"/>
          <w:szCs w:val="24"/>
        </w:rPr>
      </w:pPr>
    </w:p>
    <w:p w:rsidR="001318DF" w:rsidRPr="00711215" w:rsidRDefault="001318DF" w:rsidP="00711215">
      <w:pPr>
        <w:pStyle w:val="Listaszerbekezds"/>
        <w:numPr>
          <w:ilvl w:val="0"/>
          <w:numId w:val="50"/>
        </w:numPr>
        <w:jc w:val="both"/>
        <w:rPr>
          <w:sz w:val="24"/>
          <w:szCs w:val="24"/>
        </w:rPr>
      </w:pPr>
      <w:r w:rsidRPr="00711215">
        <w:rPr>
          <w:sz w:val="24"/>
          <w:szCs w:val="24"/>
        </w:rPr>
        <w:t xml:space="preserve">a b) pont szerinti jövedelemnyilatkozat vitatása esetén az Szt. 10.§ (6) bekezdésében foglaltak - a fenntartási költségeket igazoló, három hónapnál nem régebbi dokumentumok (vezetékes gáz-, villanyáram-, víz- és csatornahasználati díj, szemétszállítási díj) - figyelembe vételével.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(</w:t>
      </w:r>
      <w:r w:rsidR="00711215">
        <w:rPr>
          <w:rFonts w:eastAsia="Times New Roman"/>
        </w:rPr>
        <w:t>6</w:t>
      </w:r>
      <w:r w:rsidRPr="001318DF">
        <w:rPr>
          <w:rFonts w:eastAsia="Times New Roman"/>
        </w:rPr>
        <w:t>) A tényállás tisztázása érdekében a hatáskör gyakorlója környezettanulmányt készíthet, illetve készíttethet. Amennyiben az ügyfél a környezettanulmány elkészítését nem teszi lehetővé, és emiatt a tényállás nem kellően tisztázott, úgy a hatáskör gyakorlója a rendelkezésre álló adatok alapján dönt, vagy az eljárást megszünteti. Erről az ügyfelet tájékoztatni kell.</w:t>
      </w:r>
    </w:p>
    <w:p w:rsidR="001318DF" w:rsidRPr="001318DF" w:rsidRDefault="001318DF" w:rsidP="00E769AE">
      <w:pPr>
        <w:widowControl w:val="0"/>
        <w:tabs>
          <w:tab w:val="left" w:pos="-1344"/>
          <w:tab w:val="left" w:pos="-1272"/>
        </w:tabs>
        <w:spacing w:line="240" w:lineRule="auto"/>
        <w:ind w:left="360" w:hanging="360"/>
        <w:jc w:val="both"/>
        <w:rPr>
          <w:rFonts w:eastAsia="Times New Roman"/>
        </w:rPr>
      </w:pP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(</w:t>
      </w:r>
      <w:r w:rsidR="00711215">
        <w:rPr>
          <w:rFonts w:eastAsia="Times New Roman"/>
        </w:rPr>
        <w:t>7</w:t>
      </w:r>
      <w:r w:rsidRPr="001318DF">
        <w:rPr>
          <w:rFonts w:eastAsia="Times New Roman"/>
        </w:rPr>
        <w:t>) A</w:t>
      </w:r>
      <w:r w:rsidR="003E3D80">
        <w:rPr>
          <w:rFonts w:eastAsia="Times New Roman"/>
        </w:rPr>
        <w:t>z</w:t>
      </w:r>
      <w:r w:rsidRPr="001318DF">
        <w:rPr>
          <w:rFonts w:eastAsia="Times New Roman"/>
        </w:rPr>
        <w:t xml:space="preserve"> ellátás megállapítása során, továbbá már megállapított ellátás jogszerűségével kapcsolatos bejelentés vagy hivatalos tudomásszerzés alapján környezettanulmány elkészítésére felkérhet</w:t>
      </w:r>
      <w:r w:rsidR="003E3D80">
        <w:rPr>
          <w:rFonts w:eastAsia="Times New Roman"/>
        </w:rPr>
        <w:t>ő</w:t>
      </w:r>
      <w:r w:rsidRPr="001318DF">
        <w:rPr>
          <w:rFonts w:eastAsia="Times New Roman"/>
        </w:rPr>
        <w:t xml:space="preserve"> a család</w:t>
      </w:r>
      <w:r w:rsidR="003E3D80">
        <w:rPr>
          <w:rFonts w:eastAsia="Times New Roman"/>
        </w:rPr>
        <w:t>segítő.</w:t>
      </w:r>
    </w:p>
    <w:p w:rsidR="001318DF" w:rsidRPr="001318DF" w:rsidRDefault="001318DF" w:rsidP="00E769AE">
      <w:pPr>
        <w:widowControl w:val="0"/>
        <w:tabs>
          <w:tab w:val="left" w:pos="-1152"/>
          <w:tab w:val="left" w:pos="-1080"/>
        </w:tabs>
        <w:spacing w:line="240" w:lineRule="auto"/>
        <w:ind w:left="360" w:hanging="360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tabs>
          <w:tab w:val="left" w:pos="284"/>
          <w:tab w:val="left" w:pos="567"/>
        </w:tabs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(</w:t>
      </w:r>
      <w:r w:rsidR="00711215">
        <w:rPr>
          <w:rFonts w:eastAsia="Times New Roman"/>
        </w:rPr>
        <w:t>8</w:t>
      </w:r>
      <w:r w:rsidRPr="001318DF">
        <w:rPr>
          <w:rFonts w:eastAsia="Times New Roman"/>
        </w:rPr>
        <w:t xml:space="preserve">) Az e rendeletben szabályozott ellátások felhasználását a </w:t>
      </w:r>
      <w:r w:rsidR="00711215">
        <w:rPr>
          <w:rFonts w:eastAsia="Times New Roman"/>
        </w:rPr>
        <w:t>Képviselő-testület</w:t>
      </w:r>
      <w:r w:rsidRPr="001318DF">
        <w:rPr>
          <w:rFonts w:eastAsia="Times New Roman"/>
        </w:rPr>
        <w:t xml:space="preserve"> ellenőriz</w:t>
      </w:r>
      <w:r w:rsidR="003E3D80">
        <w:rPr>
          <w:rFonts w:eastAsia="Times New Roman"/>
        </w:rPr>
        <w:t>tet</w:t>
      </w:r>
      <w:r w:rsidRPr="001318DF">
        <w:rPr>
          <w:rFonts w:eastAsia="Times New Roman"/>
        </w:rPr>
        <w:t>heti.</w:t>
      </w:r>
      <w:r w:rsidR="003E3D80">
        <w:rPr>
          <w:rFonts w:eastAsia="Times New Roman"/>
        </w:rPr>
        <w:t xml:space="preserve"> </w:t>
      </w:r>
      <w:r w:rsidRPr="001318DF">
        <w:rPr>
          <w:rFonts w:eastAsia="Times New Roman"/>
        </w:rPr>
        <w:t xml:space="preserve">Az ellátásban részesülő köteles </w:t>
      </w:r>
    </w:p>
    <w:p w:rsidR="001318DF" w:rsidRPr="001318DF" w:rsidRDefault="001318DF" w:rsidP="00E769AE">
      <w:pPr>
        <w:widowControl w:val="0"/>
        <w:numPr>
          <w:ilvl w:val="0"/>
          <w:numId w:val="1"/>
        </w:numPr>
        <w:tabs>
          <w:tab w:val="left" w:pos="-148"/>
          <w:tab w:val="left" w:pos="-76"/>
          <w:tab w:val="left" w:pos="284"/>
          <w:tab w:val="left" w:pos="567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az ellenőrzést tűrni,</w:t>
      </w:r>
    </w:p>
    <w:p w:rsidR="001318DF" w:rsidRPr="001318DF" w:rsidRDefault="001318DF" w:rsidP="00E769AE">
      <w:pPr>
        <w:widowControl w:val="0"/>
        <w:numPr>
          <w:ilvl w:val="0"/>
          <w:numId w:val="1"/>
        </w:numPr>
        <w:tabs>
          <w:tab w:val="left" w:pos="-148"/>
          <w:tab w:val="left" w:pos="-76"/>
          <w:tab w:val="left" w:pos="284"/>
          <w:tab w:val="left" w:pos="567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az ellenőrzést végző személlyel együttműködni,</w:t>
      </w:r>
    </w:p>
    <w:p w:rsidR="001318DF" w:rsidRPr="001318DF" w:rsidRDefault="001318DF" w:rsidP="00E769AE">
      <w:pPr>
        <w:widowControl w:val="0"/>
        <w:numPr>
          <w:ilvl w:val="0"/>
          <w:numId w:val="1"/>
        </w:numPr>
        <w:tabs>
          <w:tab w:val="left" w:pos="-148"/>
          <w:tab w:val="left" w:pos="-76"/>
          <w:tab w:val="left" w:pos="284"/>
          <w:tab w:val="left" w:pos="567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a kért adatokat rendelkezésre bocsátani,</w:t>
      </w:r>
    </w:p>
    <w:p w:rsidR="001318DF" w:rsidRPr="001318DF" w:rsidRDefault="001318DF" w:rsidP="00E769AE">
      <w:pPr>
        <w:widowControl w:val="0"/>
        <w:numPr>
          <w:ilvl w:val="0"/>
          <w:numId w:val="1"/>
        </w:numPr>
        <w:tabs>
          <w:tab w:val="left" w:pos="-148"/>
          <w:tab w:val="left" w:pos="-76"/>
          <w:tab w:val="left" w:pos="284"/>
          <w:tab w:val="left" w:pos="567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az ellátás cél szerinti felhasználását igazolni.</w:t>
      </w: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ind w:left="709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(</w:t>
      </w:r>
      <w:r w:rsidR="002127F3">
        <w:rPr>
          <w:rFonts w:eastAsia="Times New Roman"/>
        </w:rPr>
        <w:t>9</w:t>
      </w:r>
      <w:r w:rsidRPr="001318DF">
        <w:rPr>
          <w:rFonts w:eastAsia="Times New Roman"/>
        </w:rPr>
        <w:t xml:space="preserve">) A jogosulatlanul és rosszhiszeműen felvett ellátás visszafizetésének elrendelése esetén, ha a kötelezett a megtérítés összegének, illetve pénzegyenértékének és a kamat összegének részletekben történő megfizetését vállalja, a részletfizetési kötelezettségét azonban nem teljesíti, tartozása egy összegben válik esedékessé. </w:t>
      </w:r>
    </w:p>
    <w:p w:rsidR="001318DF" w:rsidRPr="001318DF" w:rsidRDefault="001318DF" w:rsidP="00E769AE">
      <w:pPr>
        <w:tabs>
          <w:tab w:val="left" w:pos="709"/>
        </w:tabs>
        <w:suppressAutoHyphens/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tabs>
          <w:tab w:val="left" w:pos="709"/>
        </w:tabs>
        <w:suppressAutoHyphens/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(1</w:t>
      </w:r>
      <w:r w:rsidR="002127F3">
        <w:rPr>
          <w:rFonts w:eastAsia="Times New Roman"/>
          <w:snapToGrid w:val="0"/>
        </w:rPr>
        <w:t>0</w:t>
      </w:r>
      <w:r w:rsidRPr="001318DF">
        <w:rPr>
          <w:rFonts w:eastAsia="Times New Roman"/>
          <w:snapToGrid w:val="0"/>
        </w:rPr>
        <w:t xml:space="preserve">) </w:t>
      </w:r>
      <w:r w:rsidR="002127F3">
        <w:rPr>
          <w:rFonts w:eastAsia="Times New Roman"/>
          <w:snapToGrid w:val="0"/>
        </w:rPr>
        <w:t>A</w:t>
      </w:r>
      <w:r w:rsidRPr="001318DF">
        <w:rPr>
          <w:rFonts w:eastAsia="Times New Roman"/>
          <w:snapToGrid w:val="0"/>
        </w:rPr>
        <w:t>z a nem rendszeres támogatásban részesülő kedvezményezett, aki a hatáskörrel rendelkező által megállapított támogatást alapos ok nélkül visszautasítja, különösen a megállapított támogatás összegszerűségére tekintettel, úgy a támogatás megtagadásától számított egy évig - a rendszeres támogatás valamint a 3.§ 1.</w:t>
      </w:r>
      <w:r w:rsidR="000A4B4E">
        <w:rPr>
          <w:rFonts w:eastAsia="Times New Roman"/>
          <w:snapToGrid w:val="0"/>
        </w:rPr>
        <w:t xml:space="preserve"> </w:t>
      </w:r>
      <w:r w:rsidR="002127F3">
        <w:rPr>
          <w:rFonts w:eastAsia="Times New Roman"/>
          <w:snapToGrid w:val="0"/>
        </w:rPr>
        <w:t>a</w:t>
      </w:r>
      <w:r w:rsidRPr="001318DF">
        <w:rPr>
          <w:rFonts w:eastAsia="Times New Roman"/>
          <w:snapToGrid w:val="0"/>
        </w:rPr>
        <w:t>) pontjában foglalt jogcímek kivételével- támogatásban nem részesíthető.</w:t>
      </w:r>
    </w:p>
    <w:p w:rsidR="001318DF" w:rsidRPr="001318DF" w:rsidRDefault="001318DF" w:rsidP="00E769AE">
      <w:pPr>
        <w:tabs>
          <w:tab w:val="left" w:pos="709"/>
        </w:tabs>
        <w:suppressAutoHyphens/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(1</w:t>
      </w:r>
      <w:r w:rsidR="002127F3">
        <w:rPr>
          <w:rFonts w:eastAsia="Times New Roman"/>
        </w:rPr>
        <w:t>1</w:t>
      </w:r>
      <w:r w:rsidRPr="001318DF">
        <w:rPr>
          <w:rFonts w:eastAsia="Times New Roman"/>
        </w:rPr>
        <w:t xml:space="preserve">) A fizetésre kötelezett személy a fizetésre kötelező határozat </w:t>
      </w:r>
      <w:r w:rsidR="002127F3">
        <w:rPr>
          <w:rFonts w:eastAsia="Times New Roman"/>
        </w:rPr>
        <w:t>véglegessé válásától</w:t>
      </w:r>
      <w:r w:rsidRPr="001318DF">
        <w:rPr>
          <w:rFonts w:eastAsia="Times New Roman"/>
        </w:rPr>
        <w:t xml:space="preserve"> számított tizenöt napon belül fizetési kötelezettségét nem teljesíti, úgy a megállapító szerv a követelést adók módjára hajtja be.</w:t>
      </w:r>
    </w:p>
    <w:p w:rsidR="001318DF" w:rsidRDefault="001318DF" w:rsidP="00E769A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</w:rPr>
      </w:pPr>
    </w:p>
    <w:p w:rsidR="00F84E2A" w:rsidRPr="001318DF" w:rsidRDefault="00F84E2A" w:rsidP="00E769A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II. Fejezet</w:t>
      </w:r>
    </w:p>
    <w:p w:rsidR="001318DF" w:rsidRPr="001318DF" w:rsidRDefault="001318DF" w:rsidP="00E769A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Települési támogatás ellátási formái</w:t>
      </w:r>
    </w:p>
    <w:p w:rsidR="001318DF" w:rsidRPr="001318DF" w:rsidRDefault="001318DF" w:rsidP="00E769A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Az ellátások rendszere</w:t>
      </w:r>
    </w:p>
    <w:p w:rsidR="001318DF" w:rsidRPr="001318DF" w:rsidRDefault="001318DF" w:rsidP="00E769A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5.§</w:t>
      </w:r>
    </w:p>
    <w:p w:rsidR="001318DF" w:rsidRPr="001318DF" w:rsidRDefault="001318DF" w:rsidP="00E769A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  <w:vertAlign w:val="superscript"/>
        </w:rPr>
      </w:pPr>
    </w:p>
    <w:p w:rsidR="001318DF" w:rsidRPr="001318DF" w:rsidRDefault="001318DF" w:rsidP="00E769AE">
      <w:pPr>
        <w:keepNext/>
        <w:widowControl w:val="0"/>
        <w:tabs>
          <w:tab w:val="left" w:pos="-1190"/>
          <w:tab w:val="left" w:pos="-1118"/>
        </w:tabs>
        <w:spacing w:line="240" w:lineRule="auto"/>
        <w:jc w:val="both"/>
        <w:outlineLvl w:val="0"/>
        <w:rPr>
          <w:rFonts w:eastAsia="Times New Roman"/>
        </w:rPr>
      </w:pPr>
      <w:r w:rsidRPr="001318DF">
        <w:rPr>
          <w:rFonts w:eastAsia="Times New Roman"/>
        </w:rPr>
        <w:t xml:space="preserve"> Az Szt. valamint e rendelet alapján a jogosult részére az alábbi települési támogatások </w:t>
      </w:r>
      <w:r w:rsidRPr="001318DF">
        <w:rPr>
          <w:rFonts w:eastAsia="Times New Roman"/>
        </w:rPr>
        <w:lastRenderedPageBreak/>
        <w:t xml:space="preserve">állapíthatóak meg: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ab/>
      </w:r>
      <w:bookmarkStart w:id="0" w:name="_Hlk39756237"/>
      <w:r w:rsidRPr="001318DF">
        <w:rPr>
          <w:rFonts w:eastAsia="Times New Roman"/>
        </w:rPr>
        <w:t>1. pénzbeli szociális ellátások:</w:t>
      </w:r>
    </w:p>
    <w:p w:rsidR="001318DF" w:rsidRPr="001318DF" w:rsidRDefault="001318DF" w:rsidP="00A057E8">
      <w:pPr>
        <w:numPr>
          <w:ilvl w:val="0"/>
          <w:numId w:val="30"/>
        </w:num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rendkívüli települési támogatás,</w:t>
      </w:r>
    </w:p>
    <w:p w:rsidR="001318DF" w:rsidRPr="001318DF" w:rsidRDefault="001318DF" w:rsidP="00A057E8">
      <w:pPr>
        <w:numPr>
          <w:ilvl w:val="0"/>
          <w:numId w:val="30"/>
        </w:num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tanulmányokat segítő támogatás,</w:t>
      </w:r>
    </w:p>
    <w:p w:rsidR="001318DF" w:rsidRDefault="001318DF" w:rsidP="00A057E8">
      <w:pPr>
        <w:numPr>
          <w:ilvl w:val="0"/>
          <w:numId w:val="30"/>
        </w:num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megélhetést segítő támogatás,</w:t>
      </w:r>
    </w:p>
    <w:p w:rsidR="000A4B4E" w:rsidRPr="001318DF" w:rsidRDefault="000A4B4E" w:rsidP="00A057E8">
      <w:pPr>
        <w:numPr>
          <w:ilvl w:val="0"/>
          <w:numId w:val="30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babakelengye támogatás</w:t>
      </w:r>
      <w:r w:rsidR="00F84E2A">
        <w:rPr>
          <w:rFonts w:eastAsia="Times New Roman"/>
        </w:rPr>
        <w:t xml:space="preserve">.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0A4B4E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ab/>
      </w:r>
    </w:p>
    <w:bookmarkEnd w:id="0"/>
    <w:p w:rsidR="001318DF" w:rsidRPr="001318DF" w:rsidRDefault="001318DF" w:rsidP="00E769AE">
      <w:pPr>
        <w:keepNext/>
        <w:spacing w:line="240" w:lineRule="auto"/>
        <w:jc w:val="center"/>
        <w:outlineLvl w:val="0"/>
        <w:rPr>
          <w:rFonts w:eastAsia="Times New Roman"/>
          <w:b/>
        </w:rPr>
      </w:pPr>
    </w:p>
    <w:p w:rsidR="001318DF" w:rsidRPr="001318DF" w:rsidRDefault="001318DF" w:rsidP="00E769AE">
      <w:pPr>
        <w:widowControl w:val="0"/>
        <w:tabs>
          <w:tab w:val="left" w:pos="-441"/>
          <w:tab w:val="left" w:pos="2146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Rendkívüli települési támogatás</w:t>
      </w:r>
    </w:p>
    <w:p w:rsidR="001318DF" w:rsidRPr="001318DF" w:rsidRDefault="002127F3" w:rsidP="00E769AE">
      <w:pPr>
        <w:widowControl w:val="0"/>
        <w:tabs>
          <w:tab w:val="left" w:pos="-441"/>
          <w:tab w:val="left" w:pos="2146"/>
        </w:tabs>
        <w:spacing w:line="240" w:lineRule="auto"/>
        <w:jc w:val="center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6</w:t>
      </w:r>
      <w:r w:rsidR="001318DF" w:rsidRPr="001318DF">
        <w:rPr>
          <w:rFonts w:eastAsia="Times New Roman"/>
          <w:b/>
          <w:snapToGrid w:val="0"/>
        </w:rPr>
        <w:t>.§</w:t>
      </w:r>
    </w:p>
    <w:p w:rsidR="001318DF" w:rsidRPr="001318DF" w:rsidRDefault="001318DF" w:rsidP="00E769AE">
      <w:pPr>
        <w:widowControl w:val="0"/>
        <w:tabs>
          <w:tab w:val="left" w:pos="-1132"/>
          <w:tab w:val="left" w:pos="-1060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132"/>
          <w:tab w:val="left" w:pos="-1060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(1) A létfenntartást veszélyeztető rendkívüli élethelyzetbe került, valamint az időszakosan vagy tartósan létfenntartási gonddal küzdő személyek részére rendkívüli települési támogatás állapítható meg. </w:t>
      </w:r>
    </w:p>
    <w:p w:rsidR="001318DF" w:rsidRPr="001318DF" w:rsidRDefault="001318DF" w:rsidP="00E769AE">
      <w:pPr>
        <w:widowControl w:val="0"/>
        <w:tabs>
          <w:tab w:val="left" w:pos="-1132"/>
          <w:tab w:val="left" w:pos="-1060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numPr>
          <w:ilvl w:val="0"/>
          <w:numId w:val="17"/>
        </w:numPr>
        <w:adjustRightInd w:val="0"/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A rendkívüli települési támogatás adható pénzügyi szolgáltatási tevékenységnek nem minősülő kamatmentes kölcsön formájában is. Az alkalmankénti támogatás alkalmanként jelentkező többletkiadások részbeni vagy teljes mértékű fedezésére adható.</w:t>
      </w:r>
    </w:p>
    <w:p w:rsidR="001318DF" w:rsidRPr="001318DF" w:rsidRDefault="001318DF" w:rsidP="00E769AE">
      <w:pPr>
        <w:adjustRightInd w:val="0"/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15"/>
          <w:tab w:val="left" w:pos="351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(3)</w:t>
      </w:r>
      <w:r w:rsidR="00A43587" w:rsidRPr="001318DF">
        <w:rPr>
          <w:rFonts w:eastAsia="Times New Roman"/>
          <w:snapToGrid w:val="0"/>
        </w:rPr>
        <w:t xml:space="preserve"> </w:t>
      </w:r>
      <w:r w:rsidRPr="001318DF">
        <w:rPr>
          <w:rFonts w:eastAsia="Times New Roman"/>
          <w:snapToGrid w:val="0"/>
        </w:rPr>
        <w:t xml:space="preserve">Rendkívüli települési támogatás annak a személynek adható, akinek családjában az egy főre jutó jövedelem nem haladja meg a </w:t>
      </w:r>
      <w:r w:rsidRPr="002127F3">
        <w:rPr>
          <w:rFonts w:eastAsia="Times New Roman"/>
          <w:snapToGrid w:val="0"/>
        </w:rPr>
        <w:t xml:space="preserve">nyugdíjminimum </w:t>
      </w:r>
      <w:r w:rsidR="002127F3" w:rsidRPr="002127F3">
        <w:rPr>
          <w:rFonts w:eastAsia="Times New Roman"/>
          <w:snapToGrid w:val="0"/>
        </w:rPr>
        <w:t>5</w:t>
      </w:r>
      <w:r w:rsidRPr="002127F3">
        <w:rPr>
          <w:rFonts w:eastAsia="Times New Roman"/>
          <w:snapToGrid w:val="0"/>
        </w:rPr>
        <w:t>00%-át</w:t>
      </w:r>
      <w:r w:rsidRPr="002127F3">
        <w:rPr>
          <w:rFonts w:eastAsia="Times New Roman"/>
          <w:b/>
          <w:bCs/>
          <w:snapToGrid w:val="0"/>
        </w:rPr>
        <w:t>,</w:t>
      </w:r>
      <w:r w:rsidRPr="002127F3">
        <w:rPr>
          <w:rFonts w:eastAsia="Times New Roman"/>
          <w:snapToGrid w:val="0"/>
        </w:rPr>
        <w:t xml:space="preserve"> egyedül élő esetén </w:t>
      </w:r>
      <w:r w:rsidR="002127F3" w:rsidRPr="002127F3">
        <w:rPr>
          <w:rFonts w:eastAsia="Times New Roman"/>
          <w:snapToGrid w:val="0"/>
        </w:rPr>
        <w:t xml:space="preserve">szintén </w:t>
      </w:r>
      <w:r w:rsidR="000A4B4E">
        <w:rPr>
          <w:rFonts w:eastAsia="Times New Roman"/>
          <w:snapToGrid w:val="0"/>
        </w:rPr>
        <w:t xml:space="preserve"> az </w:t>
      </w:r>
      <w:r w:rsidR="002127F3" w:rsidRPr="002127F3">
        <w:rPr>
          <w:rFonts w:eastAsia="Times New Roman"/>
          <w:snapToGrid w:val="0"/>
        </w:rPr>
        <w:t>500</w:t>
      </w:r>
      <w:r w:rsidRPr="002127F3">
        <w:rPr>
          <w:rFonts w:eastAsia="Times New Roman"/>
          <w:snapToGrid w:val="0"/>
        </w:rPr>
        <w:t>%-át,</w:t>
      </w:r>
      <w:r w:rsidRPr="001318DF">
        <w:rPr>
          <w:rFonts w:eastAsia="Times New Roman"/>
          <w:snapToGrid w:val="0"/>
        </w:rPr>
        <w:t xml:space="preserve"> és a kérelmező, illetve a vele közös háztartásban élők életkörülményei indokolják, valamint lakókörnyezete rendezett. E jövedelemhatártól a döntést hozó különös méltánylást érdemlő esetben – önhibáján kívül rendkívüli élethelyzet - eltérhet.</w:t>
      </w:r>
    </w:p>
    <w:p w:rsidR="001318DF" w:rsidRPr="001318DF" w:rsidRDefault="001318DF" w:rsidP="00E769AE">
      <w:pPr>
        <w:adjustRightInd w:val="0"/>
        <w:spacing w:line="240" w:lineRule="auto"/>
        <w:contextualSpacing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adjustRightInd w:val="0"/>
        <w:spacing w:line="240" w:lineRule="auto"/>
        <w:contextualSpacing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(4) A rendkívüli települési támogatás egyszeri összege rászorultságtól függően állapítható meg. Egy naptári éven belül ugyanaz a személy egy alkalommal - a megállapított összeg több részletben történő kifizetésével is - részesíthető rendkívüli települési támogatásban. </w:t>
      </w:r>
      <w:r w:rsidRPr="002127F3">
        <w:rPr>
          <w:rFonts w:eastAsia="Times New Roman"/>
          <w:snapToGrid w:val="0"/>
        </w:rPr>
        <w:t>Elemi kár esetén a károsultnak 100 000 Ft-ig terjedő támogatás nyújtható.</w:t>
      </w:r>
      <w:r w:rsidRPr="001318DF">
        <w:rPr>
          <w:rFonts w:eastAsia="Times New Roman"/>
          <w:snapToGrid w:val="0"/>
        </w:rPr>
        <w:t xml:space="preserve"> </w:t>
      </w:r>
    </w:p>
    <w:p w:rsidR="001318DF" w:rsidRPr="001318DF" w:rsidRDefault="001318DF" w:rsidP="00E769AE">
      <w:pPr>
        <w:spacing w:line="240" w:lineRule="auto"/>
        <w:ind w:left="720"/>
        <w:contextualSpacing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37"/>
        </w:numPr>
        <w:tabs>
          <w:tab w:val="left" w:pos="284"/>
        </w:tabs>
        <w:adjustRightInd w:val="0"/>
        <w:spacing w:line="240" w:lineRule="auto"/>
        <w:ind w:left="0" w:firstLine="0"/>
        <w:contextualSpacing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 Amennyiben egy határozatban többszöri segélyezést állapítanak meg, fel kell sorolni a későbbi folyósítások összegét, és időpontját is. </w:t>
      </w:r>
    </w:p>
    <w:p w:rsidR="001318DF" w:rsidRPr="001318DF" w:rsidRDefault="001318DF" w:rsidP="00E769AE">
      <w:pPr>
        <w:tabs>
          <w:tab w:val="left" w:pos="284"/>
        </w:tabs>
        <w:adjustRightInd w:val="0"/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37"/>
        </w:numPr>
        <w:tabs>
          <w:tab w:val="left" w:pos="284"/>
        </w:tabs>
        <w:adjustRightInd w:val="0"/>
        <w:spacing w:line="240" w:lineRule="auto"/>
        <w:ind w:left="0" w:firstLine="0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 Amennyiben az ügy összes körülményeire tekintettel feltételezhető, hogy a jogosult a segélyt nem rendeltetésszerűen használná fel, az kiadható részben vagy egészben elszámolási kötelezettséggel. </w:t>
      </w:r>
    </w:p>
    <w:p w:rsidR="001318DF" w:rsidRPr="001318DF" w:rsidRDefault="001318DF" w:rsidP="00E769AE">
      <w:pPr>
        <w:tabs>
          <w:tab w:val="left" w:pos="284"/>
        </w:tabs>
        <w:adjustRightInd w:val="0"/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37"/>
        </w:numPr>
        <w:tabs>
          <w:tab w:val="left" w:pos="284"/>
        </w:tabs>
        <w:adjustRightInd w:val="0"/>
        <w:spacing w:line="240" w:lineRule="auto"/>
        <w:ind w:hanging="720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 A megállapított rendkívüli települési támogatás folyósítása készpénzben történ</w:t>
      </w:r>
      <w:r w:rsidR="000A4B4E">
        <w:rPr>
          <w:rFonts w:eastAsia="Times New Roman"/>
          <w:snapToGrid w:val="0"/>
        </w:rPr>
        <w:t>ik</w:t>
      </w:r>
      <w:r w:rsidRPr="001318DF">
        <w:rPr>
          <w:rFonts w:eastAsia="Times New Roman"/>
          <w:snapToGrid w:val="0"/>
        </w:rPr>
        <w:t xml:space="preserve">. </w:t>
      </w:r>
    </w:p>
    <w:p w:rsidR="001318DF" w:rsidRPr="001318DF" w:rsidRDefault="001318DF" w:rsidP="00E769AE">
      <w:pPr>
        <w:tabs>
          <w:tab w:val="left" w:pos="284"/>
        </w:tabs>
        <w:spacing w:line="240" w:lineRule="auto"/>
        <w:contextualSpacing/>
        <w:rPr>
          <w:rFonts w:eastAsia="Times New Roman"/>
          <w:snapToGrid w:val="0"/>
        </w:rPr>
      </w:pPr>
    </w:p>
    <w:p w:rsidR="001318DF" w:rsidRPr="001318DF" w:rsidRDefault="001318DF" w:rsidP="00E769AE">
      <w:pPr>
        <w:adjustRightInd w:val="0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(8) A</w:t>
      </w:r>
      <w:r w:rsidR="00CF721F">
        <w:rPr>
          <w:rFonts w:eastAsia="Times New Roman"/>
          <w:snapToGrid w:val="0"/>
        </w:rPr>
        <w:t xml:space="preserve"> </w:t>
      </w:r>
      <w:r w:rsidRPr="001318DF">
        <w:rPr>
          <w:rFonts w:eastAsia="Times New Roman"/>
          <w:snapToGrid w:val="0"/>
        </w:rPr>
        <w:t xml:space="preserve">rendkívüli települési támogatás iránti kérelmet e rendelet </w:t>
      </w:r>
      <w:r w:rsidRPr="004E48B2">
        <w:rPr>
          <w:rFonts w:eastAsia="Times New Roman"/>
          <w:b/>
          <w:bCs/>
          <w:snapToGrid w:val="0"/>
        </w:rPr>
        <w:t>3. melléklete</w:t>
      </w:r>
      <w:r w:rsidRPr="001318DF">
        <w:rPr>
          <w:rFonts w:eastAsia="Times New Roman"/>
          <w:snapToGrid w:val="0"/>
        </w:rPr>
        <w:t xml:space="preserve"> szerinti formanyomtatványon kell benyújtani, amelyhez mellékelni kell </w:t>
      </w:r>
    </w:p>
    <w:p w:rsidR="001318DF" w:rsidRPr="002127F3" w:rsidRDefault="001318DF" w:rsidP="002127F3">
      <w:pPr>
        <w:pStyle w:val="Listaszerbekezds"/>
        <w:numPr>
          <w:ilvl w:val="0"/>
          <w:numId w:val="51"/>
        </w:numPr>
        <w:adjustRightInd w:val="0"/>
        <w:ind w:hanging="294"/>
        <w:jc w:val="both"/>
        <w:rPr>
          <w:snapToGrid w:val="0"/>
          <w:sz w:val="24"/>
          <w:szCs w:val="24"/>
        </w:rPr>
      </w:pPr>
      <w:r w:rsidRPr="002127F3">
        <w:rPr>
          <w:snapToGrid w:val="0"/>
          <w:sz w:val="24"/>
          <w:szCs w:val="24"/>
        </w:rPr>
        <w:t>e rendelet 1. melléklete szerinti jövedelemnyilatkozatot, illetve a jövedelemnyilatkozatban feltüntetett jövedelmekről – a jövedelem típusának megfelelő – igazolást, vagy azok fénymásolatát, továbbá,</w:t>
      </w:r>
    </w:p>
    <w:p w:rsidR="001318DF" w:rsidRPr="002127F3" w:rsidRDefault="001318DF" w:rsidP="002127F3">
      <w:pPr>
        <w:pStyle w:val="Listaszerbekezds"/>
        <w:numPr>
          <w:ilvl w:val="0"/>
          <w:numId w:val="51"/>
        </w:numPr>
        <w:adjustRightInd w:val="0"/>
        <w:ind w:hanging="294"/>
        <w:jc w:val="both"/>
        <w:rPr>
          <w:snapToGrid w:val="0"/>
          <w:sz w:val="24"/>
          <w:szCs w:val="24"/>
        </w:rPr>
      </w:pPr>
      <w:r w:rsidRPr="002127F3">
        <w:rPr>
          <w:snapToGrid w:val="0"/>
          <w:sz w:val="24"/>
          <w:szCs w:val="24"/>
        </w:rPr>
        <w:t>a többletkiadásokat hitelt érdemlően bizonyító dokumentumokat vagy azok másolatát, illetve az előzőek hiányában az ügyfél nyilatkozatát.</w:t>
      </w:r>
    </w:p>
    <w:p w:rsidR="00E769AE" w:rsidRPr="002127F3" w:rsidRDefault="00E769AE" w:rsidP="002127F3">
      <w:pPr>
        <w:adjustRightInd w:val="0"/>
        <w:ind w:left="720" w:hanging="294"/>
        <w:jc w:val="both"/>
        <w:rPr>
          <w:rFonts w:eastAsia="Times New Roman"/>
          <w:snapToGrid w:val="0"/>
        </w:rPr>
      </w:pPr>
    </w:p>
    <w:p w:rsidR="001318DF" w:rsidRDefault="001318DF" w:rsidP="00E769AE">
      <w:pPr>
        <w:adjustRightInd w:val="0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(9) A képviselő-testület a rendkívüli települési támogatást - pénzügyi szolgáltatási tevékenységnek nem minősülő kamatmentes kölcsön formájában - is nyújthatja.</w:t>
      </w:r>
    </w:p>
    <w:p w:rsidR="00E769AE" w:rsidRPr="001318DF" w:rsidRDefault="00E769AE" w:rsidP="00E769AE">
      <w:pPr>
        <w:adjustRightInd w:val="0"/>
        <w:jc w:val="both"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18"/>
        </w:numPr>
        <w:adjustRightInd w:val="0"/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Kamatmentes kölcsön formájában a rendkívüli települési támogatás legfeljebb 12 hónapos visszafizetési kötelezettséggel adható, ha a kérelmező valószínűsíti, hogy a kölcsön összegét ezen időtartam alatt vissza tudja fizetni. </w:t>
      </w:r>
    </w:p>
    <w:p w:rsidR="001318DF" w:rsidRPr="001318DF" w:rsidRDefault="001318DF" w:rsidP="00E769AE">
      <w:pPr>
        <w:adjustRightInd w:val="0"/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18"/>
        </w:numPr>
        <w:adjustRightInd w:val="0"/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Ugyanannak a személynek újabb kölcsön csak abban az esetben adható, ha az előző kölcsön összegét a szerződésben vállaltaknak megfelelően visszafizette.</w:t>
      </w:r>
    </w:p>
    <w:p w:rsidR="001318DF" w:rsidRPr="001318DF" w:rsidRDefault="001318DF" w:rsidP="00E769AE">
      <w:pPr>
        <w:adjustRightInd w:val="0"/>
        <w:spacing w:line="240" w:lineRule="auto"/>
        <w:jc w:val="both"/>
        <w:rPr>
          <w:rFonts w:eastAsia="Times New Roman"/>
          <w:snapToGrid w:val="0"/>
        </w:rPr>
      </w:pPr>
      <w:bookmarkStart w:id="1" w:name="_Hlk39753760"/>
    </w:p>
    <w:p w:rsidR="001318DF" w:rsidRDefault="001318DF" w:rsidP="00E769AE">
      <w:pPr>
        <w:adjustRightInd w:val="0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(12) A kölcsön megítélésének feltétele, hogy a rászoruló családjában az egy főre jutó jövedelem az öregségi </w:t>
      </w:r>
      <w:r w:rsidRPr="002127F3">
        <w:rPr>
          <w:rFonts w:eastAsia="Times New Roman"/>
          <w:snapToGrid w:val="0"/>
        </w:rPr>
        <w:t xml:space="preserve">nyugdíjminimum </w:t>
      </w:r>
      <w:r w:rsidR="002127F3" w:rsidRPr="002127F3">
        <w:rPr>
          <w:rFonts w:eastAsia="Times New Roman"/>
          <w:snapToGrid w:val="0"/>
        </w:rPr>
        <w:t>3</w:t>
      </w:r>
      <w:r w:rsidRPr="002127F3">
        <w:rPr>
          <w:rFonts w:eastAsia="Times New Roman"/>
          <w:snapToGrid w:val="0"/>
        </w:rPr>
        <w:t xml:space="preserve">00%-át, egyedülálló </w:t>
      </w:r>
      <w:r w:rsidR="00E42096" w:rsidRPr="002127F3">
        <w:rPr>
          <w:rFonts w:eastAsia="Times New Roman"/>
          <w:snapToGrid w:val="0"/>
        </w:rPr>
        <w:t>esetén is</w:t>
      </w:r>
      <w:r w:rsidR="00E42096">
        <w:rPr>
          <w:rFonts w:eastAsia="Times New Roman"/>
          <w:snapToGrid w:val="0"/>
        </w:rPr>
        <w:t xml:space="preserve"> 3</w:t>
      </w:r>
      <w:r w:rsidR="002127F3" w:rsidRPr="002127F3">
        <w:rPr>
          <w:rFonts w:eastAsia="Times New Roman"/>
          <w:snapToGrid w:val="0"/>
        </w:rPr>
        <w:t>0</w:t>
      </w:r>
      <w:r w:rsidRPr="002127F3">
        <w:rPr>
          <w:rFonts w:eastAsia="Times New Roman"/>
          <w:snapToGrid w:val="0"/>
        </w:rPr>
        <w:t>0 %-</w:t>
      </w:r>
      <w:r w:rsidR="00E42096" w:rsidRPr="002127F3">
        <w:rPr>
          <w:rFonts w:eastAsia="Times New Roman"/>
          <w:snapToGrid w:val="0"/>
        </w:rPr>
        <w:t>át ne</w:t>
      </w:r>
      <w:r w:rsidRPr="001318DF">
        <w:rPr>
          <w:rFonts w:eastAsia="Times New Roman"/>
          <w:snapToGrid w:val="0"/>
        </w:rPr>
        <w:t xml:space="preserve"> haladja meg, valamint </w:t>
      </w:r>
      <w:r w:rsidR="00E769AE" w:rsidRPr="001318DF">
        <w:rPr>
          <w:rFonts w:eastAsia="Times New Roman"/>
          <w:snapToGrid w:val="0"/>
        </w:rPr>
        <w:t>lakókörnyezete rendezett.</w:t>
      </w:r>
      <w:r w:rsidRPr="001318DF">
        <w:rPr>
          <w:rFonts w:eastAsia="Times New Roman"/>
          <w:snapToGrid w:val="0"/>
        </w:rPr>
        <w:t xml:space="preserve"> E jövedelemhatártól a döntést hozó különös méltánylást érdemlő esetben – önhibáján kívül rendkívüli élethelyzet - 50%-kal eltérhet.</w:t>
      </w:r>
    </w:p>
    <w:bookmarkEnd w:id="1"/>
    <w:p w:rsidR="00E769AE" w:rsidRPr="001318DF" w:rsidRDefault="00E769AE" w:rsidP="00E769AE">
      <w:pPr>
        <w:adjustRightInd w:val="0"/>
        <w:jc w:val="both"/>
        <w:rPr>
          <w:rFonts w:eastAsia="Times New Roman"/>
          <w:snapToGrid w:val="0"/>
        </w:rPr>
      </w:pPr>
    </w:p>
    <w:p w:rsidR="001318DF" w:rsidRPr="002127F3" w:rsidRDefault="001318DF" w:rsidP="00A057E8">
      <w:pPr>
        <w:numPr>
          <w:ilvl w:val="0"/>
          <w:numId w:val="29"/>
        </w:numPr>
        <w:adjustRightInd w:val="0"/>
        <w:spacing w:line="240" w:lineRule="auto"/>
        <w:ind w:left="0" w:firstLine="0"/>
        <w:contextualSpacing/>
        <w:jc w:val="both"/>
        <w:rPr>
          <w:rFonts w:eastAsia="Times New Roman"/>
          <w:snapToGrid w:val="0"/>
        </w:rPr>
      </w:pPr>
      <w:r w:rsidRPr="002127F3">
        <w:rPr>
          <w:rFonts w:eastAsia="Times New Roman"/>
          <w:snapToGrid w:val="0"/>
        </w:rPr>
        <w:t>A kölcsön összege a 1</w:t>
      </w:r>
      <w:r w:rsidR="002127F3" w:rsidRPr="002127F3">
        <w:rPr>
          <w:rFonts w:eastAsia="Times New Roman"/>
          <w:snapToGrid w:val="0"/>
        </w:rPr>
        <w:t>5</w:t>
      </w:r>
      <w:r w:rsidRPr="002127F3">
        <w:rPr>
          <w:rFonts w:eastAsia="Times New Roman"/>
          <w:snapToGrid w:val="0"/>
        </w:rPr>
        <w:t xml:space="preserve">0 000 Ft-ot nem haladhatja meg. </w:t>
      </w:r>
    </w:p>
    <w:p w:rsidR="001318DF" w:rsidRPr="001318DF" w:rsidRDefault="001318DF" w:rsidP="00E769AE">
      <w:pPr>
        <w:adjustRightInd w:val="0"/>
        <w:spacing w:line="240" w:lineRule="auto"/>
        <w:contextualSpacing/>
        <w:jc w:val="both"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29"/>
        </w:numPr>
        <w:adjustRightInd w:val="0"/>
        <w:spacing w:line="240" w:lineRule="auto"/>
        <w:ind w:left="0" w:firstLine="0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A kölcsön megállapításáról szóló határozatban rendelkezni kell a visszafizetés időtartamáról, feltételeiről. </w:t>
      </w:r>
    </w:p>
    <w:p w:rsidR="001318DF" w:rsidRPr="001318DF" w:rsidRDefault="001318DF" w:rsidP="00E769AE">
      <w:pPr>
        <w:spacing w:line="240" w:lineRule="auto"/>
        <w:contextualSpacing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29"/>
        </w:numPr>
        <w:adjustRightInd w:val="0"/>
        <w:spacing w:line="240" w:lineRule="auto"/>
        <w:ind w:left="0" w:firstLine="0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A kölcsön megállapítása esetén a jogosulttal szerződést kell kötni, amelyben rögzíteni kell a kifizetés módját, a visszafizetés módjára vonatkozó szabályokat, valamint fel kell tüntetni a visszafizetés elmulasztásának jogkövetkezményeit is. </w:t>
      </w:r>
    </w:p>
    <w:p w:rsidR="001318DF" w:rsidRPr="001318DF" w:rsidRDefault="001318DF" w:rsidP="00E769AE">
      <w:pPr>
        <w:adjustRightInd w:val="0"/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29"/>
        </w:numPr>
        <w:adjustRightInd w:val="0"/>
        <w:spacing w:line="240" w:lineRule="auto"/>
        <w:ind w:left="0" w:firstLine="0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A kamatmentes kölcsön iránti kérelmet e rendelet 4. melléklete szerinti formanyomtatványon kell benyújtani, amelyhez mellékelni kell </w:t>
      </w:r>
    </w:p>
    <w:p w:rsidR="001318DF" w:rsidRPr="002127F3" w:rsidRDefault="001318DF" w:rsidP="002127F3">
      <w:pPr>
        <w:pStyle w:val="Listaszerbekezds"/>
        <w:numPr>
          <w:ilvl w:val="0"/>
          <w:numId w:val="52"/>
        </w:numPr>
        <w:adjustRightInd w:val="0"/>
        <w:jc w:val="both"/>
        <w:rPr>
          <w:snapToGrid w:val="0"/>
          <w:sz w:val="24"/>
          <w:szCs w:val="24"/>
        </w:rPr>
      </w:pPr>
      <w:r w:rsidRPr="002127F3">
        <w:rPr>
          <w:snapToGrid w:val="0"/>
          <w:sz w:val="24"/>
          <w:szCs w:val="24"/>
        </w:rPr>
        <w:t>e rendelet 1. melléklete szerinti jövedelemnyilatkozatot, illetve a jövedelemnyilatkozatban feltüntetett jövedelmekről – a jövedelem típusának megfelelő – igazolást, vagy azok fénymásolatát, továbbá</w:t>
      </w:r>
    </w:p>
    <w:p w:rsidR="001318DF" w:rsidRPr="002127F3" w:rsidRDefault="001318DF" w:rsidP="002127F3">
      <w:pPr>
        <w:pStyle w:val="Listaszerbekezds"/>
        <w:numPr>
          <w:ilvl w:val="0"/>
          <w:numId w:val="52"/>
        </w:numPr>
        <w:adjustRightInd w:val="0"/>
        <w:jc w:val="both"/>
        <w:rPr>
          <w:snapToGrid w:val="0"/>
          <w:sz w:val="24"/>
          <w:szCs w:val="24"/>
        </w:rPr>
      </w:pPr>
      <w:r w:rsidRPr="002127F3">
        <w:rPr>
          <w:snapToGrid w:val="0"/>
          <w:sz w:val="24"/>
          <w:szCs w:val="24"/>
        </w:rPr>
        <w:t>e rendelet 2. melléklete szerinti vagyonnyilatkozatot.</w:t>
      </w:r>
    </w:p>
    <w:p w:rsidR="00A30201" w:rsidRPr="001318DF" w:rsidRDefault="00A30201" w:rsidP="00E769AE">
      <w:pPr>
        <w:adjustRightInd w:val="0"/>
        <w:rPr>
          <w:rFonts w:eastAsia="Times New Roman"/>
          <w:snapToGrid w:val="0"/>
        </w:rPr>
      </w:pPr>
    </w:p>
    <w:p w:rsidR="001318DF" w:rsidRPr="001318DF" w:rsidRDefault="001318DF" w:rsidP="00E769AE">
      <w:pPr>
        <w:adjustRightInd w:val="0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adjustRightInd w:val="0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adjustRightInd w:val="0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Temetési költségekhez való hozzájárulásként megállapított rendkívüli települési támogatás</w:t>
      </w:r>
    </w:p>
    <w:p w:rsidR="001318DF" w:rsidRDefault="002127F3" w:rsidP="00E769AE">
      <w:pPr>
        <w:adjustRightInd w:val="0"/>
        <w:jc w:val="center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7</w:t>
      </w:r>
      <w:r w:rsidR="001318DF" w:rsidRPr="001318DF">
        <w:rPr>
          <w:rFonts w:eastAsia="Times New Roman"/>
          <w:b/>
          <w:snapToGrid w:val="0"/>
        </w:rPr>
        <w:t>. §</w:t>
      </w:r>
    </w:p>
    <w:p w:rsidR="00E42096" w:rsidRPr="001318DF" w:rsidRDefault="00E42096" w:rsidP="00E769AE">
      <w:pPr>
        <w:adjustRightInd w:val="0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A057E8">
      <w:pPr>
        <w:widowControl w:val="0"/>
        <w:numPr>
          <w:ilvl w:val="0"/>
          <w:numId w:val="19"/>
        </w:numPr>
        <w:tabs>
          <w:tab w:val="left" w:pos="-1363"/>
          <w:tab w:val="left" w:pos="-1291"/>
        </w:tabs>
        <w:spacing w:line="240" w:lineRule="auto"/>
        <w:contextualSpacing/>
        <w:jc w:val="both"/>
        <w:rPr>
          <w:rFonts w:eastAsia="Times New Roman"/>
        </w:rPr>
      </w:pPr>
      <w:r w:rsidRPr="001318DF">
        <w:rPr>
          <w:rFonts w:eastAsia="Times New Roman"/>
        </w:rPr>
        <w:t xml:space="preserve">A képviselő-testület temetési költségekhez való hozzájárulásként megállapított rendkívüli települési támogatást (továbbiakban: temetési segély) állapíthat meg annak az igénylőnek, aki a meghalt személy eltemettetéséről gondoskodott, feltéve, hogy a családjában az egy főre jutó jövedelem a </w:t>
      </w:r>
      <w:r w:rsidRPr="002127F3">
        <w:rPr>
          <w:rFonts w:eastAsia="Times New Roman"/>
        </w:rPr>
        <w:t>nyugdíjminimum 500%-</w:t>
      </w:r>
      <w:r w:rsidRPr="001318DF">
        <w:rPr>
          <w:rFonts w:eastAsia="Times New Roman"/>
        </w:rPr>
        <w:t>át nem haladja meg, valamint lakókörnyezete rendezett.</w:t>
      </w:r>
    </w:p>
    <w:p w:rsidR="001318DF" w:rsidRPr="001318DF" w:rsidRDefault="001318DF" w:rsidP="00E769AE">
      <w:pPr>
        <w:adjustRightInd w:val="0"/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19"/>
        </w:numPr>
        <w:adjustRightInd w:val="0"/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A temetési segély összege</w:t>
      </w:r>
      <w:r w:rsidR="00E42096">
        <w:rPr>
          <w:rFonts w:eastAsia="Times New Roman"/>
          <w:snapToGrid w:val="0"/>
        </w:rPr>
        <w:t xml:space="preserve"> </w:t>
      </w:r>
      <w:r w:rsidR="002127F3">
        <w:rPr>
          <w:rFonts w:eastAsia="Times New Roman"/>
          <w:snapToGrid w:val="0"/>
        </w:rPr>
        <w:t xml:space="preserve">30.000 Ft. </w:t>
      </w:r>
    </w:p>
    <w:p w:rsidR="001318DF" w:rsidRPr="001318DF" w:rsidRDefault="001318DF" w:rsidP="00E769AE">
      <w:pPr>
        <w:spacing w:line="240" w:lineRule="auto"/>
        <w:ind w:left="720"/>
        <w:contextualSpacing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19"/>
        </w:numPr>
        <w:adjustRightInd w:val="0"/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 Amennyiben az elhunyt eltemettetéséről olyan személy gondoskodik, akinek lakóhelye nem az önkormányzat illetékességi területén van, részére temetési segély akkor állapítható meg, ha:</w:t>
      </w:r>
    </w:p>
    <w:p w:rsidR="001318DF" w:rsidRPr="001318DF" w:rsidRDefault="001318DF" w:rsidP="00A057E8">
      <w:pPr>
        <w:numPr>
          <w:ilvl w:val="0"/>
          <w:numId w:val="20"/>
        </w:numPr>
        <w:adjustRightInd w:val="0"/>
        <w:spacing w:line="240" w:lineRule="auto"/>
        <w:contextualSpacing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a temetési segély feltételeinek egyébként megfelel továbbá,</w:t>
      </w:r>
    </w:p>
    <w:p w:rsidR="001318DF" w:rsidRPr="001318DF" w:rsidRDefault="001318DF" w:rsidP="00A057E8">
      <w:pPr>
        <w:numPr>
          <w:ilvl w:val="0"/>
          <w:numId w:val="20"/>
        </w:numPr>
        <w:adjustRightInd w:val="0"/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lakóhelyén temetési segélyben nem részesülhet és</w:t>
      </w:r>
    </w:p>
    <w:p w:rsidR="001318DF" w:rsidRPr="001318DF" w:rsidRDefault="001318DF" w:rsidP="00A057E8">
      <w:pPr>
        <w:numPr>
          <w:ilvl w:val="0"/>
          <w:numId w:val="20"/>
        </w:numPr>
        <w:adjustRightInd w:val="0"/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vélelmezhető, hogy egyébként az eltemettetésről az önkormányzatnak kellene gondoskodnia köztemetés formájában.</w:t>
      </w:r>
    </w:p>
    <w:p w:rsidR="001318DF" w:rsidRPr="001318DF" w:rsidRDefault="001318DF" w:rsidP="00E769AE">
      <w:pPr>
        <w:adjustRightInd w:val="0"/>
        <w:spacing w:line="240" w:lineRule="auto"/>
        <w:ind w:left="720"/>
        <w:jc w:val="both"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19"/>
        </w:numPr>
        <w:adjustRightInd w:val="0"/>
        <w:spacing w:line="240" w:lineRule="auto"/>
        <w:contextualSpacing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A (3) bekezdés b) pontjában írt feltétel megléte iránti igazolás beszerzése a Hivatal feladata. </w:t>
      </w:r>
    </w:p>
    <w:p w:rsidR="001318DF" w:rsidRPr="001318DF" w:rsidRDefault="001318DF" w:rsidP="00E769AE">
      <w:pPr>
        <w:adjustRightInd w:val="0"/>
        <w:contextualSpacing/>
        <w:jc w:val="both"/>
        <w:rPr>
          <w:rFonts w:eastAsia="Times New Roman"/>
          <w:snapToGrid w:val="0"/>
        </w:rPr>
      </w:pPr>
    </w:p>
    <w:p w:rsidR="001318DF" w:rsidRPr="001318DF" w:rsidRDefault="001318DF" w:rsidP="00A057E8">
      <w:pPr>
        <w:numPr>
          <w:ilvl w:val="0"/>
          <w:numId w:val="19"/>
        </w:numPr>
        <w:adjustRightInd w:val="0"/>
        <w:spacing w:line="240" w:lineRule="auto"/>
        <w:contextualSpacing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A temetési segély iránti kérelmet e rendelet 5. melléklete szerinti formanyomtatványon kell benyújtani, amelyhez mellékelni kell:</w:t>
      </w:r>
    </w:p>
    <w:p w:rsidR="001318DF" w:rsidRPr="001318DF" w:rsidRDefault="001318DF" w:rsidP="00E769AE">
      <w:pPr>
        <w:spacing w:line="240" w:lineRule="auto"/>
        <w:ind w:left="720"/>
        <w:contextualSpacing/>
        <w:rPr>
          <w:rFonts w:eastAsia="Times New Roman"/>
          <w:snapToGrid w:val="0"/>
        </w:rPr>
      </w:pPr>
    </w:p>
    <w:p w:rsidR="001318DF" w:rsidRPr="00D83771" w:rsidRDefault="001318DF" w:rsidP="002127F3">
      <w:pPr>
        <w:pStyle w:val="Listaszerbekezds"/>
        <w:numPr>
          <w:ilvl w:val="0"/>
          <w:numId w:val="53"/>
        </w:numPr>
        <w:adjustRightInd w:val="0"/>
        <w:jc w:val="both"/>
        <w:rPr>
          <w:snapToGrid w:val="0"/>
          <w:sz w:val="24"/>
          <w:szCs w:val="24"/>
        </w:rPr>
      </w:pPr>
      <w:r w:rsidRPr="00D83771">
        <w:rPr>
          <w:snapToGrid w:val="0"/>
          <w:sz w:val="24"/>
          <w:szCs w:val="24"/>
        </w:rPr>
        <w:t>e rendelet 1. melléklete szerinti jövedelemnyilatkozatot, illetve a jövedelemnyilatkozatban feltüntetett jövedelmekről – a jövedelem típusának megfelelő – igazolást, vagy azok fénymásolatát, továbbá</w:t>
      </w:r>
    </w:p>
    <w:p w:rsidR="001318DF" w:rsidRPr="001318DF" w:rsidRDefault="001318DF" w:rsidP="00E769AE">
      <w:pPr>
        <w:adjustRightInd w:val="0"/>
        <w:contextualSpacing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Tanulmányokat segítő támogatás</w:t>
      </w:r>
    </w:p>
    <w:p w:rsidR="001318DF" w:rsidRPr="001318DF" w:rsidRDefault="00D83771" w:rsidP="00E769AE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8</w:t>
      </w:r>
      <w:r w:rsidR="001318DF" w:rsidRPr="001318DF">
        <w:rPr>
          <w:rFonts w:eastAsia="Times New Roman"/>
          <w:b/>
          <w:snapToGrid w:val="0"/>
        </w:rPr>
        <w:t>. §</w:t>
      </w:r>
    </w:p>
    <w:p w:rsidR="001318DF" w:rsidRPr="001318DF" w:rsidRDefault="001318DF" w:rsidP="00E769AE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Default="001318DF" w:rsidP="00E769AE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(1) A tanulmányokat segítő támogatás (továbbiakban: támogatás) </w:t>
      </w:r>
      <w:r w:rsidR="00890778">
        <w:rPr>
          <w:rFonts w:eastAsia="Times New Roman"/>
          <w:snapToGrid w:val="0"/>
        </w:rPr>
        <w:t>- a k</w:t>
      </w:r>
      <w:r w:rsidRPr="001318DF">
        <w:rPr>
          <w:rFonts w:eastAsia="Times New Roman"/>
          <w:snapToGrid w:val="0"/>
        </w:rPr>
        <w:t>öltségvetési kerettől függően – óvodába, általános iskolába, középfokú és felsőfokú oktatási intézménybe járó gyermekek, tanulók, hallgatók után állapítható meg. A támogatást kiskorú gyermek után a szülő igényli, nagykorú hallgató saját jogon igényli.</w:t>
      </w:r>
    </w:p>
    <w:p w:rsidR="00890778" w:rsidRPr="00890778" w:rsidRDefault="00890778" w:rsidP="00E769AE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rFonts w:eastAsia="Times New Roman"/>
          <w:snapToGrid w:val="0"/>
        </w:rPr>
      </w:pPr>
      <w:bookmarkStart w:id="2" w:name="_Hlk39754525"/>
    </w:p>
    <w:p w:rsidR="00890778" w:rsidRPr="00890778" w:rsidRDefault="00890778" w:rsidP="00890778">
      <w:pPr>
        <w:pStyle w:val="Listaszerbekezds"/>
        <w:widowControl w:val="0"/>
        <w:numPr>
          <w:ilvl w:val="0"/>
          <w:numId w:val="12"/>
        </w:numPr>
        <w:tabs>
          <w:tab w:val="clear" w:pos="360"/>
          <w:tab w:val="left" w:pos="15"/>
          <w:tab w:val="left" w:pos="351"/>
        </w:tabs>
        <w:jc w:val="both"/>
        <w:rPr>
          <w:snapToGrid w:val="0"/>
          <w:sz w:val="24"/>
          <w:szCs w:val="24"/>
        </w:rPr>
      </w:pPr>
      <w:r w:rsidRPr="00890778">
        <w:rPr>
          <w:snapToGrid w:val="0"/>
          <w:sz w:val="24"/>
          <w:szCs w:val="24"/>
        </w:rPr>
        <w:t xml:space="preserve"> A</w:t>
      </w:r>
      <w:r>
        <w:rPr>
          <w:snapToGrid w:val="0"/>
          <w:sz w:val="24"/>
          <w:szCs w:val="24"/>
        </w:rPr>
        <w:t xml:space="preserve"> támogatás annak</w:t>
      </w:r>
      <w:r w:rsidRPr="00890778">
        <w:rPr>
          <w:snapToGrid w:val="0"/>
          <w:sz w:val="24"/>
          <w:szCs w:val="24"/>
        </w:rPr>
        <w:t xml:space="preserve"> állapítható meg, </w:t>
      </w:r>
      <w:r>
        <w:rPr>
          <w:snapToGrid w:val="0"/>
          <w:sz w:val="24"/>
          <w:szCs w:val="24"/>
        </w:rPr>
        <w:t>akinek</w:t>
      </w:r>
      <w:r w:rsidRPr="00890778">
        <w:rPr>
          <w:snapToGrid w:val="0"/>
          <w:sz w:val="24"/>
          <w:szCs w:val="24"/>
        </w:rPr>
        <w:t xml:space="preserve"> </w:t>
      </w:r>
    </w:p>
    <w:p w:rsidR="00890778" w:rsidRPr="00D83771" w:rsidRDefault="00890778" w:rsidP="00A057E8">
      <w:pPr>
        <w:widowControl w:val="0"/>
        <w:numPr>
          <w:ilvl w:val="0"/>
          <w:numId w:val="38"/>
        </w:numPr>
        <w:tabs>
          <w:tab w:val="left" w:pos="15"/>
          <w:tab w:val="left" w:pos="351"/>
        </w:tabs>
        <w:spacing w:line="240" w:lineRule="auto"/>
        <w:jc w:val="both"/>
        <w:rPr>
          <w:rFonts w:eastAsia="Times New Roman"/>
          <w:snapToGrid w:val="0"/>
        </w:rPr>
      </w:pPr>
      <w:r w:rsidRPr="00890778">
        <w:rPr>
          <w:rFonts w:eastAsia="Times New Roman"/>
          <w:snapToGrid w:val="0"/>
        </w:rPr>
        <w:t xml:space="preserve">családjában az egy főre jutó havi nettó jövedelem nem haladja meg a </w:t>
      </w:r>
      <w:r w:rsidRPr="00D83771">
        <w:rPr>
          <w:rFonts w:eastAsia="Times New Roman"/>
          <w:snapToGrid w:val="0"/>
        </w:rPr>
        <w:t xml:space="preserve">nyugdíjminimum 500%-át, </w:t>
      </w:r>
    </w:p>
    <w:p w:rsidR="00890778" w:rsidRPr="00D83771" w:rsidRDefault="00890778" w:rsidP="00A057E8">
      <w:pPr>
        <w:widowControl w:val="0"/>
        <w:numPr>
          <w:ilvl w:val="0"/>
          <w:numId w:val="38"/>
        </w:numPr>
        <w:tabs>
          <w:tab w:val="left" w:pos="15"/>
          <w:tab w:val="left" w:pos="351"/>
        </w:tabs>
        <w:spacing w:line="240" w:lineRule="auto"/>
        <w:jc w:val="both"/>
        <w:rPr>
          <w:rFonts w:eastAsia="Times New Roman"/>
          <w:b/>
          <w:bCs/>
          <w:snapToGrid w:val="0"/>
          <w:color w:val="FF0000"/>
        </w:rPr>
      </w:pPr>
      <w:r w:rsidRPr="00D83771">
        <w:rPr>
          <w:rFonts w:eastAsia="Times New Roman"/>
          <w:snapToGrid w:val="0"/>
        </w:rPr>
        <w:t>egyedül élő, egyedülálló és havi nettó jövedelme nem haladja meg a nyugdíjminimum 550 %-át</w:t>
      </w:r>
      <w:r w:rsidR="00E42FE3" w:rsidRPr="00D83771">
        <w:rPr>
          <w:rFonts w:eastAsia="Times New Roman"/>
          <w:snapToGrid w:val="0"/>
        </w:rPr>
        <w:t>.</w:t>
      </w:r>
      <w:r w:rsidR="00B70B01" w:rsidRPr="00D83771">
        <w:rPr>
          <w:rFonts w:eastAsia="Times New Roman"/>
          <w:snapToGrid w:val="0"/>
        </w:rPr>
        <w:t xml:space="preserve"> </w:t>
      </w:r>
    </w:p>
    <w:p w:rsidR="00E42FE3" w:rsidRDefault="00E42FE3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bookmarkEnd w:id="2"/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</w:t>
      </w:r>
      <w:r w:rsidR="00890778">
        <w:rPr>
          <w:rFonts w:eastAsia="Times New Roman"/>
          <w:snapToGrid w:val="0"/>
        </w:rPr>
        <w:t>3</w:t>
      </w:r>
      <w:r w:rsidRPr="001318DF">
        <w:rPr>
          <w:rFonts w:eastAsia="Times New Roman"/>
          <w:snapToGrid w:val="0"/>
        </w:rPr>
        <w:t>) A támogatás feltétele</w:t>
      </w:r>
      <w:r w:rsidR="00E42FE3">
        <w:rPr>
          <w:rFonts w:eastAsia="Times New Roman"/>
          <w:snapToGrid w:val="0"/>
        </w:rPr>
        <w:t xml:space="preserve"> az</w:t>
      </w:r>
      <w:r w:rsidRPr="001318DF">
        <w:rPr>
          <w:rFonts w:eastAsia="Times New Roman"/>
          <w:snapToGrid w:val="0"/>
        </w:rPr>
        <w:t xml:space="preserve"> óvodai, iskolai, hallgatói jogviszony megléte, amelyet a szülőnek, illetve a hallgatónak igazolni szükséges. A támogatás további feltétele, hogy a kérelmező szülőnek, illetve nagykorú hallgatónak lakókörnyezete rendezett legyen.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</w:t>
      </w:r>
      <w:r w:rsidR="00D83771">
        <w:rPr>
          <w:rFonts w:eastAsia="Times New Roman"/>
          <w:snapToGrid w:val="0"/>
        </w:rPr>
        <w:t>3</w:t>
      </w:r>
      <w:r w:rsidRPr="001318DF">
        <w:rPr>
          <w:rFonts w:eastAsia="Times New Roman"/>
          <w:snapToGrid w:val="0"/>
        </w:rPr>
        <w:t xml:space="preserve">) Támogatás jár </w:t>
      </w:r>
      <w:r w:rsidR="00E42096">
        <w:rPr>
          <w:rFonts w:eastAsia="Times New Roman"/>
          <w:snapToGrid w:val="0"/>
        </w:rPr>
        <w:t xml:space="preserve">annak </w:t>
      </w:r>
      <w:r w:rsidRPr="001318DF">
        <w:rPr>
          <w:rFonts w:eastAsia="Times New Roman"/>
          <w:snapToGrid w:val="0"/>
        </w:rPr>
        <w:t xml:space="preserve">a </w:t>
      </w:r>
      <w:r w:rsidR="00711215" w:rsidRPr="00D83771">
        <w:rPr>
          <w:rFonts w:eastAsia="Times New Roman"/>
          <w:snapToGrid w:val="0"/>
        </w:rPr>
        <w:t>Gelsesziget</w:t>
      </w:r>
      <w:r w:rsidRPr="00D83771">
        <w:rPr>
          <w:rFonts w:eastAsia="Times New Roman"/>
          <w:snapToGrid w:val="0"/>
        </w:rPr>
        <w:t xml:space="preserve"> község illetékességi területén állandó lakóhellyel rendelkező tanulónak, hallgatónak, aki bármely </w:t>
      </w:r>
      <w:r w:rsidR="0074059D" w:rsidRPr="00D83771">
        <w:rPr>
          <w:rFonts w:eastAsia="Times New Roman"/>
          <w:snapToGrid w:val="0"/>
        </w:rPr>
        <w:t xml:space="preserve">alapfokú és </w:t>
      </w:r>
      <w:r w:rsidRPr="00D83771">
        <w:rPr>
          <w:rFonts w:eastAsia="Times New Roman"/>
          <w:snapToGrid w:val="0"/>
        </w:rPr>
        <w:t>középfokú oktatási intézményben nappali tanulói jogviszonnyal vagy bármely felsőoktatási intézményben nappali hallgatói jogviszonnyal rendelkezik az első diploma megszerzése céljából.</w:t>
      </w:r>
    </w:p>
    <w:p w:rsidR="001318DF" w:rsidRPr="001318DF" w:rsidRDefault="001318DF" w:rsidP="00E769AE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bookmarkStart w:id="3" w:name="_Hlk511979924"/>
      <w:r w:rsidRPr="00D83771">
        <w:rPr>
          <w:rFonts w:eastAsia="Times New Roman"/>
          <w:snapToGrid w:val="0"/>
        </w:rPr>
        <w:t>(</w:t>
      </w:r>
      <w:r w:rsidR="00D83771">
        <w:rPr>
          <w:rFonts w:eastAsia="Times New Roman"/>
          <w:snapToGrid w:val="0"/>
        </w:rPr>
        <w:t>4</w:t>
      </w:r>
      <w:r w:rsidRPr="00D83771">
        <w:rPr>
          <w:rFonts w:eastAsia="Times New Roman"/>
          <w:snapToGrid w:val="0"/>
        </w:rPr>
        <w:t>)</w:t>
      </w:r>
      <w:r w:rsidR="00890778" w:rsidRPr="00D83771">
        <w:rPr>
          <w:rFonts w:eastAsia="Times New Roman"/>
          <w:snapToGrid w:val="0"/>
        </w:rPr>
        <w:t xml:space="preserve"> </w:t>
      </w:r>
      <w:r w:rsidRPr="00D83771">
        <w:rPr>
          <w:rFonts w:eastAsia="Times New Roman"/>
          <w:snapToGrid w:val="0"/>
        </w:rPr>
        <w:t xml:space="preserve">A támogatás összege óvodáskorú gyermek esetén </w:t>
      </w:r>
      <w:r w:rsidR="00D83771" w:rsidRPr="00D83771">
        <w:rPr>
          <w:rFonts w:eastAsia="Times New Roman"/>
          <w:snapToGrid w:val="0"/>
        </w:rPr>
        <w:t>10.000,</w:t>
      </w:r>
      <w:r w:rsidRPr="00D83771">
        <w:rPr>
          <w:rFonts w:eastAsia="Times New Roman"/>
          <w:snapToGrid w:val="0"/>
        </w:rPr>
        <w:t>- Ft-ig, iskoláskorú tanuló, illetve hallgató esetén 15.000</w:t>
      </w:r>
      <w:r w:rsidR="00F84E2A">
        <w:rPr>
          <w:rFonts w:eastAsia="Times New Roman"/>
          <w:snapToGrid w:val="0"/>
        </w:rPr>
        <w:t>,</w:t>
      </w:r>
      <w:r w:rsidRPr="00D83771">
        <w:rPr>
          <w:rFonts w:eastAsia="Times New Roman"/>
          <w:snapToGrid w:val="0"/>
        </w:rPr>
        <w:t>- Ft-ig állapítható meg gyermekenként, tanulónként, hallgatónként, amely minden év augusztus 31-ig kerülhet megállapításra évente egyszer.</w:t>
      </w: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bookmarkEnd w:id="3"/>
    <w:p w:rsidR="001318DF" w:rsidRPr="001318DF" w:rsidRDefault="00D83771" w:rsidP="00E769AE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(5</w:t>
      </w:r>
      <w:r w:rsidR="001318DF" w:rsidRPr="001318DF">
        <w:rPr>
          <w:rFonts w:eastAsia="Times New Roman"/>
          <w:snapToGrid w:val="0"/>
        </w:rPr>
        <w:t xml:space="preserve">) A támogatás megállapításához a rendelet </w:t>
      </w:r>
      <w:r w:rsidR="00E42096">
        <w:rPr>
          <w:rFonts w:eastAsia="Times New Roman"/>
          <w:snapToGrid w:val="0"/>
        </w:rPr>
        <w:t>6</w:t>
      </w:r>
      <w:r w:rsidR="001318DF" w:rsidRPr="001318DF">
        <w:rPr>
          <w:rFonts w:eastAsia="Times New Roman"/>
          <w:snapToGrid w:val="0"/>
        </w:rPr>
        <w:t>. melléklete szerinti kérelem benyújtása szükséges.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Babakelengye támogatás</w:t>
      </w:r>
    </w:p>
    <w:p w:rsidR="001318DF" w:rsidRPr="001318DF" w:rsidRDefault="00D83771" w:rsidP="00E769AE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9</w:t>
      </w:r>
      <w:r w:rsidR="001318DF" w:rsidRPr="001318DF">
        <w:rPr>
          <w:rFonts w:eastAsia="Times New Roman"/>
          <w:b/>
          <w:snapToGrid w:val="0"/>
        </w:rPr>
        <w:t>. §</w:t>
      </w:r>
    </w:p>
    <w:p w:rsidR="001318DF" w:rsidRPr="001318DF" w:rsidRDefault="001318DF" w:rsidP="00E769AE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rFonts w:eastAsia="Times New Roman"/>
          <w:snapToGrid w:val="0"/>
        </w:rPr>
      </w:pPr>
    </w:p>
    <w:p w:rsidR="00663DEE" w:rsidRPr="00663DEE" w:rsidRDefault="001318DF" w:rsidP="00663DEE">
      <w:pPr>
        <w:pStyle w:val="Listaszerbekezds"/>
        <w:widowControl w:val="0"/>
        <w:tabs>
          <w:tab w:val="left" w:pos="-441"/>
          <w:tab w:val="left" w:pos="72"/>
          <w:tab w:val="left" w:pos="284"/>
          <w:tab w:val="left" w:pos="709"/>
          <w:tab w:val="left" w:pos="2050"/>
        </w:tabs>
        <w:ind w:left="0"/>
        <w:jc w:val="both"/>
        <w:rPr>
          <w:snapToGrid w:val="0"/>
          <w:sz w:val="24"/>
          <w:szCs w:val="24"/>
        </w:rPr>
      </w:pPr>
      <w:r w:rsidRPr="00663DEE">
        <w:rPr>
          <w:bCs/>
          <w:snapToGrid w:val="0"/>
          <w:sz w:val="24"/>
          <w:szCs w:val="24"/>
        </w:rPr>
        <w:t xml:space="preserve">(1) A gyermek fogadásának előkészítéséhez kapcsolódó kiadások mérséklése céljából </w:t>
      </w:r>
      <w:r w:rsidRPr="00663DEE">
        <w:rPr>
          <w:snapToGrid w:val="0"/>
          <w:sz w:val="24"/>
          <w:szCs w:val="24"/>
        </w:rPr>
        <w:t xml:space="preserve">az(ok) a </w:t>
      </w:r>
      <w:r w:rsidR="00E42096">
        <w:rPr>
          <w:snapToGrid w:val="0"/>
          <w:sz w:val="24"/>
          <w:szCs w:val="24"/>
        </w:rPr>
        <w:t>g</w:t>
      </w:r>
      <w:r w:rsidR="00711215">
        <w:rPr>
          <w:snapToGrid w:val="0"/>
          <w:sz w:val="24"/>
          <w:szCs w:val="24"/>
        </w:rPr>
        <w:t>elsesziget</w:t>
      </w:r>
      <w:r w:rsidRPr="00663DEE">
        <w:rPr>
          <w:snapToGrid w:val="0"/>
          <w:sz w:val="24"/>
          <w:szCs w:val="24"/>
        </w:rPr>
        <w:t>i állandó lakóhellyel rendelkező, és életvitelszerűen Gels</w:t>
      </w:r>
      <w:r w:rsidR="00D83771">
        <w:rPr>
          <w:snapToGrid w:val="0"/>
          <w:sz w:val="24"/>
          <w:szCs w:val="24"/>
        </w:rPr>
        <w:t>eszigeten</w:t>
      </w:r>
      <w:r w:rsidRPr="00663DEE">
        <w:rPr>
          <w:snapToGrid w:val="0"/>
          <w:sz w:val="24"/>
          <w:szCs w:val="24"/>
        </w:rPr>
        <w:t xml:space="preserve"> tartózkodó szülő(k) jogosult(ak), aki(k) újszülött gyermeke első lakóhelye </w:t>
      </w:r>
      <w:r w:rsidR="00711215">
        <w:rPr>
          <w:snapToGrid w:val="0"/>
          <w:sz w:val="24"/>
          <w:szCs w:val="24"/>
        </w:rPr>
        <w:t>Gelsesziget</w:t>
      </w:r>
      <w:r w:rsidRPr="00663DEE">
        <w:rPr>
          <w:snapToGrid w:val="0"/>
          <w:sz w:val="24"/>
          <w:szCs w:val="24"/>
        </w:rPr>
        <w:t xml:space="preserve"> község területén található, </w:t>
      </w:r>
      <w:r w:rsidR="00663DEE" w:rsidRPr="00663DEE">
        <w:rPr>
          <w:snapToGrid w:val="0"/>
          <w:sz w:val="24"/>
          <w:szCs w:val="24"/>
        </w:rPr>
        <w:t>valamint megfelel a (2) bekezdésben meghatározott feltételeknek.</w:t>
      </w:r>
    </w:p>
    <w:p w:rsidR="00663DEE" w:rsidRPr="005F7C24" w:rsidRDefault="00663DEE" w:rsidP="00663DEE">
      <w:pPr>
        <w:widowControl w:val="0"/>
        <w:tabs>
          <w:tab w:val="left" w:pos="-441"/>
          <w:tab w:val="left" w:pos="72"/>
          <w:tab w:val="left" w:pos="284"/>
          <w:tab w:val="left" w:pos="709"/>
          <w:tab w:val="left" w:pos="2050"/>
        </w:tabs>
        <w:spacing w:line="240" w:lineRule="auto"/>
        <w:jc w:val="both"/>
        <w:rPr>
          <w:rFonts w:eastAsia="Times New Roman"/>
          <w:snapToGrid w:val="0"/>
        </w:rPr>
      </w:pPr>
      <w:bookmarkStart w:id="4" w:name="_Hlk39756765"/>
    </w:p>
    <w:p w:rsidR="00663DEE" w:rsidRPr="00D83771" w:rsidRDefault="00663DEE" w:rsidP="00A057E8">
      <w:pPr>
        <w:pStyle w:val="Listaszerbekezds"/>
        <w:widowControl w:val="0"/>
        <w:numPr>
          <w:ilvl w:val="0"/>
          <w:numId w:val="47"/>
        </w:numPr>
        <w:tabs>
          <w:tab w:val="left" w:pos="-441"/>
          <w:tab w:val="left" w:pos="0"/>
          <w:tab w:val="left" w:pos="284"/>
          <w:tab w:val="left" w:pos="426"/>
        </w:tabs>
        <w:ind w:left="0"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Pr="00D83771">
        <w:rPr>
          <w:snapToGrid w:val="0"/>
          <w:sz w:val="24"/>
          <w:szCs w:val="24"/>
        </w:rPr>
        <w:t xml:space="preserve">Támogatás annak állapítható meg, akinek </w:t>
      </w:r>
    </w:p>
    <w:p w:rsidR="00663DEE" w:rsidRPr="00D83771" w:rsidRDefault="00663DEE" w:rsidP="00D83771">
      <w:pPr>
        <w:pStyle w:val="Listaszerbekezds"/>
        <w:numPr>
          <w:ilvl w:val="0"/>
          <w:numId w:val="54"/>
        </w:numPr>
        <w:tabs>
          <w:tab w:val="left" w:pos="0"/>
        </w:tabs>
        <w:ind w:hanging="294"/>
        <w:jc w:val="both"/>
        <w:rPr>
          <w:b/>
          <w:bCs/>
          <w:snapToGrid w:val="0"/>
          <w:color w:val="FF0000"/>
          <w:sz w:val="24"/>
          <w:szCs w:val="24"/>
        </w:rPr>
      </w:pPr>
      <w:r w:rsidRPr="00D83771">
        <w:rPr>
          <w:snapToGrid w:val="0"/>
          <w:sz w:val="24"/>
          <w:szCs w:val="24"/>
        </w:rPr>
        <w:t xml:space="preserve">családjában az egy főre jutó havi nettó jövedelem nem haladja meg a nyugdíjminimum 500%-át, </w:t>
      </w:r>
    </w:p>
    <w:p w:rsidR="00663DEE" w:rsidRPr="00D83771" w:rsidRDefault="00663DEE" w:rsidP="00D83771">
      <w:pPr>
        <w:pStyle w:val="Listaszerbekezds"/>
        <w:widowControl w:val="0"/>
        <w:numPr>
          <w:ilvl w:val="0"/>
          <w:numId w:val="54"/>
        </w:numPr>
        <w:tabs>
          <w:tab w:val="left" w:pos="-441"/>
          <w:tab w:val="left" w:pos="0"/>
          <w:tab w:val="left" w:pos="284"/>
          <w:tab w:val="left" w:pos="426"/>
        </w:tabs>
        <w:ind w:hanging="294"/>
        <w:jc w:val="both"/>
        <w:rPr>
          <w:snapToGrid w:val="0"/>
          <w:sz w:val="24"/>
          <w:szCs w:val="24"/>
        </w:rPr>
      </w:pPr>
      <w:r w:rsidRPr="00D83771">
        <w:rPr>
          <w:snapToGrid w:val="0"/>
          <w:sz w:val="24"/>
          <w:szCs w:val="24"/>
        </w:rPr>
        <w:t>egyedül élő, egyedülálló és havi nettó jövedelme nem haladja meg a nyugdíjminimum 550 %-át.</w:t>
      </w:r>
      <w:r w:rsidR="00B70B01" w:rsidRPr="00D83771">
        <w:rPr>
          <w:b/>
          <w:bCs/>
          <w:snapToGrid w:val="0"/>
          <w:color w:val="FF0000"/>
          <w:sz w:val="24"/>
          <w:szCs w:val="24"/>
        </w:rPr>
        <w:t xml:space="preserve"> </w:t>
      </w:r>
    </w:p>
    <w:p w:rsidR="001318DF" w:rsidRPr="001318DF" w:rsidRDefault="001318DF" w:rsidP="00E769AE">
      <w:pPr>
        <w:widowControl w:val="0"/>
        <w:tabs>
          <w:tab w:val="left" w:pos="0"/>
          <w:tab w:val="left" w:pos="72"/>
          <w:tab w:val="num" w:pos="720"/>
        </w:tabs>
        <w:spacing w:line="240" w:lineRule="auto"/>
        <w:jc w:val="both"/>
        <w:rPr>
          <w:rFonts w:eastAsia="Times New Roman"/>
          <w:snapToGrid w:val="0"/>
        </w:rPr>
      </w:pPr>
    </w:p>
    <w:bookmarkEnd w:id="4"/>
    <w:p w:rsid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</w:t>
      </w:r>
      <w:r w:rsidR="00663DEE">
        <w:rPr>
          <w:rFonts w:eastAsia="Times New Roman"/>
          <w:snapToGrid w:val="0"/>
        </w:rPr>
        <w:t>3</w:t>
      </w:r>
      <w:r w:rsidRPr="001318DF">
        <w:rPr>
          <w:rFonts w:eastAsia="Times New Roman"/>
          <w:snapToGrid w:val="0"/>
        </w:rPr>
        <w:t>)</w:t>
      </w:r>
      <w:r w:rsidR="009C2D96" w:rsidRPr="001318DF">
        <w:rPr>
          <w:rFonts w:eastAsia="Times New Roman"/>
          <w:snapToGrid w:val="0"/>
        </w:rPr>
        <w:t xml:space="preserve"> </w:t>
      </w:r>
      <w:r w:rsidRPr="001318DF">
        <w:rPr>
          <w:rFonts w:eastAsia="Times New Roman"/>
          <w:snapToGrid w:val="0"/>
        </w:rPr>
        <w:t xml:space="preserve">A gyermek fogadásának előkészítéséhez kapcsolódó támogatás iránti kérelem e rendelet </w:t>
      </w:r>
      <w:r w:rsidR="0061055A">
        <w:rPr>
          <w:rFonts w:eastAsia="Times New Roman"/>
          <w:b/>
          <w:bCs/>
          <w:snapToGrid w:val="0"/>
        </w:rPr>
        <w:t>7</w:t>
      </w:r>
      <w:r w:rsidRPr="008D5858">
        <w:rPr>
          <w:rFonts w:eastAsia="Times New Roman"/>
          <w:b/>
          <w:bCs/>
          <w:snapToGrid w:val="0"/>
        </w:rPr>
        <w:t>. mellékletében</w:t>
      </w:r>
      <w:r w:rsidRPr="001318DF">
        <w:rPr>
          <w:rFonts w:eastAsia="Times New Roman"/>
          <w:snapToGrid w:val="0"/>
        </w:rPr>
        <w:t xml:space="preserve"> szereplő formanyomtatványon a gyermek születését követően </w:t>
      </w:r>
      <w:r w:rsidRPr="00CF47B1">
        <w:rPr>
          <w:rFonts w:eastAsia="Times New Roman"/>
          <w:snapToGrid w:val="0"/>
        </w:rPr>
        <w:t>terjeszthető elő</w:t>
      </w:r>
    </w:p>
    <w:p w:rsidR="00CF47B1" w:rsidRPr="001318DF" w:rsidRDefault="00CF47B1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</w:t>
      </w:r>
      <w:r w:rsidR="00663DEE">
        <w:rPr>
          <w:rFonts w:eastAsia="Times New Roman"/>
          <w:snapToGrid w:val="0"/>
        </w:rPr>
        <w:t>4</w:t>
      </w:r>
      <w:r w:rsidRPr="001318DF">
        <w:rPr>
          <w:rFonts w:eastAsia="Times New Roman"/>
          <w:snapToGrid w:val="0"/>
        </w:rPr>
        <w:t>)</w:t>
      </w:r>
      <w:r w:rsidR="009C2D96" w:rsidRPr="001318DF">
        <w:rPr>
          <w:rFonts w:eastAsia="Times New Roman"/>
          <w:snapToGrid w:val="0"/>
        </w:rPr>
        <w:t xml:space="preserve"> </w:t>
      </w:r>
      <w:r w:rsidRPr="001318DF">
        <w:rPr>
          <w:rFonts w:eastAsia="Times New Roman"/>
          <w:snapToGrid w:val="0"/>
        </w:rPr>
        <w:t xml:space="preserve">A támogatás mértéke </w:t>
      </w:r>
      <w:r w:rsidR="00D83771" w:rsidRPr="00D83771">
        <w:rPr>
          <w:rFonts w:eastAsia="Times New Roman"/>
          <w:snapToGrid w:val="0"/>
        </w:rPr>
        <w:t>150.000 Ft-ig</w:t>
      </w:r>
      <w:r w:rsidRPr="00D83771">
        <w:rPr>
          <w:rFonts w:eastAsia="Times New Roman"/>
          <w:snapToGrid w:val="0"/>
        </w:rPr>
        <w:t xml:space="preserve"> egyszeri</w:t>
      </w:r>
      <w:r w:rsidR="00D83771">
        <w:rPr>
          <w:rFonts w:eastAsia="Times New Roman"/>
          <w:snapToGrid w:val="0"/>
        </w:rPr>
        <w:t xml:space="preserve"> </w:t>
      </w:r>
      <w:r w:rsidRPr="001318DF">
        <w:rPr>
          <w:rFonts w:eastAsia="Times New Roman"/>
          <w:snapToGrid w:val="0"/>
        </w:rPr>
        <w:t>vissza nem térítendő támogatás.</w:t>
      </w: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CF47B1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</w:t>
      </w:r>
      <w:r w:rsidR="00CF47B1">
        <w:rPr>
          <w:rFonts w:eastAsia="Times New Roman"/>
          <w:snapToGrid w:val="0"/>
        </w:rPr>
        <w:t>5</w:t>
      </w:r>
      <w:r w:rsidRPr="001318DF">
        <w:rPr>
          <w:rFonts w:eastAsia="Times New Roman"/>
          <w:snapToGrid w:val="0"/>
        </w:rPr>
        <w:t xml:space="preserve">) A támogatás iránti kérelemről a </w:t>
      </w:r>
      <w:r w:rsidR="00D83771">
        <w:rPr>
          <w:rFonts w:eastAsia="Times New Roman"/>
          <w:snapToGrid w:val="0"/>
        </w:rPr>
        <w:t>Képviselő-testület</w:t>
      </w:r>
      <w:r w:rsidRPr="001318DF">
        <w:rPr>
          <w:rFonts w:eastAsia="Times New Roman"/>
          <w:snapToGrid w:val="0"/>
        </w:rPr>
        <w:t xml:space="preserve"> dönt.</w:t>
      </w:r>
    </w:p>
    <w:p w:rsidR="001318DF" w:rsidRPr="001318DF" w:rsidRDefault="001318DF" w:rsidP="00E769AE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</w:t>
      </w:r>
      <w:r w:rsidR="00CF47B1">
        <w:rPr>
          <w:rFonts w:eastAsia="Times New Roman"/>
          <w:snapToGrid w:val="0"/>
        </w:rPr>
        <w:t>6</w:t>
      </w:r>
      <w:r w:rsidRPr="001318DF">
        <w:rPr>
          <w:rFonts w:eastAsia="Times New Roman"/>
          <w:snapToGrid w:val="0"/>
        </w:rPr>
        <w:t xml:space="preserve">) A támogatásról szóló díszoklevelet és </w:t>
      </w:r>
      <w:r w:rsidR="0061055A">
        <w:rPr>
          <w:rFonts w:eastAsia="Times New Roman"/>
          <w:snapToGrid w:val="0"/>
        </w:rPr>
        <w:t>a támogatást</w:t>
      </w:r>
      <w:r w:rsidRPr="001318DF">
        <w:rPr>
          <w:rFonts w:eastAsia="Times New Roman"/>
          <w:snapToGrid w:val="0"/>
        </w:rPr>
        <w:t xml:space="preserve"> ünnepi keretek között a </w:t>
      </w:r>
      <w:r w:rsidR="0061055A">
        <w:rPr>
          <w:rFonts w:eastAsia="Times New Roman"/>
          <w:snapToGrid w:val="0"/>
        </w:rPr>
        <w:t>p</w:t>
      </w:r>
      <w:r w:rsidR="00CF721F">
        <w:rPr>
          <w:rFonts w:eastAsia="Times New Roman"/>
          <w:snapToGrid w:val="0"/>
        </w:rPr>
        <w:t>olgármester</w:t>
      </w:r>
      <w:r w:rsidRPr="001318DF">
        <w:rPr>
          <w:rFonts w:eastAsia="Times New Roman"/>
          <w:snapToGrid w:val="0"/>
        </w:rPr>
        <w:t xml:space="preserve"> adja át.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D83771" w:rsidRDefault="00D83771" w:rsidP="00D83771">
      <w:pPr>
        <w:keepNext/>
        <w:widowControl w:val="0"/>
        <w:tabs>
          <w:tab w:val="left" w:pos="0"/>
          <w:tab w:val="left" w:pos="72"/>
        </w:tabs>
        <w:spacing w:line="240" w:lineRule="auto"/>
        <w:outlineLvl w:val="0"/>
        <w:rPr>
          <w:rFonts w:eastAsia="Times New Roman"/>
        </w:rPr>
      </w:pPr>
    </w:p>
    <w:p w:rsidR="00D83771" w:rsidRDefault="00D83771" w:rsidP="00D83771">
      <w:pPr>
        <w:keepNext/>
        <w:widowControl w:val="0"/>
        <w:tabs>
          <w:tab w:val="left" w:pos="0"/>
          <w:tab w:val="left" w:pos="72"/>
        </w:tabs>
        <w:spacing w:line="240" w:lineRule="auto"/>
        <w:outlineLvl w:val="0"/>
        <w:rPr>
          <w:rFonts w:eastAsia="Times New Roman"/>
        </w:rPr>
      </w:pPr>
    </w:p>
    <w:p w:rsidR="001318DF" w:rsidRPr="001318DF" w:rsidRDefault="00D83771" w:rsidP="00D83771">
      <w:pPr>
        <w:keepNext/>
        <w:widowControl w:val="0"/>
        <w:tabs>
          <w:tab w:val="left" w:pos="0"/>
          <w:tab w:val="left" w:pos="72"/>
        </w:tabs>
        <w:spacing w:line="240" w:lineRule="auto"/>
        <w:jc w:val="center"/>
        <w:outlineLvl w:val="0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III</w:t>
      </w:r>
      <w:r w:rsidR="001318DF" w:rsidRPr="001318DF">
        <w:rPr>
          <w:rFonts w:eastAsia="Times New Roman"/>
          <w:b/>
          <w:snapToGrid w:val="0"/>
        </w:rPr>
        <w:t>. fejezet</w:t>
      </w:r>
    </w:p>
    <w:p w:rsidR="001318DF" w:rsidRPr="001318DF" w:rsidRDefault="001318DF" w:rsidP="00E769AE">
      <w:pPr>
        <w:spacing w:line="240" w:lineRule="auto"/>
        <w:rPr>
          <w:rFonts w:eastAsia="Times New Roman"/>
          <w:sz w:val="20"/>
          <w:szCs w:val="20"/>
        </w:rPr>
      </w:pPr>
    </w:p>
    <w:p w:rsidR="001318DF" w:rsidRPr="001318DF" w:rsidRDefault="001318DF" w:rsidP="00E769AE">
      <w:pPr>
        <w:keepNext/>
        <w:keepLines/>
        <w:autoSpaceDE w:val="0"/>
        <w:autoSpaceDN w:val="0"/>
        <w:spacing w:line="360" w:lineRule="auto"/>
        <w:jc w:val="center"/>
        <w:outlineLvl w:val="0"/>
        <w:rPr>
          <w:rFonts w:eastAsia="Times New Roman"/>
          <w:b/>
          <w:bCs/>
          <w:lang w:val="da-DK"/>
        </w:rPr>
      </w:pPr>
      <w:r w:rsidRPr="001318DF">
        <w:rPr>
          <w:rFonts w:eastAsia="Times New Roman"/>
          <w:b/>
          <w:bCs/>
          <w:lang w:val="da-DK"/>
        </w:rPr>
        <w:t>Személyes gondoskodást nyújtó ellátások</w:t>
      </w:r>
    </w:p>
    <w:p w:rsidR="001318DF" w:rsidRPr="001318DF" w:rsidRDefault="001318DF" w:rsidP="00E769AE">
      <w:pPr>
        <w:widowControl w:val="0"/>
        <w:tabs>
          <w:tab w:val="left" w:pos="-441"/>
          <w:tab w:val="left" w:pos="2146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1</w:t>
      </w:r>
      <w:r w:rsidR="00D83771">
        <w:rPr>
          <w:rFonts w:eastAsia="Times New Roman"/>
          <w:b/>
          <w:snapToGrid w:val="0"/>
        </w:rPr>
        <w:t>0</w:t>
      </w:r>
      <w:r w:rsidRPr="001318DF">
        <w:rPr>
          <w:rFonts w:eastAsia="Times New Roman"/>
          <w:b/>
          <w:snapToGrid w:val="0"/>
        </w:rPr>
        <w:t>.§</w:t>
      </w:r>
    </w:p>
    <w:p w:rsidR="001318DF" w:rsidRPr="001318DF" w:rsidRDefault="001318DF" w:rsidP="00E769AE">
      <w:pPr>
        <w:widowControl w:val="0"/>
        <w:tabs>
          <w:tab w:val="left" w:pos="-441"/>
          <w:tab w:val="left" w:pos="2146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-148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(1) Az önkormányzat a szociálisan rászorultak részére az alábbi szociális alapszolgáltatásokat nyújtja:</w:t>
      </w:r>
    </w:p>
    <w:p w:rsidR="001318DF" w:rsidRPr="00D83771" w:rsidRDefault="001318DF" w:rsidP="00D83771">
      <w:pPr>
        <w:pStyle w:val="Listaszerbekezds"/>
        <w:widowControl w:val="0"/>
        <w:numPr>
          <w:ilvl w:val="0"/>
          <w:numId w:val="55"/>
        </w:numPr>
        <w:tabs>
          <w:tab w:val="left" w:pos="-148"/>
        </w:tabs>
        <w:ind w:hanging="294"/>
        <w:jc w:val="both"/>
        <w:rPr>
          <w:snapToGrid w:val="0"/>
          <w:sz w:val="24"/>
          <w:szCs w:val="24"/>
        </w:rPr>
      </w:pPr>
      <w:r w:rsidRPr="00D83771">
        <w:rPr>
          <w:snapToGrid w:val="0"/>
          <w:sz w:val="24"/>
          <w:szCs w:val="24"/>
        </w:rPr>
        <w:t>étkeztetés,</w:t>
      </w:r>
    </w:p>
    <w:p w:rsidR="001318DF" w:rsidRPr="00D83771" w:rsidRDefault="001318DF" w:rsidP="00D83771">
      <w:pPr>
        <w:pStyle w:val="Listaszerbekezds"/>
        <w:widowControl w:val="0"/>
        <w:numPr>
          <w:ilvl w:val="0"/>
          <w:numId w:val="55"/>
        </w:numPr>
        <w:tabs>
          <w:tab w:val="left" w:pos="-148"/>
        </w:tabs>
        <w:ind w:hanging="294"/>
        <w:jc w:val="both"/>
        <w:rPr>
          <w:snapToGrid w:val="0"/>
          <w:sz w:val="24"/>
          <w:szCs w:val="24"/>
        </w:rPr>
      </w:pPr>
      <w:r w:rsidRPr="00D83771">
        <w:rPr>
          <w:snapToGrid w:val="0"/>
          <w:sz w:val="24"/>
          <w:szCs w:val="24"/>
        </w:rPr>
        <w:t>házi segítségnyújtás,</w:t>
      </w:r>
    </w:p>
    <w:p w:rsidR="001318DF" w:rsidRPr="00D83771" w:rsidRDefault="001318DF" w:rsidP="00D83771">
      <w:pPr>
        <w:pStyle w:val="Listaszerbekezds"/>
        <w:widowControl w:val="0"/>
        <w:numPr>
          <w:ilvl w:val="0"/>
          <w:numId w:val="55"/>
        </w:numPr>
        <w:tabs>
          <w:tab w:val="left" w:pos="-148"/>
        </w:tabs>
        <w:ind w:hanging="294"/>
        <w:jc w:val="both"/>
        <w:rPr>
          <w:snapToGrid w:val="0"/>
          <w:sz w:val="24"/>
          <w:szCs w:val="24"/>
        </w:rPr>
      </w:pPr>
      <w:r w:rsidRPr="00D83771">
        <w:rPr>
          <w:snapToGrid w:val="0"/>
          <w:sz w:val="24"/>
          <w:szCs w:val="24"/>
        </w:rPr>
        <w:t>családsegítés és gyermekjóléti szolgáltatás.</w:t>
      </w:r>
    </w:p>
    <w:p w:rsidR="001318DF" w:rsidRPr="001318DF" w:rsidRDefault="001318DF" w:rsidP="00E769AE">
      <w:pPr>
        <w:widowControl w:val="0"/>
        <w:tabs>
          <w:tab w:val="left" w:pos="-148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663DEE" w:rsidRDefault="001318DF" w:rsidP="00A057E8">
      <w:pPr>
        <w:pStyle w:val="Listaszerbekezds"/>
        <w:widowControl w:val="0"/>
        <w:numPr>
          <w:ilvl w:val="0"/>
          <w:numId w:val="49"/>
        </w:numPr>
        <w:tabs>
          <w:tab w:val="left" w:pos="-148"/>
          <w:tab w:val="left" w:pos="426"/>
        </w:tabs>
        <w:ind w:left="0" w:firstLine="0"/>
        <w:jc w:val="both"/>
        <w:rPr>
          <w:snapToGrid w:val="0"/>
          <w:sz w:val="24"/>
          <w:szCs w:val="24"/>
        </w:rPr>
      </w:pPr>
      <w:r w:rsidRPr="00663DEE">
        <w:rPr>
          <w:snapToGrid w:val="0"/>
          <w:sz w:val="24"/>
          <w:szCs w:val="24"/>
        </w:rPr>
        <w:t>Az önkormányzat a családsegítés és gyermekjóléti szolgáltatás kötelező ellátandó feladatát a Sztv. 64. §-a, valamint a gyermekek védelméről és gyámügyi igazgatásról szóló 1997. évi XXXI. törvény (Gyvt</w:t>
      </w:r>
      <w:r w:rsidR="0061055A">
        <w:rPr>
          <w:snapToGrid w:val="0"/>
          <w:sz w:val="24"/>
          <w:szCs w:val="24"/>
        </w:rPr>
        <w:t>.</w:t>
      </w:r>
      <w:r w:rsidRPr="00663DEE">
        <w:rPr>
          <w:snapToGrid w:val="0"/>
          <w:sz w:val="24"/>
          <w:szCs w:val="24"/>
        </w:rPr>
        <w:t xml:space="preserve">) 39-40. §-ai szerint </w:t>
      </w:r>
      <w:r w:rsidR="00663DEE">
        <w:rPr>
          <w:snapToGrid w:val="0"/>
          <w:sz w:val="24"/>
          <w:szCs w:val="24"/>
        </w:rPr>
        <w:t>Újudvar</w:t>
      </w:r>
      <w:r w:rsidRPr="00663DEE">
        <w:rPr>
          <w:snapToGrid w:val="0"/>
          <w:sz w:val="24"/>
          <w:szCs w:val="24"/>
        </w:rPr>
        <w:t xml:space="preserve"> Község Önkormányzata Család- és Gyermekjóléti Szolgálata (továbbiakban: Szolgálat) keretén belül látja el. </w:t>
      </w:r>
    </w:p>
    <w:p w:rsidR="00663DEE" w:rsidRDefault="00663DEE" w:rsidP="00E769AE">
      <w:pPr>
        <w:spacing w:line="240" w:lineRule="auto"/>
        <w:contextualSpacing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spacing w:line="240" w:lineRule="auto"/>
        <w:contextualSpacing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</w:t>
      </w:r>
      <w:r w:rsidR="00663DEE">
        <w:rPr>
          <w:rFonts w:eastAsia="Times New Roman"/>
          <w:snapToGrid w:val="0"/>
        </w:rPr>
        <w:t>3</w:t>
      </w:r>
      <w:r w:rsidRPr="001318DF">
        <w:rPr>
          <w:rFonts w:eastAsia="Times New Roman"/>
          <w:snapToGrid w:val="0"/>
        </w:rPr>
        <w:t xml:space="preserve">) A Szolgálat feladatellátását térítésmentesen biztosítja. </w:t>
      </w:r>
    </w:p>
    <w:p w:rsidR="001318DF" w:rsidRPr="001318DF" w:rsidRDefault="001318DF" w:rsidP="00E769AE">
      <w:pPr>
        <w:spacing w:line="240" w:lineRule="auto"/>
        <w:contextualSpacing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spacing w:line="240" w:lineRule="auto"/>
        <w:contextualSpacing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(</w:t>
      </w:r>
      <w:r w:rsidR="00663DEE">
        <w:rPr>
          <w:rFonts w:eastAsia="Times New Roman"/>
          <w:snapToGrid w:val="0"/>
        </w:rPr>
        <w:t>4</w:t>
      </w:r>
      <w:r w:rsidRPr="001318DF">
        <w:rPr>
          <w:rFonts w:eastAsia="Times New Roman"/>
          <w:snapToGrid w:val="0"/>
        </w:rPr>
        <w:t>) A Szolgálat éves feladatainak ellátásáról tárgyévet követő év május hó 31. napjáig beszámol az önkormányzat képviselő-testülete előtt.</w:t>
      </w:r>
    </w:p>
    <w:p w:rsidR="001318DF" w:rsidRPr="001318DF" w:rsidRDefault="001318DF" w:rsidP="00E769AE">
      <w:pPr>
        <w:spacing w:line="240" w:lineRule="auto"/>
        <w:rPr>
          <w:rFonts w:eastAsia="Times New Roman"/>
          <w:sz w:val="20"/>
          <w:szCs w:val="20"/>
        </w:rPr>
      </w:pPr>
    </w:p>
    <w:p w:rsidR="001318DF" w:rsidRDefault="001318DF" w:rsidP="00E769AE">
      <w:pPr>
        <w:spacing w:line="240" w:lineRule="auto"/>
        <w:rPr>
          <w:rFonts w:eastAsia="Times New Roman"/>
          <w:sz w:val="20"/>
          <w:szCs w:val="20"/>
        </w:rPr>
      </w:pPr>
    </w:p>
    <w:p w:rsidR="00F84E2A" w:rsidRDefault="00F84E2A" w:rsidP="00E769AE">
      <w:pPr>
        <w:spacing w:line="240" w:lineRule="auto"/>
        <w:rPr>
          <w:rFonts w:eastAsia="Times New Roman"/>
          <w:sz w:val="20"/>
          <w:szCs w:val="20"/>
        </w:rPr>
      </w:pPr>
    </w:p>
    <w:p w:rsidR="00F84E2A" w:rsidRDefault="00F84E2A" w:rsidP="00E769AE">
      <w:pPr>
        <w:spacing w:line="240" w:lineRule="auto"/>
        <w:rPr>
          <w:rFonts w:eastAsia="Times New Roman"/>
          <w:sz w:val="20"/>
          <w:szCs w:val="20"/>
        </w:rPr>
      </w:pPr>
    </w:p>
    <w:p w:rsidR="00F84E2A" w:rsidRPr="001318DF" w:rsidRDefault="00F84E2A" w:rsidP="00E769AE">
      <w:pPr>
        <w:spacing w:line="240" w:lineRule="auto"/>
        <w:rPr>
          <w:rFonts w:eastAsia="Times New Roman"/>
          <w:sz w:val="20"/>
          <w:szCs w:val="20"/>
        </w:rPr>
      </w:pPr>
    </w:p>
    <w:p w:rsidR="001318DF" w:rsidRPr="001318DF" w:rsidRDefault="001318DF" w:rsidP="00E769AE">
      <w:pPr>
        <w:spacing w:line="240" w:lineRule="auto"/>
        <w:rPr>
          <w:rFonts w:eastAsia="Times New Roman"/>
          <w:sz w:val="20"/>
          <w:szCs w:val="20"/>
        </w:rPr>
      </w:pPr>
    </w:p>
    <w:p w:rsidR="001318DF" w:rsidRPr="001318DF" w:rsidRDefault="00D83771" w:rsidP="00E769AE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I</w:t>
      </w:r>
      <w:r w:rsidR="001318DF" w:rsidRPr="001318DF">
        <w:rPr>
          <w:rFonts w:eastAsia="Times New Roman"/>
          <w:b/>
          <w:snapToGrid w:val="0"/>
        </w:rPr>
        <w:t>V. fejezet</w:t>
      </w: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Záró rendelkezések</w:t>
      </w: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1</w:t>
      </w:r>
      <w:r w:rsidR="00D83771">
        <w:rPr>
          <w:rFonts w:eastAsia="Times New Roman"/>
          <w:b/>
          <w:snapToGrid w:val="0"/>
        </w:rPr>
        <w:t>1</w:t>
      </w:r>
      <w:r w:rsidRPr="001318DF">
        <w:rPr>
          <w:rFonts w:eastAsia="Times New Roman"/>
          <w:b/>
          <w:snapToGrid w:val="0"/>
        </w:rPr>
        <w:t>. §</w:t>
      </w: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/>
          <w:snapToGrid w:val="0"/>
        </w:rPr>
      </w:pPr>
    </w:p>
    <w:p w:rsidR="001318DF" w:rsidRPr="001318DF" w:rsidRDefault="001318DF" w:rsidP="00A057E8">
      <w:pPr>
        <w:widowControl w:val="0"/>
        <w:numPr>
          <w:ilvl w:val="0"/>
          <w:numId w:val="21"/>
        </w:numPr>
        <w:tabs>
          <w:tab w:val="left" w:pos="0"/>
          <w:tab w:val="left" w:pos="72"/>
          <w:tab w:val="left" w:pos="426"/>
        </w:tabs>
        <w:spacing w:line="240" w:lineRule="auto"/>
        <w:ind w:left="0" w:hanging="11"/>
        <w:contextualSpacing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Ez a rendelet 20</w:t>
      </w:r>
      <w:r w:rsidR="001A2B03">
        <w:rPr>
          <w:rFonts w:eastAsia="Times New Roman"/>
          <w:snapToGrid w:val="0"/>
        </w:rPr>
        <w:t xml:space="preserve">20. </w:t>
      </w:r>
      <w:r w:rsidR="00CF47B1">
        <w:rPr>
          <w:rFonts w:eastAsia="Times New Roman"/>
          <w:snapToGrid w:val="0"/>
        </w:rPr>
        <w:t xml:space="preserve">június </w:t>
      </w:r>
      <w:r w:rsidRPr="001318DF">
        <w:rPr>
          <w:rFonts w:eastAsia="Times New Roman"/>
          <w:snapToGrid w:val="0"/>
        </w:rPr>
        <w:t xml:space="preserve"> 1. napján lép hatályba.</w:t>
      </w:r>
    </w:p>
    <w:p w:rsidR="001318DF" w:rsidRPr="001318DF" w:rsidRDefault="001318DF" w:rsidP="001A2B03">
      <w:pPr>
        <w:widowControl w:val="0"/>
        <w:tabs>
          <w:tab w:val="left" w:pos="0"/>
          <w:tab w:val="left" w:pos="72"/>
        </w:tabs>
        <w:spacing w:line="240" w:lineRule="auto"/>
        <w:ind w:hanging="11"/>
        <w:contextualSpacing/>
        <w:jc w:val="both"/>
        <w:rPr>
          <w:rFonts w:eastAsia="Times New Roman"/>
          <w:snapToGrid w:val="0"/>
        </w:rPr>
      </w:pPr>
    </w:p>
    <w:p w:rsidR="001318DF" w:rsidRPr="0061055A" w:rsidRDefault="001318DF" w:rsidP="002F48B0">
      <w:pPr>
        <w:widowControl w:val="0"/>
        <w:numPr>
          <w:ilvl w:val="0"/>
          <w:numId w:val="21"/>
        </w:numPr>
        <w:tabs>
          <w:tab w:val="left" w:pos="0"/>
          <w:tab w:val="left" w:pos="72"/>
          <w:tab w:val="left" w:pos="284"/>
        </w:tabs>
        <w:spacing w:line="240" w:lineRule="auto"/>
        <w:ind w:left="0" w:hanging="11"/>
        <w:contextualSpacing/>
        <w:jc w:val="both"/>
        <w:rPr>
          <w:rFonts w:eastAsia="Times New Roman"/>
          <w:snapToGrid w:val="0"/>
          <w:color w:val="FF0000"/>
        </w:rPr>
      </w:pPr>
      <w:r w:rsidRPr="0061055A">
        <w:rPr>
          <w:rFonts w:eastAsia="Times New Roman"/>
          <w:snapToGrid w:val="0"/>
        </w:rPr>
        <w:t xml:space="preserve"> A rendelet hatálybalépésével egyidejűleg hatályát veszti </w:t>
      </w:r>
      <w:r w:rsidR="00711215" w:rsidRPr="0061055A">
        <w:rPr>
          <w:rFonts w:eastAsia="Times New Roman"/>
          <w:snapToGrid w:val="0"/>
        </w:rPr>
        <w:t>Gelsesziget</w:t>
      </w:r>
      <w:r w:rsidRPr="0061055A">
        <w:rPr>
          <w:rFonts w:eastAsia="Times New Roman"/>
          <w:snapToGrid w:val="0"/>
        </w:rPr>
        <w:t xml:space="preserve"> Község Önkormányzata a </w:t>
      </w:r>
      <w:r w:rsidR="00E13DB2" w:rsidRPr="0061055A">
        <w:rPr>
          <w:rFonts w:eastAsia="Times New Roman"/>
          <w:snapToGrid w:val="0"/>
        </w:rPr>
        <w:t>szoci</w:t>
      </w:r>
      <w:r w:rsidRPr="0061055A">
        <w:rPr>
          <w:rFonts w:eastAsia="Times New Roman"/>
          <w:snapToGrid w:val="0"/>
        </w:rPr>
        <w:t>ális ellátások</w:t>
      </w:r>
      <w:r w:rsidR="00E13DB2" w:rsidRPr="0061055A">
        <w:rPr>
          <w:rFonts w:eastAsia="Times New Roman"/>
          <w:snapToGrid w:val="0"/>
        </w:rPr>
        <w:t xml:space="preserve"> helyi szabályai</w:t>
      </w:r>
      <w:r w:rsidRPr="0061055A">
        <w:rPr>
          <w:rFonts w:eastAsia="Times New Roman"/>
          <w:snapToGrid w:val="0"/>
        </w:rPr>
        <w:t xml:space="preserve">ról szóló </w:t>
      </w:r>
      <w:r w:rsidR="0061055A" w:rsidRPr="0061055A">
        <w:rPr>
          <w:rFonts w:eastAsia="Times New Roman"/>
          <w:snapToGrid w:val="0"/>
        </w:rPr>
        <w:t>2</w:t>
      </w:r>
      <w:r w:rsidRPr="0061055A">
        <w:rPr>
          <w:rFonts w:eastAsia="Times New Roman"/>
          <w:snapToGrid w:val="0"/>
        </w:rPr>
        <w:t>/2015. (II. 2</w:t>
      </w:r>
      <w:r w:rsidR="0061055A" w:rsidRPr="0061055A">
        <w:rPr>
          <w:rFonts w:eastAsia="Times New Roman"/>
          <w:snapToGrid w:val="0"/>
        </w:rPr>
        <w:t>5</w:t>
      </w:r>
      <w:r w:rsidRPr="0061055A">
        <w:rPr>
          <w:rFonts w:eastAsia="Times New Roman"/>
          <w:snapToGrid w:val="0"/>
        </w:rPr>
        <w:t>.) önkormányzati rendelete</w:t>
      </w:r>
      <w:r w:rsidR="0061055A">
        <w:rPr>
          <w:rFonts w:eastAsia="Times New Roman"/>
          <w:snapToGrid w:val="0"/>
        </w:rPr>
        <w:t xml:space="preserve">. </w:t>
      </w: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snapToGrid w:val="0"/>
        </w:rPr>
      </w:pPr>
    </w:p>
    <w:p w:rsidR="001318DF" w:rsidRPr="001318DF" w:rsidRDefault="00711215" w:rsidP="00E769AE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Gelsesziget</w:t>
      </w:r>
      <w:r w:rsidR="001318DF" w:rsidRPr="001318DF">
        <w:rPr>
          <w:rFonts w:eastAsia="Times New Roman"/>
          <w:snapToGrid w:val="0"/>
        </w:rPr>
        <w:t>, 20</w:t>
      </w:r>
      <w:r w:rsidR="00E13DB2">
        <w:rPr>
          <w:rFonts w:eastAsia="Times New Roman"/>
          <w:snapToGrid w:val="0"/>
        </w:rPr>
        <w:t>20. má</w:t>
      </w:r>
      <w:r w:rsidR="008D5858">
        <w:rPr>
          <w:rFonts w:eastAsia="Times New Roman"/>
          <w:snapToGrid w:val="0"/>
        </w:rPr>
        <w:t>jus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b/>
        </w:rPr>
      </w:pPr>
    </w:p>
    <w:p w:rsidR="001318DF" w:rsidRPr="001318DF" w:rsidRDefault="001318DF" w:rsidP="00E769A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</w:rPr>
      </w:pPr>
    </w:p>
    <w:p w:rsidR="001318DF" w:rsidRPr="001318DF" w:rsidRDefault="001318DF" w:rsidP="00E769A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4530"/>
      </w:tblGrid>
      <w:tr w:rsidR="001318DF" w:rsidRPr="001318DF" w:rsidTr="001318DF">
        <w:trPr>
          <w:jc w:val="center"/>
        </w:trPr>
        <w:tc>
          <w:tcPr>
            <w:tcW w:w="4606" w:type="dxa"/>
          </w:tcPr>
          <w:p w:rsidR="001318DF" w:rsidRPr="001318DF" w:rsidRDefault="00D83771" w:rsidP="00E769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Veisz </w:t>
            </w:r>
            <w:r w:rsidR="00E13DB2">
              <w:rPr>
                <w:rFonts w:eastAsia="Times New Roman"/>
                <w:b/>
              </w:rPr>
              <w:t>József</w:t>
            </w:r>
            <w:r w:rsidR="001318DF" w:rsidRPr="001318DF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4606" w:type="dxa"/>
          </w:tcPr>
          <w:p w:rsidR="001318DF" w:rsidRPr="001318DF" w:rsidRDefault="00D83771" w:rsidP="00E769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dr. Zsoldos Jákob Bence</w:t>
            </w:r>
            <w:r w:rsidR="001318DF" w:rsidRPr="001318DF">
              <w:rPr>
                <w:rFonts w:eastAsia="Times New Roman"/>
                <w:b/>
              </w:rPr>
              <w:t xml:space="preserve"> </w:t>
            </w:r>
          </w:p>
        </w:tc>
      </w:tr>
      <w:tr w:rsidR="001318DF" w:rsidRPr="001318DF" w:rsidTr="00D83771">
        <w:trPr>
          <w:trHeight w:val="387"/>
          <w:jc w:val="center"/>
        </w:trPr>
        <w:tc>
          <w:tcPr>
            <w:tcW w:w="4606" w:type="dxa"/>
          </w:tcPr>
          <w:p w:rsidR="001318DF" w:rsidRPr="001318DF" w:rsidRDefault="00D83771" w:rsidP="00E769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CF721F">
              <w:rPr>
                <w:rFonts w:eastAsia="Times New Roman"/>
                <w:b/>
              </w:rPr>
              <w:t>olgármester</w:t>
            </w:r>
          </w:p>
        </w:tc>
        <w:tc>
          <w:tcPr>
            <w:tcW w:w="4606" w:type="dxa"/>
          </w:tcPr>
          <w:p w:rsidR="001318DF" w:rsidRPr="001318DF" w:rsidRDefault="00D83771" w:rsidP="00E769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al</w:t>
            </w:r>
            <w:r w:rsidR="001318DF" w:rsidRPr="001318DF">
              <w:rPr>
                <w:rFonts w:eastAsia="Times New Roman"/>
                <w:b/>
              </w:rPr>
              <w:t>jegyző</w:t>
            </w:r>
          </w:p>
        </w:tc>
      </w:tr>
    </w:tbl>
    <w:p w:rsidR="001318DF" w:rsidRPr="001318DF" w:rsidRDefault="001318DF" w:rsidP="00E769A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1318DF" w:rsidRPr="001318DF" w:rsidRDefault="001318DF" w:rsidP="00E769A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1318DF" w:rsidRPr="001318DF" w:rsidRDefault="001318DF" w:rsidP="00E769A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1318DF">
        <w:rPr>
          <w:rFonts w:eastAsia="Times New Roman"/>
        </w:rPr>
        <w:t xml:space="preserve">Záradék: </w:t>
      </w:r>
    </w:p>
    <w:p w:rsidR="001318DF" w:rsidRPr="001318DF" w:rsidRDefault="001318DF" w:rsidP="00E769A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1318DF" w:rsidRPr="001318DF" w:rsidRDefault="001318DF" w:rsidP="00E769A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1318DF">
        <w:rPr>
          <w:rFonts w:eastAsia="Times New Roman"/>
        </w:rPr>
        <w:t>A rendeletet kihirdetésre került:</w:t>
      </w:r>
      <w:r w:rsidR="00E13DB2">
        <w:rPr>
          <w:rFonts w:eastAsia="Times New Roman"/>
        </w:rPr>
        <w:t xml:space="preserve"> 2020……………….</w:t>
      </w:r>
    </w:p>
    <w:p w:rsidR="001318DF" w:rsidRPr="001318DF" w:rsidRDefault="001318DF" w:rsidP="00E769A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1318DF" w:rsidRPr="001318DF" w:rsidRDefault="001318DF" w:rsidP="00E769A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1318DF" w:rsidRPr="001318DF" w:rsidRDefault="001318DF" w:rsidP="00E769A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1318DF" w:rsidRPr="001318DF" w:rsidRDefault="001318DF" w:rsidP="00E769A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3"/>
        <w:gridCol w:w="4528"/>
      </w:tblGrid>
      <w:tr w:rsidR="001318DF" w:rsidRPr="001318DF" w:rsidTr="001318DF">
        <w:trPr>
          <w:jc w:val="center"/>
        </w:trPr>
        <w:tc>
          <w:tcPr>
            <w:tcW w:w="4606" w:type="dxa"/>
          </w:tcPr>
          <w:p w:rsidR="001318DF" w:rsidRPr="001318DF" w:rsidRDefault="00D83771" w:rsidP="00E769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dr. Zsoldos Jákob Bence</w:t>
            </w:r>
          </w:p>
        </w:tc>
        <w:tc>
          <w:tcPr>
            <w:tcW w:w="4606" w:type="dxa"/>
          </w:tcPr>
          <w:p w:rsidR="001318DF" w:rsidRPr="001318DF" w:rsidRDefault="001318DF" w:rsidP="00E769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1318DF" w:rsidRPr="001318DF" w:rsidTr="001318DF">
        <w:trPr>
          <w:jc w:val="center"/>
        </w:trPr>
        <w:tc>
          <w:tcPr>
            <w:tcW w:w="4606" w:type="dxa"/>
          </w:tcPr>
          <w:p w:rsidR="001318DF" w:rsidRPr="001318DF" w:rsidRDefault="00D83771" w:rsidP="00E769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al</w:t>
            </w:r>
            <w:r w:rsidR="001318DF" w:rsidRPr="001318DF">
              <w:rPr>
                <w:rFonts w:eastAsia="Times New Roman"/>
                <w:b/>
              </w:rPr>
              <w:t>jegyző</w:t>
            </w:r>
          </w:p>
        </w:tc>
        <w:tc>
          <w:tcPr>
            <w:tcW w:w="4606" w:type="dxa"/>
          </w:tcPr>
          <w:p w:rsidR="001318DF" w:rsidRPr="001318DF" w:rsidRDefault="001318DF" w:rsidP="00E769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</w:tbl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E769AE">
      <w:pPr>
        <w:rPr>
          <w:rFonts w:eastAsia="Times New Roman"/>
        </w:rPr>
      </w:pPr>
      <w:r w:rsidRPr="001318DF">
        <w:rPr>
          <w:rFonts w:eastAsia="Times New Roman"/>
        </w:rPr>
        <w:br w:type="page"/>
      </w:r>
      <w:bookmarkStart w:id="5" w:name="_GoBack"/>
      <w:bookmarkEnd w:id="5"/>
    </w:p>
    <w:p w:rsidR="001318DF" w:rsidRPr="0022465D" w:rsidRDefault="001318DF" w:rsidP="0022465D">
      <w:pPr>
        <w:numPr>
          <w:ilvl w:val="0"/>
          <w:numId w:val="22"/>
        </w:numPr>
        <w:spacing w:line="240" w:lineRule="auto"/>
        <w:ind w:left="7655" w:hanging="284"/>
        <w:jc w:val="right"/>
        <w:rPr>
          <w:rFonts w:eastAsia="Times New Roman"/>
          <w:b/>
          <w:bCs/>
        </w:rPr>
      </w:pPr>
      <w:r w:rsidRPr="0022465D">
        <w:rPr>
          <w:rFonts w:eastAsia="Times New Roman"/>
          <w:b/>
          <w:bCs/>
        </w:rPr>
        <w:lastRenderedPageBreak/>
        <w:t xml:space="preserve">melléklet </w:t>
      </w:r>
    </w:p>
    <w:p w:rsidR="001318DF" w:rsidRPr="001318DF" w:rsidRDefault="001318DF" w:rsidP="00E769AE">
      <w:pPr>
        <w:keepNext/>
        <w:keepLines/>
        <w:spacing w:line="240" w:lineRule="auto"/>
        <w:jc w:val="center"/>
        <w:outlineLvl w:val="6"/>
        <w:rPr>
          <w:rFonts w:eastAsiaTheme="majorEastAsia"/>
          <w:b/>
          <w:iCs/>
          <w:sz w:val="28"/>
          <w:szCs w:val="28"/>
        </w:rPr>
      </w:pPr>
      <w:r w:rsidRPr="001318DF">
        <w:rPr>
          <w:rFonts w:eastAsiaTheme="majorEastAsia"/>
          <w:b/>
          <w:iCs/>
          <w:sz w:val="28"/>
          <w:szCs w:val="28"/>
        </w:rPr>
        <w:t>Jövedelmi adatok</w:t>
      </w:r>
    </w:p>
    <w:p w:rsidR="001318DF" w:rsidRPr="001318DF" w:rsidRDefault="001318DF" w:rsidP="00E769AE">
      <w:pPr>
        <w:spacing w:line="240" w:lineRule="auto"/>
        <w:rPr>
          <w:rFonts w:eastAsia="Times New Roman"/>
          <w:sz w:val="20"/>
          <w:szCs w:val="20"/>
        </w:rPr>
      </w:pPr>
    </w:p>
    <w:p w:rsidR="001318DF" w:rsidRPr="001318DF" w:rsidRDefault="001318DF" w:rsidP="00E769AE">
      <w:pPr>
        <w:spacing w:line="240" w:lineRule="auto"/>
        <w:rPr>
          <w:rFonts w:eastAsia="Times New Roman"/>
          <w:sz w:val="20"/>
          <w:szCs w:val="20"/>
        </w:rPr>
      </w:pPr>
      <w:r w:rsidRPr="001318DF">
        <w:rPr>
          <w:rFonts w:eastAsia="Times New Roman"/>
          <w:sz w:val="20"/>
          <w:szCs w:val="20"/>
        </w:rPr>
        <w:t>A kérelem benyújtását megelőző hónap nettó jövedelméről.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1559"/>
        <w:gridCol w:w="803"/>
        <w:gridCol w:w="803"/>
        <w:gridCol w:w="804"/>
        <w:gridCol w:w="992"/>
      </w:tblGrid>
      <w:tr w:rsidR="0022465D" w:rsidRPr="001318DF" w:rsidTr="0022465D">
        <w:tc>
          <w:tcPr>
            <w:tcW w:w="3331" w:type="dxa"/>
          </w:tcPr>
          <w:p w:rsidR="0022465D" w:rsidRPr="001318DF" w:rsidRDefault="0022465D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22465D" w:rsidRPr="001318DF" w:rsidRDefault="0022465D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22465D" w:rsidRPr="001318DF" w:rsidRDefault="0022465D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22465D" w:rsidRPr="001318DF" w:rsidRDefault="0022465D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A jövedelmek típusai</w:t>
            </w:r>
          </w:p>
        </w:tc>
        <w:tc>
          <w:tcPr>
            <w:tcW w:w="1417" w:type="dxa"/>
          </w:tcPr>
          <w:p w:rsidR="0022465D" w:rsidRPr="001318DF" w:rsidRDefault="0022465D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22465D" w:rsidRPr="001318DF" w:rsidRDefault="0022465D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22465D" w:rsidRPr="001318DF" w:rsidRDefault="0022465D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A kérelmező jövedelme</w:t>
            </w:r>
          </w:p>
        </w:tc>
        <w:tc>
          <w:tcPr>
            <w:tcW w:w="1559" w:type="dxa"/>
          </w:tcPr>
          <w:p w:rsidR="0022465D" w:rsidRPr="001318DF" w:rsidRDefault="0022465D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A kérelmezővel közös háztar-tásban élő házas-társ (élettárs) jövedelme</w:t>
            </w:r>
          </w:p>
        </w:tc>
        <w:tc>
          <w:tcPr>
            <w:tcW w:w="2410" w:type="dxa"/>
            <w:gridSpan w:val="3"/>
          </w:tcPr>
          <w:p w:rsidR="0022465D" w:rsidRPr="001318DF" w:rsidRDefault="0022465D" w:rsidP="0022465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</w:rPr>
            </w:pPr>
            <w:r w:rsidRPr="001318DF">
              <w:rPr>
                <w:rFonts w:eastAsia="Times New Roman"/>
                <w:sz w:val="20"/>
                <w:szCs w:val="20"/>
                <w:bdr w:val="single" w:sz="4" w:space="0" w:color="auto"/>
              </w:rPr>
              <w:t>A kérelmezővel közös háztartásban élő egyéb  közeli hozzátartozó jövedelme</w:t>
            </w:r>
          </w:p>
        </w:tc>
        <w:tc>
          <w:tcPr>
            <w:tcW w:w="992" w:type="dxa"/>
          </w:tcPr>
          <w:p w:rsidR="0022465D" w:rsidRPr="001318DF" w:rsidRDefault="0022465D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22465D" w:rsidRPr="001318DF" w:rsidRDefault="0022465D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22465D" w:rsidRPr="001318DF" w:rsidRDefault="0022465D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Összesen</w:t>
            </w: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1. Munkaviszonyból, munkavégzésre irányuló egyéb jogviszonyból származó jövedelem és táppénz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2. Társas és egyéni vállalkozásból származó jövedelem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3. Ingatlan, ingó vagyontárgyak értékesítéséből származó jövedelem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4. Nyugellátás, baleseti nyugellátás, egyéb nyugdíjszerű ellátások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5. A gyermek ellátáshoz és gondozásához kapcsolódó támogatások (különösen: GYED, GYES, GYET, családi pótlék, gyermektartásdíj, árvaellátás)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6. Önkormányzat és munkaügyi szervek által folyósított rendszeres pénzbeli ellátás (a szociális igazgatásról és szociális ellátásokról szóló 1993. évi III. tv. 4. §. (1) bek. i) pontja)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7. Föld bérbeadásából származó jövedelem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8. Egyéb (különösen: kapott tartás-, ösztöndíj-, értékpapírból származó jövedelem, kis összegű kifizetések stb.)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9. Összes bruttó jövedelem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10. Személyi jövedelemadó vagy előleg összege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11. Egészségbiztosítási és nyugdíjjárulék összege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12. Munkavállalói járulék összege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13. A család összes nettó jövedelem 9-(10+11+12)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318DF" w:rsidRPr="001318DF" w:rsidTr="0022465D">
        <w:tc>
          <w:tcPr>
            <w:tcW w:w="3331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14. A család összes nettó jövedelmét csökkentő tényezők (tartásdíj összege)</w:t>
            </w:r>
          </w:p>
        </w:tc>
        <w:tc>
          <w:tcPr>
            <w:tcW w:w="1417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8DF" w:rsidRPr="001318DF" w:rsidRDefault="001318DF" w:rsidP="00E769AE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318DF" w:rsidRPr="001318DF" w:rsidRDefault="001318DF" w:rsidP="00E769AE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1318DF">
        <w:rPr>
          <w:rFonts w:eastAsia="Times New Roman"/>
          <w:sz w:val="20"/>
          <w:szCs w:val="20"/>
        </w:rPr>
        <w:t xml:space="preserve">Az egy főre jutó havi családi nettó jövedelem …………………. Ft/hó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1318DF">
        <w:rPr>
          <w:rFonts w:eastAsia="Times New Roman"/>
          <w:sz w:val="20"/>
          <w:szCs w:val="20"/>
        </w:rPr>
        <w:t xml:space="preserve">Kijelentem, hogy a NYILATKOZAT-ban közölt adatok a valóságnak megfelelnek.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1318DF" w:rsidRPr="001318DF" w:rsidRDefault="00711215" w:rsidP="00E769AE">
      <w:pPr>
        <w:spacing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Gelsesziget</w:t>
      </w:r>
      <w:r w:rsidR="001318DF" w:rsidRPr="001318DF">
        <w:rPr>
          <w:rFonts w:eastAsia="Times New Roman"/>
          <w:sz w:val="20"/>
          <w:szCs w:val="20"/>
        </w:rPr>
        <w:t>, 20…………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snapToGrid w:val="0"/>
          <w:sz w:val="22"/>
          <w:szCs w:val="20"/>
        </w:rPr>
      </w:pP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snapToGrid w:val="0"/>
          <w:sz w:val="22"/>
          <w:szCs w:val="20"/>
        </w:rPr>
      </w:pP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  <w:t>…..………………………………</w:t>
      </w:r>
    </w:p>
    <w:p w:rsidR="001318DF" w:rsidRPr="001318DF" w:rsidRDefault="001318DF" w:rsidP="00E769AE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b/>
          <w:bCs/>
          <w:i/>
          <w:iCs/>
          <w:snapToGrid w:val="0"/>
        </w:rPr>
      </w:pP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  <w:t>kérelmező</w:t>
      </w:r>
    </w:p>
    <w:p w:rsidR="001318DF" w:rsidRPr="001318DF" w:rsidRDefault="001318DF" w:rsidP="00E769AE">
      <w:pPr>
        <w:spacing w:line="240" w:lineRule="auto"/>
        <w:jc w:val="center"/>
        <w:rPr>
          <w:rFonts w:eastAsia="Times New Roman"/>
          <w:b/>
          <w:bCs/>
          <w:i/>
          <w:iCs/>
        </w:rPr>
      </w:pPr>
    </w:p>
    <w:p w:rsidR="001318DF" w:rsidRPr="001318DF" w:rsidRDefault="001318DF" w:rsidP="00E769AE">
      <w:pPr>
        <w:rPr>
          <w:rFonts w:eastAsia="Times New Roman"/>
          <w:b/>
          <w:bCs/>
          <w:i/>
          <w:iCs/>
        </w:rPr>
      </w:pPr>
      <w:r w:rsidRPr="001318DF">
        <w:rPr>
          <w:rFonts w:eastAsia="Times New Roman"/>
          <w:b/>
          <w:bCs/>
          <w:i/>
          <w:iCs/>
        </w:rPr>
        <w:br w:type="page"/>
      </w:r>
    </w:p>
    <w:p w:rsidR="001318DF" w:rsidRPr="0022465D" w:rsidRDefault="001318DF" w:rsidP="0022465D">
      <w:pPr>
        <w:numPr>
          <w:ilvl w:val="0"/>
          <w:numId w:val="22"/>
        </w:numPr>
        <w:spacing w:line="240" w:lineRule="auto"/>
        <w:ind w:left="7655" w:hanging="284"/>
        <w:jc w:val="right"/>
        <w:rPr>
          <w:rFonts w:eastAsia="Times New Roman"/>
          <w:b/>
          <w:bCs/>
        </w:rPr>
      </w:pPr>
      <w:r w:rsidRPr="0022465D">
        <w:rPr>
          <w:rFonts w:eastAsia="Times New Roman"/>
          <w:b/>
          <w:bCs/>
        </w:rPr>
        <w:lastRenderedPageBreak/>
        <w:t xml:space="preserve">melléklet </w:t>
      </w:r>
    </w:p>
    <w:p w:rsidR="001318DF" w:rsidRPr="001318DF" w:rsidRDefault="001318DF" w:rsidP="00E769AE">
      <w:pPr>
        <w:spacing w:line="240" w:lineRule="auto"/>
        <w:ind w:left="8157"/>
        <w:jc w:val="center"/>
        <w:rPr>
          <w:rFonts w:eastAsia="Times New Roman"/>
        </w:rPr>
      </w:pPr>
    </w:p>
    <w:p w:rsidR="001318DF" w:rsidRPr="001318DF" w:rsidRDefault="001318DF" w:rsidP="00E769AE">
      <w:pPr>
        <w:keepNext/>
        <w:widowControl w:val="0"/>
        <w:tabs>
          <w:tab w:val="left" w:pos="-441"/>
          <w:tab w:val="left" w:pos="-369"/>
        </w:tabs>
        <w:spacing w:line="240" w:lineRule="auto"/>
        <w:jc w:val="center"/>
        <w:outlineLvl w:val="0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VAGYONNYILATKOZAT</w:t>
      </w:r>
    </w:p>
    <w:p w:rsidR="001318DF" w:rsidRPr="001318DF" w:rsidRDefault="001318DF" w:rsidP="00E769AE">
      <w:pPr>
        <w:keepNext/>
        <w:widowControl w:val="0"/>
        <w:tabs>
          <w:tab w:val="left" w:pos="-148"/>
          <w:tab w:val="left" w:pos="-76"/>
        </w:tabs>
        <w:spacing w:line="240" w:lineRule="auto"/>
        <w:jc w:val="center"/>
        <w:outlineLvl w:val="1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I. A kérelmező személyes adatai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22465D">
      <w:pPr>
        <w:numPr>
          <w:ilvl w:val="0"/>
          <w:numId w:val="23"/>
        </w:numPr>
        <w:suppressAutoHyphens/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Neve:………………………………….………………………………………………..……</w:t>
      </w:r>
    </w:p>
    <w:p w:rsidR="001318DF" w:rsidRPr="001318DF" w:rsidRDefault="001318DF" w:rsidP="0022465D">
      <w:pPr>
        <w:numPr>
          <w:ilvl w:val="0"/>
          <w:numId w:val="23"/>
        </w:numPr>
        <w:suppressAutoHyphens/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Születési neve:……………………………………………………………………………….</w:t>
      </w:r>
    </w:p>
    <w:p w:rsidR="001318DF" w:rsidRPr="001318DF" w:rsidRDefault="001318DF" w:rsidP="0022465D">
      <w:pPr>
        <w:numPr>
          <w:ilvl w:val="0"/>
          <w:numId w:val="23"/>
        </w:numPr>
        <w:suppressAutoHyphens/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Anyja neve: ………………………………………………………………………………….</w:t>
      </w:r>
    </w:p>
    <w:p w:rsidR="001318DF" w:rsidRPr="001318DF" w:rsidRDefault="001318DF" w:rsidP="0022465D">
      <w:pPr>
        <w:numPr>
          <w:ilvl w:val="0"/>
          <w:numId w:val="23"/>
        </w:numPr>
        <w:suppressAutoHyphens/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Születési hely, év, hó, nap: …………………………………………………………………..</w:t>
      </w:r>
    </w:p>
    <w:p w:rsidR="001318DF" w:rsidRPr="001318DF" w:rsidRDefault="001318DF" w:rsidP="0022465D">
      <w:pPr>
        <w:numPr>
          <w:ilvl w:val="0"/>
          <w:numId w:val="23"/>
        </w:numPr>
        <w:suppressAutoHyphens/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Lakóhely:……………………………………………………….………………………...…</w:t>
      </w:r>
    </w:p>
    <w:p w:rsidR="001318DF" w:rsidRPr="001318DF" w:rsidRDefault="001318DF" w:rsidP="0022465D">
      <w:pPr>
        <w:numPr>
          <w:ilvl w:val="0"/>
          <w:numId w:val="23"/>
        </w:numPr>
        <w:suppressAutoHyphens/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Tartózkodási hely:…………………………………………………………………………...</w:t>
      </w:r>
    </w:p>
    <w:p w:rsidR="001318DF" w:rsidRPr="001318DF" w:rsidRDefault="001318DF" w:rsidP="0022465D">
      <w:pPr>
        <w:numPr>
          <w:ilvl w:val="0"/>
          <w:numId w:val="23"/>
        </w:numPr>
        <w:suppressAutoHyphens/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Társadalombiztosítási Azonosító Jele (TAJ száma) …………………………………………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E769AE">
      <w:pPr>
        <w:keepNext/>
        <w:widowControl w:val="0"/>
        <w:tabs>
          <w:tab w:val="left" w:pos="-148"/>
          <w:tab w:val="left" w:pos="-76"/>
        </w:tabs>
        <w:spacing w:line="240" w:lineRule="auto"/>
        <w:jc w:val="center"/>
        <w:outlineLvl w:val="1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II. A kérelmező és a vele együtt élő közeli hozzátartozójának, lakásfenntartási támogatás esetén a háztartás valamennyi tagjának vagyona</w:t>
      </w:r>
    </w:p>
    <w:p w:rsidR="001318DF" w:rsidRPr="001318DF" w:rsidRDefault="001318DF" w:rsidP="00E769AE">
      <w:pPr>
        <w:spacing w:line="240" w:lineRule="auto"/>
        <w:jc w:val="center"/>
        <w:rPr>
          <w:rFonts w:eastAsia="Times New Roman"/>
          <w:u w:val="single"/>
        </w:rPr>
      </w:pPr>
      <w:r w:rsidRPr="001318DF">
        <w:rPr>
          <w:rFonts w:eastAsia="Times New Roman"/>
          <w:u w:val="single"/>
        </w:rPr>
        <w:t>A. Ingatlanok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A057E8">
      <w:pPr>
        <w:numPr>
          <w:ilvl w:val="0"/>
          <w:numId w:val="24"/>
        </w:numPr>
        <w:suppressAutoHyphens/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>Lakástulajdon</w:t>
      </w:r>
      <w:r w:rsidRPr="001318DF">
        <w:rPr>
          <w:rFonts w:eastAsia="Times New Roman"/>
        </w:rPr>
        <w:t xml:space="preserve"> és lakótelek-tulajdon (vagy állandó, illetve tartós használat) címe: …………………………….. város/község ……………………………út/utca …………………. hsz. alapterülete: ……… m</w:t>
      </w:r>
      <w:r w:rsidRPr="001318DF">
        <w:rPr>
          <w:rFonts w:eastAsia="Times New Roman"/>
          <w:vertAlign w:val="superscript"/>
        </w:rPr>
        <w:t>2</w:t>
      </w:r>
      <w:r w:rsidRPr="001318DF">
        <w:rPr>
          <w:rFonts w:eastAsia="Times New Roman"/>
        </w:rPr>
        <w:t xml:space="preserve">, tulajdoni hányad: …………., a szerzés ideje: …………… év </w:t>
      </w:r>
    </w:p>
    <w:p w:rsidR="001318DF" w:rsidRPr="001318DF" w:rsidRDefault="001318DF" w:rsidP="00E769AE">
      <w:pPr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 xml:space="preserve">       </w:t>
      </w:r>
      <w:r w:rsidRPr="001318DF">
        <w:rPr>
          <w:rFonts w:eastAsia="Times New Roman"/>
        </w:rPr>
        <w:t xml:space="preserve">Becsült forgalmi érték: * ……………………….. Ft </w:t>
      </w:r>
    </w:p>
    <w:p w:rsidR="001318DF" w:rsidRPr="001318DF" w:rsidRDefault="001318DF" w:rsidP="00E769AE">
      <w:pPr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 xml:space="preserve">      Haszonélvezeti joggal terhelt:  igen     nem  (a megfelelő aláhúzandó)</w:t>
      </w:r>
    </w:p>
    <w:p w:rsidR="001318DF" w:rsidRPr="001318DF" w:rsidRDefault="001318DF" w:rsidP="00A057E8">
      <w:pPr>
        <w:numPr>
          <w:ilvl w:val="0"/>
          <w:numId w:val="24"/>
        </w:numPr>
        <w:suppressAutoHyphens/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>Üdülőtulajdon</w:t>
      </w:r>
      <w:r w:rsidRPr="001318DF">
        <w:rPr>
          <w:rFonts w:eastAsia="Times New Roman"/>
        </w:rPr>
        <w:t xml:space="preserve"> és üdülőtelek-tulajdon (vagy állandó, illetve tartós használat) címe: …………………………….. város/község ……………………..út/utca …………………. hrsz alapterülete: ……… m</w:t>
      </w:r>
      <w:r w:rsidRPr="001318DF">
        <w:rPr>
          <w:rFonts w:eastAsia="Times New Roman"/>
          <w:vertAlign w:val="superscript"/>
        </w:rPr>
        <w:t>2</w:t>
      </w:r>
      <w:r w:rsidRPr="001318DF">
        <w:rPr>
          <w:rFonts w:eastAsia="Times New Roman"/>
        </w:rPr>
        <w:t xml:space="preserve">, tulajdoni hányad: …………., a szerzés ideje: ………… év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 xml:space="preserve">      </w:t>
      </w:r>
      <w:r w:rsidRPr="001318DF">
        <w:rPr>
          <w:rFonts w:eastAsia="Times New Roman"/>
        </w:rPr>
        <w:t>Becsült forgalmi érték: * ……………………… Ft</w:t>
      </w:r>
    </w:p>
    <w:p w:rsidR="001318DF" w:rsidRPr="001318DF" w:rsidRDefault="001318DF" w:rsidP="00A057E8">
      <w:pPr>
        <w:numPr>
          <w:ilvl w:val="0"/>
          <w:numId w:val="24"/>
        </w:numPr>
        <w:suppressAutoHyphens/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>Egyéb</w:t>
      </w:r>
      <w:r w:rsidRPr="001318DF">
        <w:rPr>
          <w:rFonts w:eastAsia="Times New Roman"/>
        </w:rPr>
        <w:t>, nem lakás céljára szolgáló épület–(épületrész-)tulajdon (vagy állandó használat) megnevezése (zártkerti építmény, műhely, üzlet, műterem, rendelő, garázs stb.) …………………………………………………………………………címe …………………………….. város/község ……………………..út/utca …………………. hrsz alapterülete: ……… m</w:t>
      </w:r>
      <w:r w:rsidRPr="001318DF">
        <w:rPr>
          <w:rFonts w:eastAsia="Times New Roman"/>
          <w:vertAlign w:val="superscript"/>
        </w:rPr>
        <w:t>2</w:t>
      </w:r>
      <w:r w:rsidRPr="001318DF">
        <w:rPr>
          <w:rFonts w:eastAsia="Times New Roman"/>
        </w:rPr>
        <w:t xml:space="preserve">, tulajdoni hányad: …………., a szerzés ideje: ………… év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 xml:space="preserve">       </w:t>
      </w:r>
      <w:r w:rsidRPr="001318DF">
        <w:rPr>
          <w:rFonts w:eastAsia="Times New Roman"/>
        </w:rPr>
        <w:t>Becsült forgalmi érték: * ……………………… Ft</w:t>
      </w:r>
    </w:p>
    <w:p w:rsidR="001318DF" w:rsidRPr="001318DF" w:rsidRDefault="001318DF" w:rsidP="00A057E8">
      <w:pPr>
        <w:numPr>
          <w:ilvl w:val="0"/>
          <w:numId w:val="24"/>
        </w:numPr>
        <w:suppressAutoHyphens/>
        <w:spacing w:line="240" w:lineRule="auto"/>
        <w:rPr>
          <w:rFonts w:eastAsia="Times New Roman"/>
        </w:rPr>
      </w:pPr>
      <w:r w:rsidRPr="001318DF">
        <w:rPr>
          <w:rFonts w:eastAsia="Times New Roman"/>
          <w:b/>
        </w:rPr>
        <w:t xml:space="preserve">Termőföldtulajdon </w:t>
      </w:r>
      <w:r w:rsidRPr="001318DF">
        <w:rPr>
          <w:rFonts w:eastAsia="Times New Roman"/>
        </w:rPr>
        <w:t>(vagy állandó használat): megnevezése:       …………………………………………………………………………..…………címe: …………………………….. város/község ……………………..út/utca …………………. hrsz alapterülete: ……… m</w:t>
      </w:r>
      <w:r w:rsidRPr="001318DF">
        <w:rPr>
          <w:rFonts w:eastAsia="Times New Roman"/>
          <w:vertAlign w:val="superscript"/>
        </w:rPr>
        <w:t>2</w:t>
      </w:r>
      <w:r w:rsidRPr="001318DF">
        <w:rPr>
          <w:rFonts w:eastAsia="Times New Roman"/>
        </w:rPr>
        <w:t xml:space="preserve">, tulajdoni hányad: …………., a szerzés ideje: ………… év </w:t>
      </w:r>
    </w:p>
    <w:p w:rsidR="001318DF" w:rsidRPr="001318DF" w:rsidRDefault="001318DF" w:rsidP="00E769AE">
      <w:pPr>
        <w:spacing w:line="240" w:lineRule="auto"/>
        <w:rPr>
          <w:rFonts w:eastAsia="Times New Roman"/>
        </w:rPr>
      </w:pPr>
      <w:r w:rsidRPr="001318DF">
        <w:rPr>
          <w:rFonts w:eastAsia="Times New Roman"/>
          <w:b/>
        </w:rPr>
        <w:t xml:space="preserve">      </w:t>
      </w:r>
      <w:r w:rsidRPr="001318DF">
        <w:rPr>
          <w:rFonts w:eastAsia="Times New Roman"/>
        </w:rPr>
        <w:t>Becsült forgalmi érték: * ……………………… Ft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E13DB2" w:rsidRDefault="00E13DB2" w:rsidP="00E769AE">
      <w:pPr>
        <w:spacing w:line="240" w:lineRule="auto"/>
        <w:jc w:val="both"/>
        <w:rPr>
          <w:rFonts w:eastAsia="Times New Roman"/>
        </w:rPr>
      </w:pPr>
    </w:p>
    <w:p w:rsidR="00E13DB2" w:rsidRDefault="00E13DB2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E769AE">
      <w:pPr>
        <w:spacing w:line="240" w:lineRule="auto"/>
        <w:jc w:val="center"/>
        <w:rPr>
          <w:rFonts w:eastAsia="Times New Roman"/>
          <w:u w:val="single"/>
        </w:rPr>
      </w:pPr>
      <w:r w:rsidRPr="001318DF">
        <w:rPr>
          <w:rFonts w:eastAsia="Times New Roman"/>
          <w:u w:val="single"/>
        </w:rPr>
        <w:lastRenderedPageBreak/>
        <w:t>B.  Egyéb vagyontárgyak</w:t>
      </w:r>
    </w:p>
    <w:p w:rsidR="001318DF" w:rsidRPr="001318DF" w:rsidRDefault="001318DF" w:rsidP="00A057E8">
      <w:pPr>
        <w:numPr>
          <w:ilvl w:val="0"/>
          <w:numId w:val="25"/>
        </w:numPr>
        <w:suppressAutoHyphens/>
        <w:spacing w:line="240" w:lineRule="auto"/>
        <w:jc w:val="both"/>
        <w:rPr>
          <w:rFonts w:eastAsia="Times New Roman"/>
          <w:b/>
        </w:rPr>
      </w:pPr>
      <w:r w:rsidRPr="001318DF">
        <w:rPr>
          <w:rFonts w:eastAsia="Times New Roman"/>
          <w:b/>
        </w:rPr>
        <w:t xml:space="preserve">Gépjármű: </w:t>
      </w:r>
    </w:p>
    <w:p w:rsidR="001318DF" w:rsidRPr="001318DF" w:rsidRDefault="001318DF" w:rsidP="00A057E8">
      <w:pPr>
        <w:numPr>
          <w:ilvl w:val="0"/>
          <w:numId w:val="26"/>
        </w:numPr>
        <w:suppressAutoHyphens/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személygépkocsi: ………………………….. típus …………… rendszám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szerzés ideje, valamint a gyártási éve: ………………………………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Becsült forgalmi érték: ** …………………………Ft</w:t>
      </w:r>
    </w:p>
    <w:p w:rsidR="001318DF" w:rsidRPr="001318DF" w:rsidRDefault="001318DF" w:rsidP="00A057E8">
      <w:pPr>
        <w:numPr>
          <w:ilvl w:val="0"/>
          <w:numId w:val="26"/>
        </w:numPr>
        <w:suppressAutoHyphens/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tehergépjármű, autóbusz, motorkerékpár, vízi- vagy egyéb jármű: …………………………….. …… típus ………………………. rendszám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szerzés ideje, valamint a gyártási éve: ………………………………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Becsült forgalmi érték: ** …………………………Ft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</w:rPr>
      </w:pPr>
    </w:p>
    <w:p w:rsidR="0022465D" w:rsidRDefault="0022465D" w:rsidP="00E769AE">
      <w:pPr>
        <w:keepNext/>
        <w:keepLines/>
        <w:spacing w:line="240" w:lineRule="auto"/>
        <w:outlineLvl w:val="3"/>
        <w:rPr>
          <w:rFonts w:eastAsiaTheme="majorEastAsia"/>
          <w:i/>
          <w:iCs/>
          <w:color w:val="2F5496" w:themeColor="accent1" w:themeShade="BF"/>
        </w:rPr>
      </w:pPr>
    </w:p>
    <w:p w:rsidR="0022465D" w:rsidRDefault="001318DF" w:rsidP="00E769AE">
      <w:pPr>
        <w:keepNext/>
        <w:keepLines/>
        <w:spacing w:line="240" w:lineRule="auto"/>
        <w:outlineLvl w:val="3"/>
        <w:rPr>
          <w:rFonts w:eastAsiaTheme="majorEastAsia"/>
          <w:i/>
          <w:iCs/>
          <w:color w:val="2F5496" w:themeColor="accent1" w:themeShade="BF"/>
        </w:rPr>
      </w:pPr>
      <w:r w:rsidRPr="0022465D">
        <w:rPr>
          <w:rFonts w:eastAsiaTheme="majorEastAsia"/>
        </w:rPr>
        <w:t>Kelt: ………..év …………….. hó ….. nap</w:t>
      </w:r>
      <w:r w:rsidRPr="0022465D">
        <w:rPr>
          <w:rFonts w:eastAsiaTheme="majorEastAsia"/>
          <w:i/>
          <w:iCs/>
        </w:rPr>
        <w:t xml:space="preserve"> </w:t>
      </w:r>
      <w:r w:rsidRPr="001318DF">
        <w:rPr>
          <w:rFonts w:eastAsiaTheme="majorEastAsia"/>
          <w:i/>
          <w:iCs/>
          <w:color w:val="2F5496" w:themeColor="accent1" w:themeShade="BF"/>
        </w:rPr>
        <w:tab/>
      </w:r>
      <w:r w:rsidRPr="001318DF">
        <w:rPr>
          <w:rFonts w:eastAsiaTheme="majorEastAsia"/>
          <w:i/>
          <w:iCs/>
          <w:color w:val="2F5496" w:themeColor="accent1" w:themeShade="BF"/>
        </w:rPr>
        <w:tab/>
      </w:r>
      <w:r w:rsidRPr="001318DF">
        <w:rPr>
          <w:rFonts w:eastAsiaTheme="majorEastAsia"/>
          <w:i/>
          <w:iCs/>
          <w:color w:val="2F5496" w:themeColor="accent1" w:themeShade="BF"/>
        </w:rPr>
        <w:tab/>
      </w:r>
    </w:p>
    <w:p w:rsidR="0022465D" w:rsidRDefault="0022465D" w:rsidP="00E769AE">
      <w:pPr>
        <w:keepNext/>
        <w:keepLines/>
        <w:spacing w:line="240" w:lineRule="auto"/>
        <w:outlineLvl w:val="3"/>
        <w:rPr>
          <w:rFonts w:eastAsiaTheme="majorEastAsia"/>
          <w:i/>
          <w:iCs/>
          <w:color w:val="2F5496" w:themeColor="accent1" w:themeShade="BF"/>
        </w:rPr>
      </w:pPr>
    </w:p>
    <w:p w:rsidR="001318DF" w:rsidRPr="001318DF" w:rsidRDefault="0022465D" w:rsidP="00E769AE">
      <w:pPr>
        <w:keepNext/>
        <w:keepLines/>
        <w:spacing w:line="240" w:lineRule="auto"/>
        <w:outlineLvl w:val="3"/>
        <w:rPr>
          <w:rFonts w:eastAsiaTheme="majorEastAsia"/>
          <w:i/>
          <w:iCs/>
          <w:color w:val="2F5496" w:themeColor="accent1" w:themeShade="BF"/>
        </w:rPr>
      </w:pPr>
      <w:r>
        <w:rPr>
          <w:rFonts w:eastAsiaTheme="majorEastAsia"/>
          <w:i/>
          <w:iCs/>
          <w:color w:val="2F5496" w:themeColor="accent1" w:themeShade="BF"/>
        </w:rPr>
        <w:tab/>
      </w:r>
      <w:r>
        <w:rPr>
          <w:rFonts w:eastAsiaTheme="majorEastAsia"/>
          <w:i/>
          <w:iCs/>
          <w:color w:val="2F5496" w:themeColor="accent1" w:themeShade="BF"/>
        </w:rPr>
        <w:tab/>
      </w:r>
      <w:r>
        <w:rPr>
          <w:rFonts w:eastAsiaTheme="majorEastAsia"/>
          <w:i/>
          <w:iCs/>
          <w:color w:val="2F5496" w:themeColor="accent1" w:themeShade="BF"/>
        </w:rPr>
        <w:tab/>
      </w:r>
      <w:r>
        <w:rPr>
          <w:rFonts w:eastAsiaTheme="majorEastAsia"/>
          <w:i/>
          <w:iCs/>
          <w:color w:val="2F5496" w:themeColor="accent1" w:themeShade="BF"/>
        </w:rPr>
        <w:tab/>
      </w:r>
      <w:r>
        <w:rPr>
          <w:rFonts w:eastAsiaTheme="majorEastAsia"/>
          <w:i/>
          <w:iCs/>
          <w:color w:val="2F5496" w:themeColor="accent1" w:themeShade="BF"/>
        </w:rPr>
        <w:tab/>
      </w:r>
      <w:r>
        <w:rPr>
          <w:rFonts w:eastAsiaTheme="majorEastAsia"/>
          <w:i/>
          <w:iCs/>
          <w:color w:val="2F5496" w:themeColor="accent1" w:themeShade="BF"/>
        </w:rPr>
        <w:tab/>
      </w:r>
      <w:r>
        <w:rPr>
          <w:rFonts w:eastAsiaTheme="majorEastAsia"/>
          <w:i/>
          <w:iCs/>
          <w:color w:val="2F5496" w:themeColor="accent1" w:themeShade="BF"/>
        </w:rPr>
        <w:tab/>
      </w:r>
      <w:r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</w:r>
      <w:r w:rsidR="001318DF" w:rsidRPr="001318DF">
        <w:rPr>
          <w:rFonts w:eastAsiaTheme="majorEastAsia"/>
          <w:i/>
          <w:iCs/>
          <w:color w:val="2F5496" w:themeColor="accent1" w:themeShade="BF"/>
        </w:rPr>
        <w:tab/>
        <w:t xml:space="preserve">…………….……………..  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z w:val="22"/>
          <w:szCs w:val="20"/>
        </w:rPr>
      </w:pP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  <w:t xml:space="preserve">        </w:t>
      </w:r>
      <w:r w:rsidR="0022465D">
        <w:rPr>
          <w:rFonts w:eastAsia="Times New Roman"/>
        </w:rPr>
        <w:t xml:space="preserve">      </w:t>
      </w:r>
      <w:r w:rsidRPr="001318DF">
        <w:rPr>
          <w:rFonts w:eastAsia="Times New Roman"/>
        </w:rPr>
        <w:t>aláírás</w:t>
      </w:r>
      <w:r w:rsidRPr="001318DF">
        <w:rPr>
          <w:rFonts w:eastAsia="Times New Roman"/>
        </w:rPr>
        <w:tab/>
      </w:r>
      <w:r w:rsidRPr="001318DF">
        <w:rPr>
          <w:rFonts w:eastAsia="Times New Roman"/>
          <w:sz w:val="22"/>
          <w:szCs w:val="20"/>
        </w:rPr>
        <w:tab/>
      </w:r>
    </w:p>
    <w:p w:rsidR="0022465D" w:rsidRDefault="0022465D" w:rsidP="00E769AE">
      <w:pPr>
        <w:spacing w:line="240" w:lineRule="auto"/>
        <w:jc w:val="both"/>
        <w:rPr>
          <w:rFonts w:eastAsia="Times New Roman"/>
          <w:i/>
          <w:sz w:val="16"/>
          <w:szCs w:val="20"/>
        </w:rPr>
      </w:pPr>
    </w:p>
    <w:p w:rsidR="0022465D" w:rsidRDefault="0022465D" w:rsidP="00E769AE">
      <w:pPr>
        <w:spacing w:line="240" w:lineRule="auto"/>
        <w:jc w:val="both"/>
        <w:rPr>
          <w:rFonts w:eastAsia="Times New Roman"/>
          <w:i/>
          <w:sz w:val="16"/>
          <w:szCs w:val="20"/>
        </w:rPr>
      </w:pPr>
    </w:p>
    <w:p w:rsidR="0022465D" w:rsidRDefault="0022465D" w:rsidP="00E769AE">
      <w:pPr>
        <w:spacing w:line="240" w:lineRule="auto"/>
        <w:jc w:val="both"/>
        <w:rPr>
          <w:rFonts w:eastAsia="Times New Roman"/>
          <w:i/>
          <w:sz w:val="16"/>
          <w:szCs w:val="20"/>
        </w:rPr>
      </w:pP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i/>
          <w:sz w:val="16"/>
          <w:szCs w:val="20"/>
        </w:rPr>
      </w:pPr>
      <w:r w:rsidRPr="001318DF">
        <w:rPr>
          <w:rFonts w:eastAsia="Times New Roman"/>
          <w:i/>
          <w:sz w:val="16"/>
          <w:szCs w:val="20"/>
        </w:rPr>
        <w:t xml:space="preserve">Megjegyzés: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z w:val="16"/>
          <w:szCs w:val="20"/>
        </w:rPr>
      </w:pPr>
      <w:r w:rsidRPr="001318DF">
        <w:rPr>
          <w:rFonts w:eastAsia="Times New Roman"/>
          <w:sz w:val="16"/>
          <w:szCs w:val="20"/>
        </w:rPr>
        <w:t>Ha a kérelmező,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z w:val="16"/>
          <w:szCs w:val="20"/>
        </w:rPr>
      </w:pPr>
      <w:r w:rsidRPr="001318DF">
        <w:rPr>
          <w:rFonts w:eastAsia="Times New Roman"/>
          <w:sz w:val="16"/>
          <w:szCs w:val="20"/>
        </w:rPr>
        <w:t>-----------------------------------------------------------------------------------------------------------------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z w:val="16"/>
          <w:szCs w:val="20"/>
        </w:rPr>
      </w:pPr>
      <w:r w:rsidRPr="001318DF">
        <w:rPr>
          <w:rFonts w:eastAsia="Times New Roman"/>
          <w:sz w:val="16"/>
          <w:szCs w:val="20"/>
        </w:rPr>
        <w:t>*Becsült forgalmi értékként az ingatlannak a településen szokásos forgalmi értékét kell feltüntetni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sz w:val="16"/>
          <w:szCs w:val="20"/>
        </w:rPr>
      </w:pPr>
      <w:r w:rsidRPr="001318DF">
        <w:rPr>
          <w:rFonts w:eastAsia="Times New Roman"/>
          <w:sz w:val="16"/>
          <w:szCs w:val="20"/>
        </w:rPr>
        <w:t>** Becsült forgalmi értékként a jármű,  kora és állapota szerinti értékét kell feltüntetni.</w:t>
      </w:r>
    </w:p>
    <w:p w:rsidR="001318DF" w:rsidRPr="001318DF" w:rsidRDefault="001318DF" w:rsidP="00E769AE">
      <w:pPr>
        <w:spacing w:line="240" w:lineRule="auto"/>
        <w:rPr>
          <w:rFonts w:eastAsia="Times New Roman"/>
          <w:b/>
          <w:szCs w:val="20"/>
          <w:u w:val="single"/>
        </w:rPr>
      </w:pPr>
    </w:p>
    <w:p w:rsidR="001318DF" w:rsidRPr="001318DF" w:rsidRDefault="001318DF" w:rsidP="00E769AE">
      <w:pPr>
        <w:spacing w:line="240" w:lineRule="auto"/>
        <w:rPr>
          <w:rFonts w:eastAsia="Times New Roman"/>
          <w:sz w:val="28"/>
          <w:szCs w:val="20"/>
          <w:u w:val="single"/>
        </w:rPr>
      </w:pPr>
    </w:p>
    <w:p w:rsidR="001318DF" w:rsidRPr="001318DF" w:rsidRDefault="001318DF" w:rsidP="00E769AE">
      <w:pPr>
        <w:rPr>
          <w:rFonts w:eastAsia="Times New Roman"/>
          <w:iCs/>
          <w:sz w:val="20"/>
          <w:szCs w:val="20"/>
        </w:rPr>
      </w:pPr>
      <w:r w:rsidRPr="001318DF">
        <w:rPr>
          <w:rFonts w:eastAsia="Times New Roman"/>
          <w:b/>
          <w:bCs/>
          <w:iCs/>
          <w:sz w:val="20"/>
          <w:szCs w:val="20"/>
        </w:rPr>
        <w:br w:type="page"/>
      </w:r>
    </w:p>
    <w:p w:rsidR="001318DF" w:rsidRPr="0022465D" w:rsidRDefault="001318DF" w:rsidP="0022465D">
      <w:pPr>
        <w:numPr>
          <w:ilvl w:val="0"/>
          <w:numId w:val="35"/>
        </w:numPr>
        <w:spacing w:line="240" w:lineRule="auto"/>
        <w:ind w:left="7655" w:hanging="284"/>
        <w:contextualSpacing/>
        <w:jc w:val="center"/>
        <w:rPr>
          <w:b/>
          <w:lang w:eastAsia="en-US"/>
        </w:rPr>
      </w:pPr>
      <w:r w:rsidRPr="0022465D">
        <w:rPr>
          <w:b/>
          <w:lang w:eastAsia="en-US"/>
        </w:rPr>
        <w:lastRenderedPageBreak/>
        <w:t>melléklet</w:t>
      </w:r>
    </w:p>
    <w:p w:rsidR="001318DF" w:rsidRPr="001318DF" w:rsidRDefault="001318DF" w:rsidP="00E769AE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K é r e l e m</w:t>
      </w:r>
    </w:p>
    <w:p w:rsidR="001318DF" w:rsidRPr="001318DF" w:rsidRDefault="001318DF" w:rsidP="00E769AE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Rendkívüli települési támogatás megállapítására</w:t>
      </w:r>
    </w:p>
    <w:p w:rsidR="001318DF" w:rsidRPr="001318DF" w:rsidRDefault="001318DF" w:rsidP="00E769AE">
      <w:pPr>
        <w:rPr>
          <w:b/>
          <w:bCs/>
          <w:sz w:val="20"/>
          <w:szCs w:val="20"/>
          <w:lang w:eastAsia="en-US"/>
        </w:rPr>
      </w:pPr>
    </w:p>
    <w:p w:rsidR="001318DF" w:rsidRPr="001318DF" w:rsidRDefault="000A4B4E" w:rsidP="00E769AE">
      <w:pPr>
        <w:jc w:val="center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I. </w:t>
      </w:r>
      <w:r w:rsidR="001318DF" w:rsidRPr="001318DF">
        <w:rPr>
          <w:b/>
          <w:bCs/>
          <w:sz w:val="20"/>
          <w:szCs w:val="20"/>
          <w:lang w:eastAsia="en-US"/>
        </w:rPr>
        <w:t>SZEMÉLYI ADATOK</w:t>
      </w:r>
    </w:p>
    <w:p w:rsidR="001318DF" w:rsidRPr="001318DF" w:rsidRDefault="001318DF" w:rsidP="00E769AE">
      <w:pPr>
        <w:rPr>
          <w:sz w:val="20"/>
          <w:szCs w:val="20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1318DF" w:rsidRPr="001318DF" w:rsidTr="0022465D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házastárs (élettárs)</w:t>
            </w: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Hajléktalan személy esetén a folyósítás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318DF" w:rsidRDefault="001318DF" w:rsidP="00E769AE">
      <w:pPr>
        <w:rPr>
          <w:sz w:val="20"/>
          <w:szCs w:val="20"/>
          <w:lang w:eastAsia="en-US"/>
        </w:rPr>
      </w:pPr>
    </w:p>
    <w:p w:rsidR="0022465D" w:rsidRPr="001318DF" w:rsidRDefault="0022465D" w:rsidP="00E769AE">
      <w:pPr>
        <w:rPr>
          <w:sz w:val="20"/>
          <w:szCs w:val="20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 xml:space="preserve">   II. A KÉRELMEZŐVEL KÖZÖS HÁZTARTÁSBAN ÉLŐ SZEMÉLYEK ADATAI</w:t>
      </w:r>
    </w:p>
    <w:p w:rsidR="001318DF" w:rsidRPr="001318DF" w:rsidRDefault="001318DF" w:rsidP="00E769AE">
      <w:pPr>
        <w:spacing w:line="254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1318DF" w:rsidRPr="001318DF" w:rsidTr="0022465D">
        <w:trPr>
          <w:trHeight w:val="284"/>
          <w:jc w:val="center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E769AE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E769AE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E769AE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E769AE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318DF" w:rsidRPr="001318DF" w:rsidRDefault="001318DF" w:rsidP="00E769AE">
      <w:pPr>
        <w:spacing w:line="254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318DF" w:rsidRPr="001318DF" w:rsidRDefault="001318DF" w:rsidP="00E769AE">
      <w:pPr>
        <w:spacing w:line="254" w:lineRule="auto"/>
        <w:rPr>
          <w:rFonts w:eastAsia="Calibri"/>
          <w:b/>
          <w:bCs/>
          <w:sz w:val="20"/>
          <w:szCs w:val="20"/>
          <w:lang w:eastAsia="en-US"/>
        </w:rPr>
      </w:pPr>
    </w:p>
    <w:p w:rsidR="001318DF" w:rsidRPr="001318DF" w:rsidRDefault="001318DF" w:rsidP="00E769AE">
      <w:pPr>
        <w:rPr>
          <w:b/>
          <w:bCs/>
          <w:sz w:val="20"/>
          <w:szCs w:val="20"/>
          <w:lang w:eastAsia="en-US"/>
        </w:rPr>
      </w:pPr>
    </w:p>
    <w:p w:rsidR="001318DF" w:rsidRPr="001318DF" w:rsidRDefault="001318DF" w:rsidP="00E769AE">
      <w:pPr>
        <w:rPr>
          <w:b/>
          <w:bCs/>
          <w:sz w:val="20"/>
          <w:szCs w:val="20"/>
          <w:lang w:eastAsia="en-US"/>
        </w:rPr>
      </w:pPr>
    </w:p>
    <w:p w:rsidR="001318DF" w:rsidRDefault="001318DF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E13DB2" w:rsidRDefault="00E13DB2" w:rsidP="00E769AE">
      <w:pPr>
        <w:rPr>
          <w:b/>
          <w:bCs/>
          <w:sz w:val="20"/>
          <w:szCs w:val="20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III.   A JOGOSULTSÁG FELTÉTELEIRE VONATKOZÓ ADATOK</w:t>
      </w: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1"/>
      </w:tblGrid>
      <w:tr w:rsidR="001318DF" w:rsidRPr="001318DF" w:rsidTr="001318DF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u w:val="single"/>
                <w:lang w:eastAsia="en-US"/>
              </w:rPr>
              <w:t>N y i l a t k o z a t  a támogatás indokoltságáról:</w:t>
            </w: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318DF" w:rsidRPr="001318DF" w:rsidRDefault="001318DF" w:rsidP="00E769AE">
            <w:pPr>
              <w:widowControl w:val="0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A kérelemhez mellékelni kell a többletkiadások hitelt érdemlő bizonyító dokumentumait! </w:t>
            </w:r>
          </w:p>
        </w:tc>
      </w:tr>
    </w:tbl>
    <w:p w:rsidR="001318DF" w:rsidRPr="001318DF" w:rsidRDefault="001318DF" w:rsidP="00E769AE">
      <w:pPr>
        <w:rPr>
          <w:lang w:eastAsia="en-US"/>
        </w:rPr>
      </w:pPr>
    </w:p>
    <w:p w:rsidR="001318DF" w:rsidRP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Alulírott kérem, hogy a fentiekben közölt adatok és a becsatolt igazolások, nyilatkozatok alapján rendkívüli települési támogatásra való jogosultságomat szíveskedjenek megállapítani. </w:t>
      </w:r>
    </w:p>
    <w:p w:rsidR="000A4B4E" w:rsidRDefault="000A4B4E" w:rsidP="00E769AE">
      <w:pPr>
        <w:jc w:val="both"/>
        <w:rPr>
          <w:b/>
          <w:bCs/>
          <w:lang w:eastAsia="en-US"/>
        </w:rPr>
      </w:pPr>
    </w:p>
    <w:p w:rsid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Nyilatkozom, hogy lakókörnyezetem rendezett.</w:t>
      </w:r>
    </w:p>
    <w:p w:rsidR="002E326F" w:rsidRPr="001318DF" w:rsidRDefault="002E326F" w:rsidP="00E769AE">
      <w:pPr>
        <w:jc w:val="both"/>
        <w:rPr>
          <w:b/>
          <w:bCs/>
          <w:lang w:eastAsia="en-US"/>
        </w:rPr>
      </w:pPr>
    </w:p>
    <w:p w:rsidR="001318DF" w:rsidRDefault="001318DF" w:rsidP="00E769AE">
      <w:pPr>
        <w:spacing w:line="240" w:lineRule="auto"/>
        <w:jc w:val="both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 xml:space="preserve">Büntetőjogi felelősségem tudatában k i j e l e n t e m, hogy a kérelemben közölt adatok a valóságnak megfelelnek.  </w:t>
      </w:r>
    </w:p>
    <w:p w:rsidR="002E326F" w:rsidRPr="001318DF" w:rsidRDefault="002E326F" w:rsidP="00E769AE">
      <w:pPr>
        <w:spacing w:line="240" w:lineRule="auto"/>
        <w:jc w:val="both"/>
        <w:rPr>
          <w:rFonts w:eastAsia="Times New Roman"/>
          <w:b/>
          <w:bCs/>
        </w:rPr>
      </w:pPr>
    </w:p>
    <w:p w:rsidR="001318DF" w:rsidRDefault="001318DF" w:rsidP="00E769AE">
      <w:pPr>
        <w:spacing w:line="240" w:lineRule="auto"/>
        <w:jc w:val="both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 xml:space="preserve">H o z z á j á r u l o k  a kérelemben közölt adatoknak a szociális igazgatási eljárásban történő felhasználásához és kezeléséhez. </w:t>
      </w:r>
    </w:p>
    <w:p w:rsidR="002E326F" w:rsidRDefault="002E326F" w:rsidP="00E769AE">
      <w:pPr>
        <w:spacing w:line="240" w:lineRule="auto"/>
        <w:jc w:val="both"/>
        <w:rPr>
          <w:rFonts w:eastAsia="Times New Roman"/>
          <w:b/>
          <w:bCs/>
        </w:rPr>
      </w:pPr>
    </w:p>
    <w:p w:rsidR="002E326F" w:rsidRPr="001318DF" w:rsidRDefault="002E326F" w:rsidP="00E769AE">
      <w:pPr>
        <w:spacing w:line="240" w:lineRule="auto"/>
        <w:jc w:val="both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40" w:lineRule="auto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____________________, 20_____év _______________hó ______nap</w:t>
      </w:r>
    </w:p>
    <w:p w:rsidR="001318DF" w:rsidRDefault="001318DF" w:rsidP="00E769AE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2E326F" w:rsidRDefault="002E326F" w:rsidP="00E769AE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22465D" w:rsidRDefault="0022465D" w:rsidP="00E769AE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2E326F" w:rsidRPr="001318DF" w:rsidRDefault="002E326F" w:rsidP="00E769AE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__________________________</w:t>
      </w:r>
    </w:p>
    <w:p w:rsidR="001318DF" w:rsidRPr="001318DF" w:rsidRDefault="001318DF" w:rsidP="00E769AE">
      <w:pPr>
        <w:rPr>
          <w:b/>
          <w:lang w:eastAsia="en-US"/>
        </w:rPr>
      </w:pP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="0022465D">
        <w:rPr>
          <w:lang w:eastAsia="en-US"/>
        </w:rPr>
        <w:t xml:space="preserve">  </w:t>
      </w:r>
      <w:r w:rsidR="000A4B4E">
        <w:rPr>
          <w:lang w:eastAsia="en-US"/>
        </w:rPr>
        <w:t xml:space="preserve">  </w:t>
      </w:r>
      <w:r w:rsidRPr="001318DF">
        <w:rPr>
          <w:b/>
          <w:lang w:eastAsia="en-US"/>
        </w:rPr>
        <w:t>kérelmező aláírása</w:t>
      </w:r>
    </w:p>
    <w:p w:rsidR="001318DF" w:rsidRPr="001318DF" w:rsidRDefault="001318DF" w:rsidP="00E769AE">
      <w:pPr>
        <w:rPr>
          <w:rFonts w:eastAsia="Times New Roman"/>
          <w:b/>
          <w:bCs/>
          <w:sz w:val="20"/>
          <w:szCs w:val="20"/>
        </w:rPr>
      </w:pPr>
    </w:p>
    <w:p w:rsidR="001318DF" w:rsidRDefault="001318DF" w:rsidP="00E769AE">
      <w:pPr>
        <w:spacing w:line="240" w:lineRule="auto"/>
        <w:ind w:left="8157"/>
        <w:contextualSpacing/>
        <w:rPr>
          <w:rFonts w:eastAsia="Times New Roman"/>
          <w:bCs/>
        </w:rPr>
      </w:pPr>
    </w:p>
    <w:p w:rsidR="000A4B4E" w:rsidRDefault="000A4B4E" w:rsidP="00E769AE">
      <w:pPr>
        <w:spacing w:line="240" w:lineRule="auto"/>
        <w:ind w:left="8157"/>
        <w:contextualSpacing/>
        <w:rPr>
          <w:rFonts w:eastAsia="Times New Roman"/>
          <w:bCs/>
        </w:rPr>
      </w:pPr>
    </w:p>
    <w:p w:rsidR="000A4B4E" w:rsidRDefault="000A4B4E" w:rsidP="00E769AE">
      <w:pPr>
        <w:spacing w:line="240" w:lineRule="auto"/>
        <w:ind w:left="8157"/>
        <w:contextualSpacing/>
        <w:rPr>
          <w:rFonts w:eastAsia="Times New Roman"/>
          <w:bCs/>
        </w:rPr>
      </w:pPr>
    </w:p>
    <w:p w:rsidR="000A4B4E" w:rsidRDefault="000A4B4E" w:rsidP="00E769AE">
      <w:pPr>
        <w:spacing w:line="240" w:lineRule="auto"/>
        <w:ind w:left="8157"/>
        <w:contextualSpacing/>
        <w:rPr>
          <w:rFonts w:eastAsia="Times New Roman"/>
          <w:bCs/>
        </w:rPr>
      </w:pPr>
    </w:p>
    <w:p w:rsidR="000A4B4E" w:rsidRDefault="000A4B4E" w:rsidP="00E769AE">
      <w:pPr>
        <w:spacing w:line="240" w:lineRule="auto"/>
        <w:ind w:left="8157"/>
        <w:contextualSpacing/>
        <w:rPr>
          <w:rFonts w:eastAsia="Times New Roman"/>
          <w:bCs/>
        </w:rPr>
      </w:pPr>
    </w:p>
    <w:p w:rsidR="000A4B4E" w:rsidRDefault="000A4B4E" w:rsidP="00E769AE">
      <w:pPr>
        <w:spacing w:line="240" w:lineRule="auto"/>
        <w:ind w:left="8157"/>
        <w:contextualSpacing/>
        <w:rPr>
          <w:rFonts w:eastAsia="Times New Roman"/>
          <w:bCs/>
        </w:rPr>
      </w:pPr>
    </w:p>
    <w:p w:rsidR="000A4B4E" w:rsidRDefault="000A4B4E" w:rsidP="00E769AE">
      <w:pPr>
        <w:spacing w:line="240" w:lineRule="auto"/>
        <w:ind w:left="8157"/>
        <w:contextualSpacing/>
        <w:rPr>
          <w:rFonts w:eastAsia="Times New Roman"/>
          <w:bCs/>
        </w:rPr>
      </w:pPr>
    </w:p>
    <w:p w:rsidR="000A4B4E" w:rsidRDefault="000A4B4E" w:rsidP="00E769AE">
      <w:pPr>
        <w:spacing w:line="240" w:lineRule="auto"/>
        <w:ind w:left="8157"/>
        <w:contextualSpacing/>
        <w:rPr>
          <w:rFonts w:eastAsia="Times New Roman"/>
          <w:bCs/>
        </w:rPr>
      </w:pPr>
    </w:p>
    <w:p w:rsidR="000A4B4E" w:rsidRDefault="000A4B4E" w:rsidP="00E769AE">
      <w:pPr>
        <w:spacing w:line="240" w:lineRule="auto"/>
        <w:ind w:left="8157"/>
        <w:contextualSpacing/>
        <w:rPr>
          <w:rFonts w:eastAsia="Times New Roman"/>
          <w:bCs/>
        </w:rPr>
      </w:pPr>
    </w:p>
    <w:p w:rsidR="000A4B4E" w:rsidRDefault="000A4B4E" w:rsidP="00E769AE">
      <w:pPr>
        <w:spacing w:line="240" w:lineRule="auto"/>
        <w:ind w:left="8157"/>
        <w:contextualSpacing/>
        <w:rPr>
          <w:rFonts w:eastAsia="Times New Roman"/>
          <w:bCs/>
        </w:rPr>
      </w:pPr>
    </w:p>
    <w:p w:rsidR="000A4B4E" w:rsidRPr="001318DF" w:rsidRDefault="000A4B4E" w:rsidP="00E769AE">
      <w:pPr>
        <w:spacing w:line="240" w:lineRule="auto"/>
        <w:ind w:left="8157"/>
        <w:contextualSpacing/>
        <w:rPr>
          <w:rFonts w:eastAsia="Times New Roman"/>
          <w:bCs/>
        </w:rPr>
      </w:pPr>
    </w:p>
    <w:p w:rsidR="001318DF" w:rsidRPr="0022465D" w:rsidRDefault="001318DF" w:rsidP="0022465D">
      <w:pPr>
        <w:numPr>
          <w:ilvl w:val="0"/>
          <w:numId w:val="35"/>
        </w:numPr>
        <w:spacing w:line="240" w:lineRule="auto"/>
        <w:ind w:left="7655" w:hanging="284"/>
        <w:contextualSpacing/>
        <w:rPr>
          <w:rFonts w:eastAsia="Times New Roman"/>
          <w:b/>
        </w:rPr>
      </w:pPr>
      <w:r w:rsidRPr="0022465D">
        <w:rPr>
          <w:rFonts w:eastAsia="Times New Roman"/>
          <w:b/>
        </w:rPr>
        <w:lastRenderedPageBreak/>
        <w:t>melléklet</w:t>
      </w:r>
    </w:p>
    <w:p w:rsidR="001318DF" w:rsidRPr="001318DF" w:rsidRDefault="001318DF" w:rsidP="00E769AE">
      <w:pPr>
        <w:jc w:val="center"/>
        <w:rPr>
          <w:bCs/>
          <w:sz w:val="28"/>
          <w:szCs w:val="28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 xml:space="preserve">K é r e l e m </w:t>
      </w:r>
    </w:p>
    <w:p w:rsidR="001318DF" w:rsidRPr="001318DF" w:rsidRDefault="001318DF" w:rsidP="00E769AE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rendkívüli települési támogatás</w:t>
      </w:r>
    </w:p>
    <w:p w:rsidR="001318DF" w:rsidRPr="001318DF" w:rsidRDefault="001318DF" w:rsidP="00E769AE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pénzügyi szolgáltatási tevékenységnek nem minősülő</w:t>
      </w:r>
    </w:p>
    <w:p w:rsidR="001318DF" w:rsidRPr="001318DF" w:rsidRDefault="001318DF" w:rsidP="00E769AE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KAMATMENTES KÖLCSÖN</w:t>
      </w:r>
    </w:p>
    <w:p w:rsidR="001318DF" w:rsidRPr="001318DF" w:rsidRDefault="001318DF" w:rsidP="00E769AE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formájában történő megállapítására</w:t>
      </w:r>
    </w:p>
    <w:p w:rsidR="001318DF" w:rsidRPr="001318DF" w:rsidRDefault="001318DF" w:rsidP="00E769AE">
      <w:pPr>
        <w:rPr>
          <w:b/>
          <w:bCs/>
          <w:sz w:val="20"/>
          <w:szCs w:val="20"/>
          <w:lang w:eastAsia="en-US"/>
        </w:rPr>
      </w:pPr>
    </w:p>
    <w:p w:rsidR="001318DF" w:rsidRPr="001318DF" w:rsidRDefault="001318DF" w:rsidP="00E769AE">
      <w:pPr>
        <w:rPr>
          <w:sz w:val="20"/>
          <w:szCs w:val="20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I. SZEMÉLYI ADATOK</w:t>
      </w:r>
    </w:p>
    <w:p w:rsidR="001318DF" w:rsidRPr="001318DF" w:rsidRDefault="001318DF" w:rsidP="00E769AE">
      <w:pPr>
        <w:rPr>
          <w:sz w:val="20"/>
          <w:szCs w:val="20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1318DF" w:rsidRPr="001318DF" w:rsidTr="0022465D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házastárs (élettárs)</w:t>
            </w: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318DF" w:rsidRPr="001318DF" w:rsidRDefault="001318DF" w:rsidP="00E769AE">
      <w:pPr>
        <w:rPr>
          <w:sz w:val="20"/>
          <w:szCs w:val="20"/>
          <w:lang w:eastAsia="en-US"/>
        </w:rPr>
      </w:pPr>
    </w:p>
    <w:p w:rsidR="001318DF" w:rsidRPr="001318DF" w:rsidRDefault="001318DF" w:rsidP="00E769AE">
      <w:pPr>
        <w:rPr>
          <w:sz w:val="20"/>
          <w:szCs w:val="20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 xml:space="preserve">   II.   A KÉRELMEZŐVEL KÖZÖS HÁZTARTÁSBAN ÉLŐ SZEMÉLYEK ADATAI</w:t>
      </w:r>
    </w:p>
    <w:p w:rsidR="001318DF" w:rsidRPr="001318DF" w:rsidRDefault="001318DF" w:rsidP="00E769AE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1318DF" w:rsidRPr="001318DF" w:rsidTr="0022465D">
        <w:trPr>
          <w:trHeight w:val="284"/>
          <w:jc w:val="center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318DF" w:rsidRPr="001318DF" w:rsidRDefault="001318DF" w:rsidP="00E769AE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III.   A JOGOSULTSÁG FELTÉTELEIRE VONATKOZÓ ADATOK</w:t>
      </w: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2.  A kamatmentes kölcsön indokolása</w:t>
      </w: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1"/>
      </w:tblGrid>
      <w:tr w:rsidR="000A4B4E" w:rsidRPr="001318DF" w:rsidTr="000A4B4E">
        <w:trPr>
          <w:cantSplit/>
          <w:trHeight w:val="340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4E" w:rsidRPr="001318DF" w:rsidRDefault="000A4B4E" w:rsidP="000A4B4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A4B4E" w:rsidRPr="001318DF" w:rsidRDefault="000A4B4E" w:rsidP="000A4B4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A4B4E" w:rsidRPr="001318DF" w:rsidRDefault="000A4B4E" w:rsidP="000A4B4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A4B4E" w:rsidRPr="001318DF" w:rsidRDefault="000A4B4E" w:rsidP="000A4B4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A4B4E" w:rsidRPr="001318DF" w:rsidRDefault="000A4B4E" w:rsidP="000A4B4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A4B4E" w:rsidRPr="001318DF" w:rsidRDefault="000A4B4E" w:rsidP="000A4B4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A4B4E" w:rsidRPr="001318DF" w:rsidRDefault="000A4B4E" w:rsidP="000A4B4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A4B4E" w:rsidRPr="001318DF" w:rsidRDefault="000A4B4E" w:rsidP="000A4B4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A4B4E" w:rsidRPr="001318DF" w:rsidRDefault="000A4B4E" w:rsidP="000A4B4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0A4B4E" w:rsidRPr="001318DF" w:rsidRDefault="000A4B4E" w:rsidP="000A4B4E">
            <w:pPr>
              <w:widowControl w:val="0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lastRenderedPageBreak/>
        <w:t xml:space="preserve">Alulírott kérem, hogy a fentiekben közölt adatok és a becsatolt igazolások, nyilatkozatok alapján a KAMATMENTES KÖLCSÖN-re való jogosultságomat szíveskedjenek megállapítani. </w:t>
      </w:r>
    </w:p>
    <w:p w:rsidR="002E326F" w:rsidRPr="001318DF" w:rsidRDefault="002E326F" w:rsidP="00E769AE">
      <w:pPr>
        <w:jc w:val="both"/>
        <w:rPr>
          <w:b/>
          <w:bCs/>
          <w:lang w:eastAsia="en-US"/>
        </w:rPr>
      </w:pPr>
    </w:p>
    <w:p w:rsidR="001318DF" w:rsidRP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Nyilatkozom, hogy lakókörnyezetem rendezett.</w:t>
      </w:r>
    </w:p>
    <w:p w:rsidR="001318DF" w:rsidRPr="001318DF" w:rsidRDefault="001318DF" w:rsidP="00E769AE">
      <w:pPr>
        <w:jc w:val="both"/>
        <w:rPr>
          <w:b/>
          <w:bCs/>
          <w:lang w:eastAsia="en-US"/>
        </w:rPr>
      </w:pPr>
    </w:p>
    <w:p w:rsid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Büntetőjogi felelősségem tudatában k i j e l e n t e m</w:t>
      </w:r>
      <w:r w:rsidR="000A4B4E" w:rsidRPr="001318DF">
        <w:rPr>
          <w:b/>
          <w:bCs/>
          <w:lang w:eastAsia="en-US"/>
        </w:rPr>
        <w:t>, hogy</w:t>
      </w:r>
      <w:r w:rsidRPr="001318DF">
        <w:rPr>
          <w:b/>
          <w:bCs/>
          <w:lang w:eastAsia="en-US"/>
        </w:rPr>
        <w:t xml:space="preserve"> a kérelemben közölt adatok a valóságnak megfelelnek.  </w:t>
      </w:r>
    </w:p>
    <w:p w:rsidR="002E326F" w:rsidRPr="001318DF" w:rsidRDefault="002E326F" w:rsidP="00E769AE">
      <w:pPr>
        <w:jc w:val="both"/>
        <w:rPr>
          <w:b/>
          <w:bCs/>
          <w:lang w:eastAsia="en-US"/>
        </w:rPr>
      </w:pPr>
    </w:p>
    <w:p w:rsid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H o z z á j á r u l o k a kérelemben közölt adatoknak a szociális igazgatási eljárásban történő felhasználásához és kezeléséhez. </w:t>
      </w:r>
    </w:p>
    <w:p w:rsidR="002E326F" w:rsidRPr="001318DF" w:rsidRDefault="002E326F" w:rsidP="00E769AE">
      <w:pPr>
        <w:jc w:val="both"/>
        <w:rPr>
          <w:b/>
          <w:bCs/>
          <w:lang w:eastAsia="en-US"/>
        </w:rPr>
      </w:pPr>
    </w:p>
    <w:p w:rsidR="001318DF" w:rsidRPr="001318DF" w:rsidRDefault="001318DF" w:rsidP="00E769AE">
      <w:pPr>
        <w:rPr>
          <w:b/>
          <w:bCs/>
          <w:lang w:eastAsia="en-US"/>
        </w:rPr>
      </w:pPr>
    </w:p>
    <w:p w:rsidR="001318DF" w:rsidRPr="001318DF" w:rsidRDefault="001318DF" w:rsidP="00E769AE">
      <w:pPr>
        <w:rPr>
          <w:b/>
          <w:bCs/>
          <w:lang w:eastAsia="en-US"/>
        </w:rPr>
      </w:pPr>
      <w:r w:rsidRPr="001318DF">
        <w:rPr>
          <w:b/>
          <w:bCs/>
          <w:lang w:eastAsia="en-US"/>
        </w:rPr>
        <w:t>__________________, 20_____év _______________hó ______nap</w:t>
      </w:r>
    </w:p>
    <w:p w:rsidR="0022465D" w:rsidRDefault="0022465D" w:rsidP="00E769AE">
      <w:pPr>
        <w:ind w:left="5760"/>
        <w:jc w:val="center"/>
        <w:rPr>
          <w:b/>
          <w:bCs/>
          <w:lang w:eastAsia="en-US"/>
        </w:rPr>
      </w:pPr>
    </w:p>
    <w:p w:rsidR="0022465D" w:rsidRDefault="0022465D" w:rsidP="00E769AE">
      <w:pPr>
        <w:ind w:left="5760"/>
        <w:jc w:val="center"/>
        <w:rPr>
          <w:b/>
          <w:bCs/>
          <w:lang w:eastAsia="en-US"/>
        </w:rPr>
      </w:pPr>
    </w:p>
    <w:p w:rsidR="0022465D" w:rsidRDefault="0022465D" w:rsidP="00E769AE">
      <w:pPr>
        <w:ind w:left="5760"/>
        <w:jc w:val="center"/>
        <w:rPr>
          <w:b/>
          <w:bCs/>
          <w:lang w:eastAsia="en-US"/>
        </w:rPr>
      </w:pPr>
    </w:p>
    <w:p w:rsidR="001318DF" w:rsidRPr="001318DF" w:rsidRDefault="0022465D" w:rsidP="00E769AE">
      <w:pPr>
        <w:ind w:left="576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____</w:t>
      </w:r>
      <w:r w:rsidR="001318DF" w:rsidRPr="001318DF">
        <w:rPr>
          <w:b/>
          <w:bCs/>
          <w:lang w:eastAsia="en-US"/>
        </w:rPr>
        <w:t>_________________</w:t>
      </w:r>
    </w:p>
    <w:p w:rsidR="001318DF" w:rsidRPr="001318DF" w:rsidRDefault="0022465D" w:rsidP="00E769AE">
      <w:pPr>
        <w:ind w:left="576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</w:t>
      </w:r>
      <w:r w:rsidR="001318DF" w:rsidRPr="001318DF">
        <w:rPr>
          <w:b/>
          <w:bCs/>
          <w:lang w:eastAsia="en-US"/>
        </w:rPr>
        <w:t>kérelmező aláírása</w:t>
      </w:r>
    </w:p>
    <w:p w:rsidR="001318DF" w:rsidRPr="001318DF" w:rsidRDefault="001318DF" w:rsidP="00E769AE">
      <w:pPr>
        <w:rPr>
          <w:rFonts w:eastAsia="Times New Roman"/>
          <w:sz w:val="20"/>
          <w:szCs w:val="20"/>
        </w:rPr>
      </w:pPr>
      <w:r w:rsidRPr="001318DF">
        <w:rPr>
          <w:b/>
          <w:bCs/>
          <w:i/>
          <w:iCs/>
          <w:sz w:val="20"/>
          <w:szCs w:val="20"/>
          <w:lang w:eastAsia="en-US"/>
        </w:rPr>
        <w:br w:type="page"/>
      </w:r>
    </w:p>
    <w:p w:rsidR="001318DF" w:rsidRPr="0022465D" w:rsidRDefault="001318DF" w:rsidP="0022465D">
      <w:pPr>
        <w:numPr>
          <w:ilvl w:val="0"/>
          <w:numId w:val="35"/>
        </w:numPr>
        <w:spacing w:line="240" w:lineRule="auto"/>
        <w:ind w:left="7655" w:hanging="284"/>
        <w:contextualSpacing/>
        <w:jc w:val="center"/>
        <w:rPr>
          <w:b/>
          <w:lang w:eastAsia="en-US"/>
        </w:rPr>
      </w:pPr>
      <w:r w:rsidRPr="0022465D">
        <w:rPr>
          <w:b/>
          <w:lang w:eastAsia="en-US"/>
        </w:rPr>
        <w:lastRenderedPageBreak/>
        <w:t>melléklet</w:t>
      </w:r>
    </w:p>
    <w:p w:rsidR="001318DF" w:rsidRPr="001318DF" w:rsidRDefault="001318DF" w:rsidP="00E769AE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K é r e l e m</w:t>
      </w:r>
    </w:p>
    <w:p w:rsidR="001318DF" w:rsidRPr="001318DF" w:rsidRDefault="001318DF" w:rsidP="00E769AE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(temetési költségekhez való hozzájárulásként megállapított rendkívüli települési támogatás)</w:t>
      </w: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TEMETÉSI  SEGÉLY megállapítására</w:t>
      </w:r>
    </w:p>
    <w:p w:rsidR="001318DF" w:rsidRPr="001318DF" w:rsidRDefault="001318DF" w:rsidP="00E769AE">
      <w:pPr>
        <w:rPr>
          <w:sz w:val="20"/>
          <w:szCs w:val="20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I. SZEMÉLYI ADATOK</w:t>
      </w:r>
    </w:p>
    <w:p w:rsidR="001318DF" w:rsidRPr="001318DF" w:rsidRDefault="001318DF" w:rsidP="00E769AE">
      <w:pPr>
        <w:rPr>
          <w:sz w:val="20"/>
          <w:szCs w:val="20"/>
          <w:lang w:eastAsia="en-US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3291"/>
        <w:gridCol w:w="3292"/>
      </w:tblGrid>
      <w:tr w:rsidR="001318DF" w:rsidRPr="001318DF" w:rsidTr="0022465D">
        <w:trPr>
          <w:trHeight w:val="340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házastárs (élettárs)</w:t>
            </w: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318DF" w:rsidRPr="001318DF" w:rsidRDefault="001318DF" w:rsidP="00E769AE">
      <w:pPr>
        <w:rPr>
          <w:sz w:val="20"/>
          <w:szCs w:val="20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 xml:space="preserve">   II.   A KÉRELMEZŐVEL KÖZÖS HÁZTARTÁSBAN ÉLŐ SZEMÉLYEK ADATAI</w:t>
      </w:r>
    </w:p>
    <w:p w:rsidR="001318DF" w:rsidRPr="001318DF" w:rsidRDefault="001318DF" w:rsidP="00E769AE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1318DF" w:rsidRPr="001318DF" w:rsidTr="0022465D">
        <w:trPr>
          <w:trHeight w:val="284"/>
          <w:jc w:val="center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III.   A JOGOSULTSÁG FELTÉTELEIRE VONATKOZÓ ADATOK</w:t>
      </w: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4048"/>
        <w:gridCol w:w="1938"/>
      </w:tblGrid>
      <w:tr w:rsidR="001318DF" w:rsidRPr="001318DF" w:rsidTr="0022465D">
        <w:trPr>
          <w:trHeight w:val="340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Az elhalt személy neve (születési név is)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340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Születési helye, ideje és anyja neve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340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Haláleset helye és ideje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340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Az eltemettetésről gondoskodó személy hozzátartozói minősége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340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 temetési számla összege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cantSplit/>
          <w:trHeight w:val="197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E769AE">
            <w:pPr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A kérelemhez mellékelni kell: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D" w:rsidRPr="001318DF" w:rsidRDefault="0022465D" w:rsidP="0022465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ha a temetési segély megállapítását nem a haláleset helye szerint illetékes önkormányzattól kérik, az elhunyt személy   ha l o t t i</w:t>
            </w:r>
          </w:p>
          <w:p w:rsidR="001318DF" w:rsidRPr="001318DF" w:rsidRDefault="0022465D" w:rsidP="0022465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 xml:space="preserve">  a n y a k ö n y v i  kivonatát.</w:t>
            </w:r>
          </w:p>
        </w:tc>
      </w:tr>
    </w:tbl>
    <w:p w:rsidR="001318DF" w:rsidRPr="001318DF" w:rsidRDefault="001318DF" w:rsidP="00E769AE">
      <w:pPr>
        <w:rPr>
          <w:b/>
          <w:bCs/>
          <w:lang w:eastAsia="en-US"/>
        </w:rPr>
      </w:pPr>
    </w:p>
    <w:p w:rsidR="001318DF" w:rsidRP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lastRenderedPageBreak/>
        <w:t xml:space="preserve">Alulírott kérem, hogy a fentiekben közölt adatok és a becsatolt igazolások, nyilatkozatok alapján a TEMETÉSI SEGÉLYRE-re való jogosultságomat szíveskedjenek megállapítani. </w:t>
      </w:r>
    </w:p>
    <w:p w:rsidR="0022465D" w:rsidRDefault="0022465D" w:rsidP="00E769AE">
      <w:pPr>
        <w:jc w:val="both"/>
        <w:rPr>
          <w:b/>
          <w:bCs/>
          <w:lang w:eastAsia="en-US"/>
        </w:rPr>
      </w:pPr>
    </w:p>
    <w:p w:rsid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Nyilatkozom, hogy a hadigondozásról szóló 1994. évi XLV. törvény alapján temetési hozzájárulásban nem részesültem.</w:t>
      </w:r>
    </w:p>
    <w:p w:rsidR="002E326F" w:rsidRPr="001318DF" w:rsidRDefault="002E326F" w:rsidP="00E769AE">
      <w:pPr>
        <w:jc w:val="both"/>
        <w:rPr>
          <w:b/>
          <w:bCs/>
          <w:lang w:eastAsia="en-US"/>
        </w:rPr>
      </w:pPr>
    </w:p>
    <w:p w:rsidR="001318DF" w:rsidRP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Nyilatkozom, hogy lakókörnyezetem rendezett.</w:t>
      </w:r>
    </w:p>
    <w:p w:rsidR="001318DF" w:rsidRPr="001318DF" w:rsidRDefault="001318DF" w:rsidP="00E769AE">
      <w:pPr>
        <w:jc w:val="both"/>
        <w:rPr>
          <w:b/>
          <w:bCs/>
          <w:lang w:eastAsia="en-US"/>
        </w:rPr>
      </w:pPr>
    </w:p>
    <w:p w:rsidR="002E326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Büntetőjogi felelősségem tudatában k i j e l e n t e m</w:t>
      </w:r>
      <w:r w:rsidR="000A4B4E" w:rsidRPr="001318DF">
        <w:rPr>
          <w:b/>
          <w:bCs/>
          <w:lang w:eastAsia="en-US"/>
        </w:rPr>
        <w:t>, hogy</w:t>
      </w:r>
      <w:r w:rsidRPr="001318DF">
        <w:rPr>
          <w:b/>
          <w:bCs/>
          <w:lang w:eastAsia="en-US"/>
        </w:rPr>
        <w:t xml:space="preserve"> a kérelemben közölt adatok a valóságnak megfelelnek. </w:t>
      </w:r>
    </w:p>
    <w:p w:rsidR="002E326F" w:rsidRDefault="002E326F" w:rsidP="00E769AE">
      <w:pPr>
        <w:jc w:val="both"/>
        <w:rPr>
          <w:b/>
          <w:bCs/>
          <w:lang w:eastAsia="en-US"/>
        </w:rPr>
      </w:pPr>
    </w:p>
    <w:p w:rsid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 H o z z á j á r u l o k a kérelemben közölt adatoknak a szociális igazgatási eljárásban történő felhasználásához és kezeléséhez. </w:t>
      </w:r>
    </w:p>
    <w:p w:rsidR="002E326F" w:rsidRPr="001318DF" w:rsidRDefault="002E326F" w:rsidP="00E769AE">
      <w:pPr>
        <w:jc w:val="both"/>
        <w:rPr>
          <w:b/>
          <w:bCs/>
          <w:lang w:eastAsia="en-US"/>
        </w:rPr>
      </w:pPr>
    </w:p>
    <w:p w:rsidR="001318DF" w:rsidRPr="001318DF" w:rsidRDefault="001318DF" w:rsidP="00E769AE">
      <w:pPr>
        <w:rPr>
          <w:b/>
          <w:bCs/>
          <w:sz w:val="20"/>
          <w:szCs w:val="20"/>
          <w:lang w:eastAsia="en-US"/>
        </w:rPr>
      </w:pPr>
    </w:p>
    <w:p w:rsidR="001318DF" w:rsidRDefault="001318DF" w:rsidP="00E769AE">
      <w:pPr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__________________, 20_____év _______________hó ______nap</w:t>
      </w:r>
    </w:p>
    <w:p w:rsidR="0022465D" w:rsidRDefault="0022465D" w:rsidP="00E769AE">
      <w:pPr>
        <w:rPr>
          <w:b/>
          <w:bCs/>
          <w:sz w:val="20"/>
          <w:szCs w:val="20"/>
          <w:lang w:eastAsia="en-US"/>
        </w:rPr>
      </w:pPr>
    </w:p>
    <w:p w:rsidR="0022465D" w:rsidRDefault="0022465D" w:rsidP="00E769AE">
      <w:pPr>
        <w:rPr>
          <w:b/>
          <w:bCs/>
          <w:sz w:val="20"/>
          <w:szCs w:val="20"/>
          <w:lang w:eastAsia="en-US"/>
        </w:rPr>
      </w:pPr>
    </w:p>
    <w:p w:rsidR="0022465D" w:rsidRPr="001318DF" w:rsidRDefault="0022465D" w:rsidP="00E769AE">
      <w:pPr>
        <w:rPr>
          <w:b/>
          <w:bCs/>
          <w:sz w:val="20"/>
          <w:szCs w:val="20"/>
          <w:lang w:eastAsia="en-US"/>
        </w:rPr>
      </w:pPr>
    </w:p>
    <w:p w:rsidR="001318DF" w:rsidRPr="001318DF" w:rsidRDefault="001318DF" w:rsidP="00E769AE">
      <w:pPr>
        <w:ind w:left="5760"/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__________________________</w:t>
      </w:r>
    </w:p>
    <w:p w:rsidR="001318DF" w:rsidRPr="001318DF" w:rsidRDefault="0022465D" w:rsidP="00E769AE">
      <w:pPr>
        <w:ind w:left="5760"/>
        <w:jc w:val="center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  </w:t>
      </w:r>
      <w:r w:rsidR="001318DF" w:rsidRPr="001318DF">
        <w:rPr>
          <w:b/>
          <w:bCs/>
          <w:sz w:val="20"/>
          <w:szCs w:val="20"/>
          <w:lang w:eastAsia="en-US"/>
        </w:rPr>
        <w:t>kérelmező aláírása</w:t>
      </w:r>
      <w:r w:rsidR="001318DF" w:rsidRPr="001318DF">
        <w:rPr>
          <w:b/>
          <w:bCs/>
          <w:sz w:val="20"/>
          <w:szCs w:val="20"/>
          <w:lang w:eastAsia="en-US"/>
        </w:rPr>
        <w:br w:type="page"/>
      </w:r>
    </w:p>
    <w:p w:rsidR="001318DF" w:rsidRPr="0022465D" w:rsidRDefault="001318DF" w:rsidP="0022465D">
      <w:pPr>
        <w:numPr>
          <w:ilvl w:val="0"/>
          <w:numId w:val="35"/>
        </w:numPr>
        <w:spacing w:line="240" w:lineRule="auto"/>
        <w:ind w:left="7655" w:hanging="284"/>
        <w:contextualSpacing/>
        <w:outlineLvl w:val="0"/>
        <w:rPr>
          <w:b/>
          <w:bCs/>
          <w:lang w:eastAsia="en-US"/>
        </w:rPr>
      </w:pPr>
      <w:r w:rsidRPr="0022465D">
        <w:rPr>
          <w:b/>
          <w:bCs/>
          <w:lang w:eastAsia="en-US"/>
        </w:rPr>
        <w:lastRenderedPageBreak/>
        <w:t>melléklet</w:t>
      </w:r>
    </w:p>
    <w:p w:rsidR="001318DF" w:rsidRPr="001318DF" w:rsidRDefault="001318DF" w:rsidP="00E769AE">
      <w:pPr>
        <w:rPr>
          <w:b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K é r e l e m</w:t>
      </w:r>
    </w:p>
    <w:p w:rsidR="001318DF" w:rsidRPr="001318DF" w:rsidRDefault="001318DF" w:rsidP="00E769AE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Tanulmányokat segítő támogatás megállapítására</w:t>
      </w:r>
    </w:p>
    <w:p w:rsidR="001318DF" w:rsidRPr="001318DF" w:rsidRDefault="001318DF" w:rsidP="00E769AE">
      <w:pPr>
        <w:rPr>
          <w:b/>
          <w:bCs/>
          <w:sz w:val="20"/>
          <w:szCs w:val="20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 xml:space="preserve">I. </w:t>
      </w:r>
      <w:r w:rsidR="00E15874">
        <w:rPr>
          <w:b/>
          <w:bCs/>
          <w:sz w:val="20"/>
          <w:szCs w:val="20"/>
          <w:lang w:eastAsia="en-US"/>
        </w:rPr>
        <w:t>S</w:t>
      </w:r>
      <w:r w:rsidRPr="001318DF">
        <w:rPr>
          <w:b/>
          <w:bCs/>
          <w:sz w:val="20"/>
          <w:szCs w:val="20"/>
          <w:lang w:eastAsia="en-US"/>
        </w:rPr>
        <w:t>ZEMÉLYI ADATOK</w:t>
      </w:r>
    </w:p>
    <w:p w:rsidR="001318DF" w:rsidRPr="001318DF" w:rsidRDefault="001318DF" w:rsidP="00E769AE">
      <w:pPr>
        <w:rPr>
          <w:sz w:val="20"/>
          <w:szCs w:val="20"/>
          <w:lang w:eastAsia="en-US"/>
        </w:rPr>
      </w:pP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370"/>
      </w:tblGrid>
      <w:tr w:rsidR="001318DF" w:rsidRPr="001318DF" w:rsidTr="0022465D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318DF" w:rsidRPr="001318DF" w:rsidRDefault="001318DF" w:rsidP="00E769AE">
      <w:pPr>
        <w:rPr>
          <w:sz w:val="20"/>
          <w:szCs w:val="20"/>
          <w:lang w:eastAsia="en-US"/>
        </w:rPr>
      </w:pPr>
    </w:p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 xml:space="preserve">   II. A KÉRELMEZŐVEL KÖZÖS HÁZTARTÁSBAN ÉLŐ ÓVÓDÁS, ISKOLÁS GYERMEKEK ADATAI</w:t>
      </w:r>
    </w:p>
    <w:p w:rsidR="001318DF" w:rsidRPr="001318DF" w:rsidRDefault="001318DF" w:rsidP="00E769AE">
      <w:pPr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1840"/>
        <w:gridCol w:w="2143"/>
        <w:gridCol w:w="1955"/>
        <w:gridCol w:w="2716"/>
      </w:tblGrid>
      <w:tr w:rsidR="001318DF" w:rsidRPr="001318DF" w:rsidTr="001318DF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Nevelési, oktatási intézmény</w:t>
            </w:r>
          </w:p>
        </w:tc>
      </w:tr>
      <w:tr w:rsidR="001318DF" w:rsidRPr="001318DF" w:rsidTr="001318DF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1318DF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1318DF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1318DF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1318DF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1318DF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318DF" w:rsidRPr="001318DF" w:rsidRDefault="001318DF" w:rsidP="00E769AE">
      <w:pPr>
        <w:jc w:val="center"/>
        <w:rPr>
          <w:b/>
          <w:bCs/>
          <w:sz w:val="20"/>
          <w:szCs w:val="20"/>
          <w:lang w:eastAsia="en-US"/>
        </w:rPr>
      </w:pPr>
    </w:p>
    <w:p w:rsid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Alulírott kérem, hogy a fentiekben közölt adatok és a becsatolt igazolás(ok) alapján tanulmányokat segítő támogatásra való jogosultságomat szíveskedjenek megállapítani. </w:t>
      </w:r>
    </w:p>
    <w:p w:rsidR="00E13DB2" w:rsidRPr="001318DF" w:rsidRDefault="00E13DB2" w:rsidP="00E769AE">
      <w:pPr>
        <w:jc w:val="both"/>
        <w:rPr>
          <w:b/>
          <w:bCs/>
          <w:lang w:eastAsia="en-US"/>
        </w:rPr>
      </w:pPr>
    </w:p>
    <w:p w:rsidR="001318DF" w:rsidRP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Nyilatkozom, hogy lakókörnyezetem rendezett.</w:t>
      </w:r>
    </w:p>
    <w:p w:rsidR="001318DF" w:rsidRPr="001318DF" w:rsidRDefault="001318DF" w:rsidP="00E769AE">
      <w:pPr>
        <w:jc w:val="both"/>
        <w:rPr>
          <w:b/>
          <w:bCs/>
          <w:lang w:eastAsia="en-US"/>
        </w:rPr>
      </w:pP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 xml:space="preserve">Büntetőjogi felelősségem tudatában k i j e l e n t e m, hogy a kérelemben közölt adatok a valóságnak megfelelnek.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b/>
          <w:bCs/>
        </w:rPr>
      </w:pPr>
    </w:p>
    <w:p w:rsidR="001318DF" w:rsidRPr="001318DF" w:rsidRDefault="00E15874" w:rsidP="00E769AE">
      <w:pPr>
        <w:spacing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H o z z á j á r u l o k </w:t>
      </w:r>
      <w:r w:rsidR="001318DF" w:rsidRPr="001318DF">
        <w:rPr>
          <w:rFonts w:eastAsia="Times New Roman"/>
          <w:b/>
          <w:bCs/>
        </w:rPr>
        <w:t xml:space="preserve">a kérelemben közölt adatoknak a szociális igazgatási eljárásban történő felhasználásához és kezeléséhez.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b/>
          <w:bCs/>
        </w:rPr>
      </w:pPr>
    </w:p>
    <w:p w:rsidR="001318DF" w:rsidRDefault="001318DF" w:rsidP="00E769AE">
      <w:pPr>
        <w:spacing w:line="240" w:lineRule="auto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____________________, 20_____év _______________hó ______nap</w:t>
      </w:r>
    </w:p>
    <w:p w:rsidR="0022465D" w:rsidRDefault="0022465D" w:rsidP="00E769AE">
      <w:pPr>
        <w:spacing w:line="240" w:lineRule="auto"/>
        <w:rPr>
          <w:rFonts w:eastAsia="Times New Roman"/>
          <w:b/>
          <w:bCs/>
        </w:rPr>
      </w:pPr>
    </w:p>
    <w:p w:rsidR="001318DF" w:rsidRDefault="001318DF" w:rsidP="00E769AE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</w:t>
      </w:r>
    </w:p>
    <w:p w:rsidR="001318DF" w:rsidRPr="001318DF" w:rsidRDefault="001318DF" w:rsidP="00E769AE">
      <w:pPr>
        <w:rPr>
          <w:b/>
          <w:lang w:eastAsia="en-US"/>
        </w:rPr>
      </w:pP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="0022465D">
        <w:rPr>
          <w:lang w:eastAsia="en-US"/>
        </w:rPr>
        <w:t xml:space="preserve">  </w:t>
      </w:r>
      <w:r w:rsidRPr="001318DF">
        <w:rPr>
          <w:b/>
          <w:lang w:eastAsia="en-US"/>
        </w:rPr>
        <w:t>kérelmező aláírása</w:t>
      </w: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lastRenderedPageBreak/>
        <w:t>**************************************</w:t>
      </w: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Csak felsőoktatási intézményi hallgató esetén aláírandó!</w:t>
      </w: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Nyilatkozom, hogy felsőoktatási intézményben nappali hallgatói jogviszonnyal rendelkezem az első diploma megszerzése céljából.</w:t>
      </w: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__________________________</w:t>
      </w:r>
    </w:p>
    <w:p w:rsidR="001318DF" w:rsidRPr="001318DF" w:rsidRDefault="001318DF" w:rsidP="00E769AE">
      <w:pPr>
        <w:rPr>
          <w:rFonts w:asciiTheme="minorHAnsi" w:hAnsiTheme="minorHAnsi" w:cstheme="minorBidi"/>
          <w:sz w:val="22"/>
          <w:szCs w:val="22"/>
          <w:lang w:eastAsia="en-US"/>
        </w:rPr>
      </w:pP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b/>
          <w:lang w:eastAsia="en-US"/>
        </w:rPr>
        <w:t>kérelmező aláírása</w:t>
      </w:r>
    </w:p>
    <w:p w:rsidR="001318DF" w:rsidRPr="001318DF" w:rsidRDefault="001318DF" w:rsidP="00E769AE">
      <w:pPr>
        <w:spacing w:line="240" w:lineRule="auto"/>
        <w:rPr>
          <w:rFonts w:eastAsia="Times New Roman"/>
          <w:sz w:val="20"/>
          <w:szCs w:val="20"/>
        </w:rPr>
      </w:pPr>
    </w:p>
    <w:p w:rsidR="001318DF" w:rsidRPr="001318DF" w:rsidRDefault="001318DF" w:rsidP="00E769AE">
      <w:pPr>
        <w:rPr>
          <w:rFonts w:eastAsia="Times New Roman"/>
          <w:sz w:val="20"/>
          <w:szCs w:val="20"/>
        </w:rPr>
      </w:pPr>
      <w:r w:rsidRPr="001318DF">
        <w:rPr>
          <w:rFonts w:eastAsia="Times New Roman"/>
          <w:sz w:val="20"/>
          <w:szCs w:val="20"/>
        </w:rPr>
        <w:br w:type="page"/>
      </w:r>
    </w:p>
    <w:p w:rsidR="001318DF" w:rsidRPr="0022465D" w:rsidRDefault="0022465D" w:rsidP="0022465D">
      <w:pPr>
        <w:spacing w:line="256" w:lineRule="auto"/>
        <w:ind w:left="7655" w:hanging="284"/>
        <w:jc w:val="right"/>
        <w:rPr>
          <w:rFonts w:eastAsia="Calibri"/>
          <w:b/>
          <w:lang w:eastAsia="en-US"/>
        </w:rPr>
      </w:pPr>
      <w:bookmarkStart w:id="6" w:name="_Hlk512418675"/>
      <w:r w:rsidRPr="0022465D">
        <w:rPr>
          <w:rFonts w:eastAsia="Calibri"/>
          <w:b/>
          <w:lang w:eastAsia="en-US"/>
        </w:rPr>
        <w:lastRenderedPageBreak/>
        <w:t>7</w:t>
      </w:r>
      <w:r w:rsidR="001318DF" w:rsidRPr="0022465D">
        <w:rPr>
          <w:rFonts w:eastAsia="Calibri"/>
          <w:b/>
          <w:lang w:eastAsia="en-US"/>
        </w:rPr>
        <w:t>. melléklet</w:t>
      </w:r>
    </w:p>
    <w:p w:rsidR="001318DF" w:rsidRPr="001318DF" w:rsidRDefault="001318DF" w:rsidP="00E769AE">
      <w:pPr>
        <w:spacing w:line="252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7" w:name="_Hlk512418727"/>
      <w:bookmarkEnd w:id="6"/>
    </w:p>
    <w:p w:rsidR="001318DF" w:rsidRPr="001318DF" w:rsidRDefault="001318DF" w:rsidP="00E769AE">
      <w:pPr>
        <w:spacing w:line="252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318DF">
        <w:rPr>
          <w:rFonts w:eastAsia="Calibri"/>
          <w:b/>
          <w:bCs/>
          <w:sz w:val="28"/>
          <w:szCs w:val="28"/>
          <w:lang w:eastAsia="en-US"/>
        </w:rPr>
        <w:t>K é r e l e m</w:t>
      </w:r>
    </w:p>
    <w:p w:rsidR="001318DF" w:rsidRPr="001318DF" w:rsidRDefault="001318DF" w:rsidP="00E769AE">
      <w:pPr>
        <w:spacing w:line="252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318DF">
        <w:rPr>
          <w:rFonts w:eastAsia="Calibri"/>
          <w:b/>
          <w:bCs/>
          <w:sz w:val="28"/>
          <w:szCs w:val="28"/>
          <w:lang w:eastAsia="en-US"/>
        </w:rPr>
        <w:t>Babakelengye támogatás megállapítására</w:t>
      </w:r>
    </w:p>
    <w:p w:rsidR="001318DF" w:rsidRPr="001318DF" w:rsidRDefault="001318DF" w:rsidP="00E769AE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1318DF" w:rsidRPr="001318DF" w:rsidRDefault="00E15874" w:rsidP="00E769AE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 xml:space="preserve">I. </w:t>
      </w:r>
      <w:r w:rsidR="001318DF" w:rsidRPr="001318DF">
        <w:rPr>
          <w:rFonts w:eastAsia="Calibri"/>
          <w:b/>
          <w:bCs/>
          <w:sz w:val="20"/>
          <w:szCs w:val="20"/>
          <w:lang w:eastAsia="en-US"/>
        </w:rPr>
        <w:t>SZEMÉLYI ADATOK</w:t>
      </w:r>
    </w:p>
    <w:p w:rsidR="001318DF" w:rsidRPr="001318DF" w:rsidRDefault="001318DF" w:rsidP="00E769AE">
      <w:pPr>
        <w:spacing w:line="252" w:lineRule="auto"/>
        <w:rPr>
          <w:rFonts w:eastAsia="Calibri"/>
          <w:sz w:val="20"/>
          <w:szCs w:val="20"/>
          <w:lang w:eastAsia="en-US"/>
        </w:rPr>
      </w:pP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5370"/>
      </w:tblGrid>
      <w:tr w:rsidR="001318DF" w:rsidRPr="001318DF" w:rsidTr="0022465D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318DF" w:rsidRPr="001318DF" w:rsidRDefault="001318DF" w:rsidP="00E769AE">
      <w:pPr>
        <w:spacing w:line="252" w:lineRule="auto"/>
        <w:rPr>
          <w:rFonts w:eastAsia="Calibri"/>
          <w:sz w:val="20"/>
          <w:szCs w:val="20"/>
          <w:lang w:eastAsia="en-US"/>
        </w:rPr>
      </w:pPr>
    </w:p>
    <w:p w:rsidR="001318DF" w:rsidRPr="001318DF" w:rsidRDefault="001318DF" w:rsidP="00E769AE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1318DF">
        <w:rPr>
          <w:rFonts w:eastAsia="Calibri"/>
          <w:b/>
          <w:bCs/>
          <w:sz w:val="20"/>
          <w:szCs w:val="20"/>
          <w:lang w:eastAsia="en-US"/>
        </w:rPr>
        <w:t xml:space="preserve">   II. A KÉRELMEZŐVEL KÖZÖS HÁZTARTÁSBAN ÉLŐK ADATAI</w:t>
      </w:r>
    </w:p>
    <w:p w:rsidR="001318DF" w:rsidRPr="001318DF" w:rsidRDefault="001318DF" w:rsidP="00E769AE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1318DF" w:rsidRPr="001318DF" w:rsidTr="0022465D">
        <w:trPr>
          <w:trHeight w:val="284"/>
          <w:jc w:val="center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318DF" w:rsidRPr="001318DF" w:rsidTr="0022465D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DF" w:rsidRPr="001318DF" w:rsidRDefault="001318DF" w:rsidP="0022465D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318DF" w:rsidRPr="001318DF" w:rsidRDefault="001318DF" w:rsidP="00E769AE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1318DF" w:rsidRPr="001318DF" w:rsidRDefault="001318DF" w:rsidP="00E769AE">
      <w:pPr>
        <w:spacing w:line="252" w:lineRule="auto"/>
        <w:jc w:val="both"/>
        <w:rPr>
          <w:rFonts w:eastAsia="Calibri"/>
          <w:b/>
          <w:bCs/>
          <w:lang w:eastAsia="en-US"/>
        </w:rPr>
      </w:pPr>
      <w:r w:rsidRPr="001318DF">
        <w:rPr>
          <w:rFonts w:eastAsia="Calibri"/>
          <w:b/>
          <w:bCs/>
          <w:lang w:eastAsia="en-US"/>
        </w:rPr>
        <w:t>Alulírott kérem, hogy a fentiekben közölt adatok és a becsatolt igazolás(ok) alapján babakelengye támogatásra való jogosultságomat szíveskedjenek megállapítani.</w:t>
      </w:r>
    </w:p>
    <w:p w:rsidR="001318DF" w:rsidRPr="001318DF" w:rsidRDefault="001318DF" w:rsidP="00E769AE">
      <w:pPr>
        <w:spacing w:line="252" w:lineRule="auto"/>
        <w:jc w:val="both"/>
        <w:rPr>
          <w:rFonts w:eastAsia="Calibri"/>
          <w:b/>
          <w:bCs/>
          <w:lang w:eastAsia="en-US"/>
        </w:rPr>
      </w:pPr>
    </w:p>
    <w:p w:rsidR="001318DF" w:rsidRPr="001318DF" w:rsidRDefault="001318DF" w:rsidP="00E769AE">
      <w:pPr>
        <w:tabs>
          <w:tab w:val="left" w:pos="0"/>
        </w:tabs>
        <w:jc w:val="both"/>
        <w:rPr>
          <w:rFonts w:eastAsia="Times New Roman"/>
          <w:b/>
          <w:snapToGrid w:val="0"/>
        </w:rPr>
      </w:pPr>
      <w:r w:rsidRPr="00E15874">
        <w:rPr>
          <w:rFonts w:eastAsia="Times New Roman"/>
          <w:b/>
          <w:snapToGrid w:val="0"/>
          <w:highlight w:val="yellow"/>
        </w:rPr>
        <w:t>Nyilatkozom, hogy a támogatás odaítélése esetén hozzájárulok az ünnepélyes átadás alkalmával gyermekem személyes adatainak (születési időpont) nyilvánosságra hozatalához.</w:t>
      </w:r>
    </w:p>
    <w:p w:rsidR="001318DF" w:rsidRPr="001318DF" w:rsidRDefault="001318DF" w:rsidP="00E769AE">
      <w:pPr>
        <w:spacing w:line="252" w:lineRule="auto"/>
        <w:jc w:val="both"/>
        <w:rPr>
          <w:rFonts w:eastAsia="Calibri"/>
          <w:b/>
          <w:bCs/>
          <w:lang w:eastAsia="en-US"/>
        </w:rPr>
      </w:pPr>
    </w:p>
    <w:p w:rsidR="001318DF" w:rsidRPr="001318DF" w:rsidRDefault="001318DF" w:rsidP="00E769AE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</w:rPr>
      </w:pPr>
      <w:r w:rsidRPr="00E15874">
        <w:rPr>
          <w:rFonts w:eastAsia="Times New Roman"/>
          <w:b/>
          <w:snapToGrid w:val="0"/>
          <w:highlight w:val="yellow"/>
        </w:rPr>
        <w:t xml:space="preserve">Nyilatkozom, hogy a támogatás igénybevételétől számított öt évig nem költözöm el a </w:t>
      </w:r>
      <w:r w:rsidR="00711215" w:rsidRPr="00E15874">
        <w:rPr>
          <w:rFonts w:eastAsia="Times New Roman"/>
          <w:b/>
          <w:snapToGrid w:val="0"/>
          <w:highlight w:val="yellow"/>
        </w:rPr>
        <w:t>Gelsesziget</w:t>
      </w:r>
      <w:r w:rsidRPr="00E15874">
        <w:rPr>
          <w:rFonts w:eastAsia="Times New Roman"/>
          <w:b/>
          <w:snapToGrid w:val="0"/>
          <w:highlight w:val="yellow"/>
        </w:rPr>
        <w:t xml:space="preserve"> községből illetve lakóhely változtatás esetén a támogatást növelve a jegybanki alapkamat összegével számolt kamatával – időarányosan – visszafizetem.</w:t>
      </w:r>
    </w:p>
    <w:p w:rsidR="001318DF" w:rsidRPr="001318DF" w:rsidRDefault="001318DF" w:rsidP="00E769AE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</w:rPr>
      </w:pPr>
    </w:p>
    <w:p w:rsidR="001318DF" w:rsidRPr="001318DF" w:rsidRDefault="001318DF" w:rsidP="00E769AE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Nyilatkozom, hogy lakókörnyezetem rendezett.</w:t>
      </w:r>
    </w:p>
    <w:p w:rsidR="001318DF" w:rsidRPr="001318DF" w:rsidRDefault="001318DF" w:rsidP="00E769AE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</w:rPr>
      </w:pPr>
    </w:p>
    <w:p w:rsidR="001318DF" w:rsidRPr="001318DF" w:rsidRDefault="001318DF" w:rsidP="00E769AE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</w:rPr>
      </w:pP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="00A2420B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>__________________________</w:t>
      </w:r>
    </w:p>
    <w:p w:rsidR="001318DF" w:rsidRPr="001318DF" w:rsidRDefault="001318DF" w:rsidP="00E769AE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</w:rPr>
      </w:pP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="00A2420B">
        <w:rPr>
          <w:rFonts w:eastAsia="Times New Roman"/>
          <w:snapToGrid w:val="0"/>
        </w:rPr>
        <w:t xml:space="preserve">           </w:t>
      </w:r>
      <w:r w:rsidRPr="001318DF">
        <w:rPr>
          <w:rFonts w:eastAsia="Times New Roman"/>
          <w:b/>
          <w:snapToGrid w:val="0"/>
        </w:rPr>
        <w:t>nyilatkozó aláírása</w:t>
      </w:r>
    </w:p>
    <w:p w:rsidR="001318DF" w:rsidRDefault="001318DF" w:rsidP="00E769AE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A2420B" w:rsidRPr="001318DF" w:rsidRDefault="00A2420B" w:rsidP="00E769AE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1318DF" w:rsidRPr="001318DF" w:rsidRDefault="001318DF" w:rsidP="00E769AE">
      <w:pPr>
        <w:spacing w:line="252" w:lineRule="auto"/>
        <w:jc w:val="both"/>
        <w:rPr>
          <w:rFonts w:eastAsia="Calibri"/>
          <w:b/>
          <w:bCs/>
          <w:lang w:eastAsia="en-US"/>
        </w:rPr>
      </w:pPr>
      <w:r w:rsidRPr="001318DF">
        <w:rPr>
          <w:rFonts w:eastAsia="Calibri"/>
          <w:b/>
          <w:bCs/>
          <w:u w:val="single"/>
          <w:lang w:eastAsia="en-US"/>
        </w:rPr>
        <w:lastRenderedPageBreak/>
        <w:t>Csatolandó:</w:t>
      </w:r>
      <w:r w:rsidRPr="001318DF">
        <w:rPr>
          <w:rFonts w:eastAsia="Calibri"/>
          <w:b/>
          <w:bCs/>
          <w:lang w:eastAsia="en-US"/>
        </w:rPr>
        <w:t xml:space="preserve"> Újszülött születési anyakönyvi kivonat</w:t>
      </w:r>
    </w:p>
    <w:p w:rsidR="001318DF" w:rsidRPr="001318DF" w:rsidRDefault="001318DF" w:rsidP="00E769AE">
      <w:pPr>
        <w:spacing w:line="252" w:lineRule="auto"/>
        <w:jc w:val="both"/>
        <w:rPr>
          <w:rFonts w:eastAsia="Calibri"/>
          <w:b/>
          <w:bCs/>
          <w:lang w:eastAsia="en-US"/>
        </w:rPr>
      </w:pP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 xml:space="preserve">Büntetőjogi felelősségem tudatában k i j e l e n t e m, hogy a kérelemben közölt adatok a valóságnak megfelelnek. </w:t>
      </w: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40" w:lineRule="auto"/>
        <w:jc w:val="both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 xml:space="preserve">H o z z á j á r u l o k a kérelemben közölt adatoknak a szociális igazgatási eljárásban történő felhasználásához és kezeléséhez. </w:t>
      </w:r>
    </w:p>
    <w:p w:rsidR="001318DF" w:rsidRDefault="001318DF" w:rsidP="00E769AE">
      <w:pPr>
        <w:spacing w:line="240" w:lineRule="auto"/>
        <w:jc w:val="both"/>
        <w:rPr>
          <w:rFonts w:eastAsia="Times New Roman"/>
          <w:b/>
          <w:bCs/>
        </w:rPr>
      </w:pPr>
    </w:p>
    <w:p w:rsidR="00E15874" w:rsidRPr="001318DF" w:rsidRDefault="00E15874" w:rsidP="00E769AE">
      <w:pPr>
        <w:spacing w:line="240" w:lineRule="auto"/>
        <w:jc w:val="both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40" w:lineRule="auto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____________________, 20_____év _______________hó ______nap</w:t>
      </w:r>
    </w:p>
    <w:p w:rsidR="001318DF" w:rsidRPr="001318DF" w:rsidRDefault="001318DF" w:rsidP="00E769AE">
      <w:pPr>
        <w:spacing w:line="240" w:lineRule="auto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40" w:lineRule="auto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__________________________</w:t>
      </w:r>
    </w:p>
    <w:p w:rsidR="001318DF" w:rsidRPr="001318DF" w:rsidRDefault="001318DF" w:rsidP="00E769AE">
      <w:pPr>
        <w:spacing w:line="252" w:lineRule="auto"/>
        <w:rPr>
          <w:rFonts w:eastAsia="Calibri"/>
          <w:b/>
          <w:lang w:eastAsia="en-US"/>
        </w:rPr>
      </w:pP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b/>
          <w:lang w:eastAsia="en-US"/>
        </w:rPr>
        <w:t>kérelmező aláírása</w:t>
      </w:r>
    </w:p>
    <w:p w:rsidR="001318DF" w:rsidRPr="001318DF" w:rsidRDefault="001318DF" w:rsidP="00E769AE">
      <w:pPr>
        <w:spacing w:line="252" w:lineRule="auto"/>
        <w:rPr>
          <w:rFonts w:eastAsia="Calibri"/>
          <w:b/>
          <w:lang w:eastAsia="en-US"/>
        </w:rPr>
      </w:pPr>
    </w:p>
    <w:p w:rsidR="001318DF" w:rsidRPr="001318DF" w:rsidRDefault="001318DF" w:rsidP="00E769AE">
      <w:pPr>
        <w:spacing w:line="252" w:lineRule="auto"/>
        <w:rPr>
          <w:rFonts w:eastAsia="Calibri"/>
          <w:b/>
          <w:lang w:eastAsia="en-US"/>
        </w:rPr>
      </w:pPr>
    </w:p>
    <w:p w:rsidR="001318DF" w:rsidRPr="001318DF" w:rsidRDefault="001318DF" w:rsidP="00E769AE">
      <w:pPr>
        <w:spacing w:line="252" w:lineRule="auto"/>
        <w:rPr>
          <w:rFonts w:eastAsia="Calibri"/>
          <w:b/>
          <w:lang w:eastAsia="en-US"/>
        </w:rPr>
      </w:pPr>
    </w:p>
    <w:p w:rsidR="001318DF" w:rsidRDefault="001318DF" w:rsidP="00E769AE">
      <w:pPr>
        <w:spacing w:line="252" w:lineRule="auto"/>
        <w:rPr>
          <w:rFonts w:eastAsia="Calibri"/>
          <w:b/>
          <w:lang w:eastAsia="en-US"/>
        </w:rPr>
      </w:pPr>
    </w:p>
    <w:p w:rsidR="00E15874" w:rsidRDefault="00E15874" w:rsidP="00E769AE">
      <w:pPr>
        <w:spacing w:line="252" w:lineRule="auto"/>
        <w:rPr>
          <w:rFonts w:eastAsia="Calibri"/>
          <w:b/>
          <w:lang w:eastAsia="en-US"/>
        </w:rPr>
      </w:pPr>
    </w:p>
    <w:p w:rsidR="00E15874" w:rsidRDefault="00E15874" w:rsidP="00E769AE">
      <w:pPr>
        <w:spacing w:line="252" w:lineRule="auto"/>
        <w:rPr>
          <w:rFonts w:eastAsia="Calibri"/>
          <w:b/>
          <w:lang w:eastAsia="en-US"/>
        </w:rPr>
      </w:pPr>
    </w:p>
    <w:p w:rsidR="00E15874" w:rsidRPr="001318DF" w:rsidRDefault="00E15874" w:rsidP="00E769AE">
      <w:pPr>
        <w:spacing w:line="252" w:lineRule="auto"/>
        <w:rPr>
          <w:rFonts w:eastAsia="Calibri"/>
          <w:b/>
          <w:lang w:eastAsia="en-US"/>
        </w:rPr>
      </w:pPr>
    </w:p>
    <w:p w:rsidR="001318DF" w:rsidRPr="001318DF" w:rsidRDefault="001318DF" w:rsidP="00E769AE">
      <w:pPr>
        <w:spacing w:line="252" w:lineRule="auto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52" w:lineRule="auto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52" w:lineRule="auto"/>
        <w:rPr>
          <w:rFonts w:eastAsia="Times New Roman"/>
          <w:b/>
          <w:bCs/>
        </w:rPr>
      </w:pPr>
    </w:p>
    <w:p w:rsidR="001318DF" w:rsidRPr="001318DF" w:rsidRDefault="001318DF" w:rsidP="00E769AE">
      <w:pPr>
        <w:spacing w:line="252" w:lineRule="auto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*********************</w:t>
      </w:r>
      <w:r w:rsidR="00E15874">
        <w:rPr>
          <w:rFonts w:eastAsia="Times New Roman"/>
          <w:b/>
          <w:bCs/>
        </w:rPr>
        <w:t>******************************************************</w:t>
      </w:r>
    </w:p>
    <w:p w:rsidR="001318DF" w:rsidRPr="001318DF" w:rsidRDefault="001318DF" w:rsidP="00E769AE">
      <w:pPr>
        <w:spacing w:line="252" w:lineRule="auto"/>
        <w:rPr>
          <w:rFonts w:eastAsia="Times New Roman"/>
          <w:b/>
          <w:bCs/>
          <w:caps/>
        </w:rPr>
      </w:pPr>
      <w:r w:rsidRPr="001318DF">
        <w:rPr>
          <w:rFonts w:eastAsia="Times New Roman"/>
          <w:b/>
          <w:bCs/>
          <w:caps/>
        </w:rPr>
        <w:t>III. Védőnő tölti ki!</w:t>
      </w:r>
    </w:p>
    <w:p w:rsidR="001318DF" w:rsidRPr="001318DF" w:rsidRDefault="001318DF" w:rsidP="00E769AE">
      <w:pPr>
        <w:spacing w:line="252" w:lineRule="auto"/>
        <w:rPr>
          <w:rFonts w:eastAsia="Times New Roman"/>
          <w:b/>
          <w:bCs/>
          <w:caps/>
        </w:rPr>
      </w:pPr>
    </w:p>
    <w:p w:rsidR="001318DF" w:rsidRPr="001318DF" w:rsidRDefault="001318DF" w:rsidP="00E15874">
      <w:pPr>
        <w:widowControl w:val="0"/>
        <w:tabs>
          <w:tab w:val="left" w:pos="0"/>
          <w:tab w:val="left" w:pos="72"/>
        </w:tabs>
        <w:spacing w:line="36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A Védőnői Szolgálat hivatalosan igazolja, hogy ……………………………………………. (név) kérelmező ………………………………….. (név) újszülött gyermekét ténylegesen a településen bejelentett lakó- vagy tartózkodási helyén neveli.</w:t>
      </w:r>
    </w:p>
    <w:p w:rsidR="001318DF" w:rsidRPr="001318DF" w:rsidRDefault="001318DF" w:rsidP="00E769AE">
      <w:pPr>
        <w:spacing w:line="240" w:lineRule="auto"/>
        <w:contextualSpacing/>
        <w:rPr>
          <w:rFonts w:eastAsia="Times New Roman"/>
          <w:bCs/>
        </w:rPr>
      </w:pPr>
    </w:p>
    <w:p w:rsidR="001318DF" w:rsidRPr="001318DF" w:rsidRDefault="00711215" w:rsidP="00E769AE">
      <w:pPr>
        <w:spacing w:line="240" w:lineRule="auto"/>
        <w:contextualSpacing/>
        <w:rPr>
          <w:rFonts w:eastAsia="Times New Roman"/>
          <w:bCs/>
        </w:rPr>
      </w:pPr>
      <w:r>
        <w:rPr>
          <w:rFonts w:eastAsia="Times New Roman"/>
          <w:bCs/>
        </w:rPr>
        <w:t>Gelsesziget</w:t>
      </w:r>
      <w:r w:rsidR="001318DF" w:rsidRPr="001318DF">
        <w:rPr>
          <w:rFonts w:eastAsia="Times New Roman"/>
          <w:bCs/>
        </w:rPr>
        <w:t>, 20</w:t>
      </w:r>
      <w:r w:rsidR="00E13DB2">
        <w:rPr>
          <w:rFonts w:eastAsia="Times New Roman"/>
          <w:bCs/>
        </w:rPr>
        <w:t>…</w:t>
      </w:r>
      <w:r w:rsidR="001318DF" w:rsidRPr="001318DF">
        <w:rPr>
          <w:rFonts w:eastAsia="Times New Roman"/>
          <w:bCs/>
        </w:rPr>
        <w:t>….…………………….</w:t>
      </w:r>
    </w:p>
    <w:p w:rsidR="001318DF" w:rsidRPr="001318DF" w:rsidRDefault="001318DF" w:rsidP="00E769AE">
      <w:pPr>
        <w:spacing w:line="240" w:lineRule="auto"/>
        <w:contextualSpacing/>
        <w:rPr>
          <w:rFonts w:eastAsia="Times New Roman"/>
          <w:bCs/>
        </w:rPr>
      </w:pPr>
    </w:p>
    <w:p w:rsidR="001318DF" w:rsidRPr="001318DF" w:rsidRDefault="001318DF" w:rsidP="00E769AE">
      <w:pPr>
        <w:spacing w:line="240" w:lineRule="auto"/>
        <w:contextualSpacing/>
        <w:rPr>
          <w:rFonts w:eastAsia="Times New Roman"/>
          <w:bCs/>
        </w:rPr>
      </w:pPr>
    </w:p>
    <w:p w:rsidR="001318DF" w:rsidRPr="001318DF" w:rsidRDefault="001318DF" w:rsidP="00E769AE">
      <w:pPr>
        <w:spacing w:line="240" w:lineRule="auto"/>
        <w:ind w:left="5676" w:firstLine="696"/>
        <w:contextualSpacing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______________________</w:t>
      </w:r>
    </w:p>
    <w:p w:rsidR="001318DF" w:rsidRPr="001318DF" w:rsidRDefault="001318DF" w:rsidP="00E769AE">
      <w:pPr>
        <w:spacing w:line="252" w:lineRule="auto"/>
        <w:ind w:left="720"/>
        <w:contextualSpacing/>
        <w:rPr>
          <w:rFonts w:eastAsia="Calibri"/>
          <w:b/>
          <w:lang w:eastAsia="en-US"/>
        </w:rPr>
      </w:pP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b/>
          <w:lang w:eastAsia="en-US"/>
        </w:rPr>
        <w:t>védőnő aláírása</w:t>
      </w:r>
    </w:p>
    <w:p w:rsidR="001318DF" w:rsidRPr="001318DF" w:rsidRDefault="001318DF" w:rsidP="00E769AE">
      <w:pPr>
        <w:spacing w:line="252" w:lineRule="auto"/>
        <w:ind w:left="720"/>
        <w:contextualSpacing/>
        <w:rPr>
          <w:rFonts w:eastAsia="Calibri"/>
          <w:b/>
          <w:lang w:eastAsia="en-US"/>
        </w:rPr>
      </w:pPr>
    </w:p>
    <w:p w:rsidR="001318DF" w:rsidRPr="001318DF" w:rsidRDefault="001318DF" w:rsidP="00E769AE">
      <w:pPr>
        <w:spacing w:line="252" w:lineRule="auto"/>
        <w:ind w:left="720"/>
        <w:contextualSpacing/>
        <w:rPr>
          <w:rFonts w:eastAsia="Times New Roman"/>
          <w:b/>
          <w:bCs/>
        </w:rPr>
      </w:pPr>
    </w:p>
    <w:p w:rsidR="001318DF" w:rsidRPr="001318DF" w:rsidRDefault="001318DF" w:rsidP="00E769AE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1318DF" w:rsidRPr="001318DF" w:rsidRDefault="001318DF" w:rsidP="00E769AE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1318DF" w:rsidRPr="001318DF" w:rsidRDefault="001318DF" w:rsidP="00E769AE">
      <w:pPr>
        <w:rPr>
          <w:rFonts w:asciiTheme="minorHAnsi" w:hAnsiTheme="minorHAnsi" w:cstheme="minorBidi"/>
          <w:sz w:val="22"/>
          <w:szCs w:val="22"/>
          <w:lang w:eastAsia="en-US"/>
        </w:rPr>
      </w:pPr>
    </w:p>
    <w:bookmarkEnd w:id="7"/>
    <w:p w:rsidR="001318DF" w:rsidRPr="001318DF" w:rsidRDefault="001318DF" w:rsidP="00E769AE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1318DF" w:rsidRPr="001318DF" w:rsidRDefault="001318DF" w:rsidP="00E769AE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1318DF" w:rsidRPr="001318DF" w:rsidRDefault="001318DF" w:rsidP="00E769AE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1318DF" w:rsidRPr="001318DF" w:rsidRDefault="001318DF" w:rsidP="00E769AE">
      <w:pPr>
        <w:rPr>
          <w:lang w:eastAsia="en-US"/>
        </w:rPr>
      </w:pPr>
    </w:p>
    <w:p w:rsidR="00375D91" w:rsidRDefault="00375D91" w:rsidP="00E769AE"/>
    <w:sectPr w:rsidR="00375D91" w:rsidSect="008F5BCD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05" w:rsidRDefault="00B27E05" w:rsidP="001318DF">
      <w:pPr>
        <w:spacing w:line="240" w:lineRule="auto"/>
      </w:pPr>
      <w:r>
        <w:separator/>
      </w:r>
    </w:p>
  </w:endnote>
  <w:endnote w:type="continuationSeparator" w:id="0">
    <w:p w:rsidR="00B27E05" w:rsidRDefault="00B27E05" w:rsidP="00131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-Times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4E" w:rsidRDefault="00D16B4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6B4E" w:rsidRDefault="00D16B4E">
    <w:pPr>
      <w:pStyle w:val="llb"/>
      <w:ind w:right="360"/>
    </w:pPr>
  </w:p>
  <w:p w:rsidR="00D16B4E" w:rsidRDefault="00D16B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4E" w:rsidRDefault="00D16B4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47B1">
      <w:rPr>
        <w:rStyle w:val="Oldalszm"/>
        <w:noProof/>
      </w:rPr>
      <w:t>13</w:t>
    </w:r>
    <w:r>
      <w:rPr>
        <w:rStyle w:val="Oldalszm"/>
      </w:rPr>
      <w:fldChar w:fldCharType="end"/>
    </w:r>
  </w:p>
  <w:p w:rsidR="00D16B4E" w:rsidRDefault="00D16B4E">
    <w:pPr>
      <w:pStyle w:val="llb"/>
      <w:ind w:right="360"/>
    </w:pPr>
  </w:p>
  <w:p w:rsidR="00D16B4E" w:rsidRDefault="00D16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05" w:rsidRDefault="00B27E05" w:rsidP="001318DF">
      <w:pPr>
        <w:spacing w:line="240" w:lineRule="auto"/>
      </w:pPr>
      <w:r>
        <w:separator/>
      </w:r>
    </w:p>
  </w:footnote>
  <w:footnote w:type="continuationSeparator" w:id="0">
    <w:p w:rsidR="00B27E05" w:rsidRDefault="00B27E05" w:rsidP="00131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4E" w:rsidRDefault="00D16B4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D16B4E" w:rsidRDefault="00D16B4E">
    <w:pPr>
      <w:pStyle w:val="lfej"/>
    </w:pPr>
  </w:p>
  <w:p w:rsidR="00D16B4E" w:rsidRDefault="00D16B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721537"/>
      <w:docPartObj>
        <w:docPartGallery w:val="Page Numbers (Top of Page)"/>
        <w:docPartUnique/>
      </w:docPartObj>
    </w:sdtPr>
    <w:sdtEndPr/>
    <w:sdtContent>
      <w:p w:rsidR="00D16B4E" w:rsidRDefault="00D16B4E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16B4E" w:rsidRDefault="00D16B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7F0CCE"/>
    <w:multiLevelType w:val="singleLevel"/>
    <w:tmpl w:val="743209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5" w15:restartNumberingAfterBreak="0">
    <w:nsid w:val="05E5563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0E51AC"/>
    <w:multiLevelType w:val="hybridMultilevel"/>
    <w:tmpl w:val="1C60F55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C278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330511"/>
    <w:multiLevelType w:val="singleLevel"/>
    <w:tmpl w:val="6CDA65B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9" w15:restartNumberingAfterBreak="0">
    <w:nsid w:val="1D674040"/>
    <w:multiLevelType w:val="singleLevel"/>
    <w:tmpl w:val="17EAF09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10" w15:restartNumberingAfterBreak="0">
    <w:nsid w:val="2082460D"/>
    <w:multiLevelType w:val="hybridMultilevel"/>
    <w:tmpl w:val="4DF29776"/>
    <w:lvl w:ilvl="0" w:tplc="D826D4C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42A60"/>
    <w:multiLevelType w:val="singleLevel"/>
    <w:tmpl w:val="0CFCA1E4"/>
    <w:lvl w:ilvl="0">
      <w:start w:val="10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2" w15:restartNumberingAfterBreak="0">
    <w:nsid w:val="227814CB"/>
    <w:multiLevelType w:val="hybridMultilevel"/>
    <w:tmpl w:val="A01C0374"/>
    <w:lvl w:ilvl="0" w:tplc="D01EC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84189"/>
    <w:multiLevelType w:val="singleLevel"/>
    <w:tmpl w:val="6CDA65B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14" w15:restartNumberingAfterBreak="0">
    <w:nsid w:val="26C75E5F"/>
    <w:multiLevelType w:val="hybridMultilevel"/>
    <w:tmpl w:val="AC666F8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C4CF6"/>
    <w:multiLevelType w:val="hybridMultilevel"/>
    <w:tmpl w:val="848A2C5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F06E1"/>
    <w:multiLevelType w:val="singleLevel"/>
    <w:tmpl w:val="3E34DC2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2D6943A2"/>
    <w:multiLevelType w:val="singleLevel"/>
    <w:tmpl w:val="CFEC0F2C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</w:abstractNum>
  <w:abstractNum w:abstractNumId="18" w15:restartNumberingAfterBreak="0">
    <w:nsid w:val="2D6A7463"/>
    <w:multiLevelType w:val="hybridMultilevel"/>
    <w:tmpl w:val="877661DC"/>
    <w:lvl w:ilvl="0" w:tplc="D55242D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F4DA6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0CE1B58"/>
    <w:multiLevelType w:val="hybridMultilevel"/>
    <w:tmpl w:val="631EE2F4"/>
    <w:lvl w:ilvl="0" w:tplc="F6DE236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5479E"/>
    <w:multiLevelType w:val="singleLevel"/>
    <w:tmpl w:val="D89A2BF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color w:val="auto"/>
        <w:sz w:val="24"/>
      </w:rPr>
    </w:lvl>
  </w:abstractNum>
  <w:abstractNum w:abstractNumId="22" w15:restartNumberingAfterBreak="0">
    <w:nsid w:val="35732862"/>
    <w:multiLevelType w:val="singleLevel"/>
    <w:tmpl w:val="DC3C74F8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</w:abstractNum>
  <w:abstractNum w:abstractNumId="23" w15:restartNumberingAfterBreak="0">
    <w:nsid w:val="362152F7"/>
    <w:multiLevelType w:val="singleLevel"/>
    <w:tmpl w:val="18A00450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</w:abstractNum>
  <w:abstractNum w:abstractNumId="24" w15:restartNumberingAfterBreak="0">
    <w:nsid w:val="38845EDF"/>
    <w:multiLevelType w:val="hybridMultilevel"/>
    <w:tmpl w:val="78387160"/>
    <w:lvl w:ilvl="0" w:tplc="A7B2D846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A1CC8"/>
    <w:multiLevelType w:val="hybridMultilevel"/>
    <w:tmpl w:val="557CDBFC"/>
    <w:lvl w:ilvl="0" w:tplc="D01EC79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27" w15:restartNumberingAfterBreak="0">
    <w:nsid w:val="3C496B7C"/>
    <w:multiLevelType w:val="hybridMultilevel"/>
    <w:tmpl w:val="0A50024E"/>
    <w:lvl w:ilvl="0" w:tplc="A9D01B2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E526E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4F7B87"/>
    <w:multiLevelType w:val="singleLevel"/>
    <w:tmpl w:val="88801E5E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</w:abstractNum>
  <w:abstractNum w:abstractNumId="30" w15:restartNumberingAfterBreak="0">
    <w:nsid w:val="3FB7138B"/>
    <w:multiLevelType w:val="hybridMultilevel"/>
    <w:tmpl w:val="7390B5D8"/>
    <w:lvl w:ilvl="0" w:tplc="A9A0F4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6D3793"/>
    <w:multiLevelType w:val="singleLevel"/>
    <w:tmpl w:val="743209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2" w15:restartNumberingAfterBreak="0">
    <w:nsid w:val="41FD46E1"/>
    <w:multiLevelType w:val="hybridMultilevel"/>
    <w:tmpl w:val="C590BFA4"/>
    <w:lvl w:ilvl="0" w:tplc="CAB88CB0">
      <w:start w:val="13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8475D"/>
    <w:multiLevelType w:val="hybridMultilevel"/>
    <w:tmpl w:val="E8325E0A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4B617A70"/>
    <w:multiLevelType w:val="hybridMultilevel"/>
    <w:tmpl w:val="EC8A2BBE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4F147E52"/>
    <w:multiLevelType w:val="multilevel"/>
    <w:tmpl w:val="869A487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32E95"/>
    <w:multiLevelType w:val="singleLevel"/>
    <w:tmpl w:val="743209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7" w15:restartNumberingAfterBreak="0">
    <w:nsid w:val="52BB1A87"/>
    <w:multiLevelType w:val="hybridMultilevel"/>
    <w:tmpl w:val="12F6C0DA"/>
    <w:lvl w:ilvl="0" w:tplc="C20E2E78">
      <w:start w:val="8"/>
      <w:numFmt w:val="decimal"/>
      <w:lvlText w:val="%1."/>
      <w:lvlJc w:val="left"/>
      <w:pPr>
        <w:ind w:left="88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597" w:hanging="360"/>
      </w:pPr>
    </w:lvl>
    <w:lvl w:ilvl="2" w:tplc="040E001B" w:tentative="1">
      <w:start w:val="1"/>
      <w:numFmt w:val="lowerRoman"/>
      <w:lvlText w:val="%3."/>
      <w:lvlJc w:val="right"/>
      <w:pPr>
        <w:ind w:left="10317" w:hanging="180"/>
      </w:pPr>
    </w:lvl>
    <w:lvl w:ilvl="3" w:tplc="040E000F" w:tentative="1">
      <w:start w:val="1"/>
      <w:numFmt w:val="decimal"/>
      <w:lvlText w:val="%4."/>
      <w:lvlJc w:val="left"/>
      <w:pPr>
        <w:ind w:left="11037" w:hanging="360"/>
      </w:pPr>
    </w:lvl>
    <w:lvl w:ilvl="4" w:tplc="040E0019" w:tentative="1">
      <w:start w:val="1"/>
      <w:numFmt w:val="lowerLetter"/>
      <w:lvlText w:val="%5."/>
      <w:lvlJc w:val="left"/>
      <w:pPr>
        <w:ind w:left="11757" w:hanging="360"/>
      </w:pPr>
    </w:lvl>
    <w:lvl w:ilvl="5" w:tplc="040E001B" w:tentative="1">
      <w:start w:val="1"/>
      <w:numFmt w:val="lowerRoman"/>
      <w:lvlText w:val="%6."/>
      <w:lvlJc w:val="right"/>
      <w:pPr>
        <w:ind w:left="12477" w:hanging="180"/>
      </w:pPr>
    </w:lvl>
    <w:lvl w:ilvl="6" w:tplc="040E000F" w:tentative="1">
      <w:start w:val="1"/>
      <w:numFmt w:val="decimal"/>
      <w:lvlText w:val="%7."/>
      <w:lvlJc w:val="left"/>
      <w:pPr>
        <w:ind w:left="13197" w:hanging="360"/>
      </w:pPr>
    </w:lvl>
    <w:lvl w:ilvl="7" w:tplc="040E0019" w:tentative="1">
      <w:start w:val="1"/>
      <w:numFmt w:val="lowerLetter"/>
      <w:lvlText w:val="%8."/>
      <w:lvlJc w:val="left"/>
      <w:pPr>
        <w:ind w:left="13917" w:hanging="360"/>
      </w:pPr>
    </w:lvl>
    <w:lvl w:ilvl="8" w:tplc="040E001B" w:tentative="1">
      <w:start w:val="1"/>
      <w:numFmt w:val="lowerRoman"/>
      <w:lvlText w:val="%9."/>
      <w:lvlJc w:val="right"/>
      <w:pPr>
        <w:ind w:left="14637" w:hanging="180"/>
      </w:pPr>
    </w:lvl>
  </w:abstractNum>
  <w:abstractNum w:abstractNumId="38" w15:restartNumberingAfterBreak="0">
    <w:nsid w:val="58B8518A"/>
    <w:multiLevelType w:val="singleLevel"/>
    <w:tmpl w:val="CE843C5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9" w15:restartNumberingAfterBreak="0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1877E9"/>
    <w:multiLevelType w:val="singleLevel"/>
    <w:tmpl w:val="86C6BEB8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</w:abstractNum>
  <w:abstractNum w:abstractNumId="41" w15:restartNumberingAfterBreak="0">
    <w:nsid w:val="628545EA"/>
    <w:multiLevelType w:val="singleLevel"/>
    <w:tmpl w:val="A6940146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3447473"/>
    <w:multiLevelType w:val="singleLevel"/>
    <w:tmpl w:val="6CDA65B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43" w15:restartNumberingAfterBreak="0">
    <w:nsid w:val="6C7A453C"/>
    <w:multiLevelType w:val="singleLevel"/>
    <w:tmpl w:val="8472A360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4" w15:restartNumberingAfterBreak="0">
    <w:nsid w:val="6D4378C3"/>
    <w:multiLevelType w:val="hybridMultilevel"/>
    <w:tmpl w:val="6B92510E"/>
    <w:lvl w:ilvl="0" w:tplc="B848519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93F8A"/>
    <w:multiLevelType w:val="hybridMultilevel"/>
    <w:tmpl w:val="D5CA261E"/>
    <w:lvl w:ilvl="0" w:tplc="A9A0F4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690A05"/>
    <w:multiLevelType w:val="hybridMultilevel"/>
    <w:tmpl w:val="ED6AA0A0"/>
    <w:lvl w:ilvl="0" w:tplc="12848EE8">
      <w:start w:val="10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816CA"/>
    <w:multiLevelType w:val="singleLevel"/>
    <w:tmpl w:val="E044473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48" w15:restartNumberingAfterBreak="0">
    <w:nsid w:val="7316698B"/>
    <w:multiLevelType w:val="hybridMultilevel"/>
    <w:tmpl w:val="6E4835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EF79C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46E727C"/>
    <w:multiLevelType w:val="hybridMultilevel"/>
    <w:tmpl w:val="E7A4FFEC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75EB0040"/>
    <w:multiLevelType w:val="singleLevel"/>
    <w:tmpl w:val="7B027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</w:abstractNum>
  <w:abstractNum w:abstractNumId="52" w15:restartNumberingAfterBreak="0">
    <w:nsid w:val="775F4DE5"/>
    <w:multiLevelType w:val="hybridMultilevel"/>
    <w:tmpl w:val="78387160"/>
    <w:lvl w:ilvl="0" w:tplc="A7B2D846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BC145C"/>
    <w:multiLevelType w:val="singleLevel"/>
    <w:tmpl w:val="3160BA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4" w15:restartNumberingAfterBreak="0">
    <w:nsid w:val="7D574D0E"/>
    <w:multiLevelType w:val="singleLevel"/>
    <w:tmpl w:val="90C07A9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19"/>
  </w:num>
  <w:num w:numId="5">
    <w:abstractNumId w:val="38"/>
  </w:num>
  <w:num w:numId="6">
    <w:abstractNumId w:val="28"/>
  </w:num>
  <w:num w:numId="7">
    <w:abstractNumId w:val="53"/>
  </w:num>
  <w:num w:numId="8">
    <w:abstractNumId w:val="41"/>
  </w:num>
  <w:num w:numId="9">
    <w:abstractNumId w:val="49"/>
  </w:num>
  <w:num w:numId="10">
    <w:abstractNumId w:val="29"/>
  </w:num>
  <w:num w:numId="11">
    <w:abstractNumId w:val="47"/>
  </w:num>
  <w:num w:numId="12">
    <w:abstractNumId w:val="35"/>
  </w:num>
  <w:num w:numId="13">
    <w:abstractNumId w:val="17"/>
  </w:num>
  <w:num w:numId="14">
    <w:abstractNumId w:val="22"/>
  </w:num>
  <w:num w:numId="15">
    <w:abstractNumId w:val="51"/>
  </w:num>
  <w:num w:numId="16">
    <w:abstractNumId w:val="54"/>
  </w:num>
  <w:num w:numId="17">
    <w:abstractNumId w:val="43"/>
  </w:num>
  <w:num w:numId="18">
    <w:abstractNumId w:val="11"/>
  </w:num>
  <w:num w:numId="19">
    <w:abstractNumId w:val="10"/>
  </w:num>
  <w:num w:numId="20">
    <w:abstractNumId w:val="18"/>
  </w:num>
  <w:num w:numId="21">
    <w:abstractNumId w:val="27"/>
  </w:num>
  <w:num w:numId="22">
    <w:abstractNumId w:val="39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0"/>
  </w:num>
  <w:num w:numId="28">
    <w:abstractNumId w:val="36"/>
  </w:num>
  <w:num w:numId="29">
    <w:abstractNumId w:val="32"/>
  </w:num>
  <w:num w:numId="30">
    <w:abstractNumId w:val="31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42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6"/>
  </w:num>
  <w:num w:numId="36">
    <w:abstractNumId w:val="37"/>
  </w:num>
  <w:num w:numId="37">
    <w:abstractNumId w:val="44"/>
  </w:num>
  <w:num w:numId="38">
    <w:abstractNumId w:val="21"/>
  </w:num>
  <w:num w:numId="39">
    <w:abstractNumId w:val="35"/>
    <w:lvlOverride w:ilvl="0">
      <w:startOverride w:val="2"/>
    </w:lvlOverride>
  </w:num>
  <w:num w:numId="40">
    <w:abstractNumId w:val="13"/>
  </w:num>
  <w:num w:numId="41">
    <w:abstractNumId w:val="35"/>
    <w:lvlOverride w:ilvl="0">
      <w:startOverride w:val="2"/>
    </w:lvlOverride>
  </w:num>
  <w:num w:numId="42">
    <w:abstractNumId w:val="46"/>
  </w:num>
  <w:num w:numId="43">
    <w:abstractNumId w:val="8"/>
  </w:num>
  <w:num w:numId="44">
    <w:abstractNumId w:val="12"/>
  </w:num>
  <w:num w:numId="45">
    <w:abstractNumId w:val="24"/>
  </w:num>
  <w:num w:numId="46">
    <w:abstractNumId w:val="48"/>
  </w:num>
  <w:num w:numId="47">
    <w:abstractNumId w:val="25"/>
  </w:num>
  <w:num w:numId="48">
    <w:abstractNumId w:val="52"/>
  </w:num>
  <w:num w:numId="49">
    <w:abstractNumId w:val="20"/>
  </w:num>
  <w:num w:numId="50">
    <w:abstractNumId w:val="33"/>
  </w:num>
  <w:num w:numId="51">
    <w:abstractNumId w:val="15"/>
  </w:num>
  <w:num w:numId="52">
    <w:abstractNumId w:val="6"/>
  </w:num>
  <w:num w:numId="53">
    <w:abstractNumId w:val="14"/>
  </w:num>
  <w:num w:numId="54">
    <w:abstractNumId w:val="45"/>
  </w:num>
  <w:num w:numId="55">
    <w:abstractNumId w:val="30"/>
  </w:num>
  <w:num w:numId="56">
    <w:abstractNumId w:val="34"/>
  </w:num>
  <w:num w:numId="57">
    <w:abstractNumId w:val="5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DF"/>
    <w:rsid w:val="000A4B4E"/>
    <w:rsid w:val="001318DF"/>
    <w:rsid w:val="00154A27"/>
    <w:rsid w:val="001A2B03"/>
    <w:rsid w:val="002127F3"/>
    <w:rsid w:val="0022465D"/>
    <w:rsid w:val="00265161"/>
    <w:rsid w:val="002A05CA"/>
    <w:rsid w:val="002E326F"/>
    <w:rsid w:val="00305DC3"/>
    <w:rsid w:val="00311A34"/>
    <w:rsid w:val="00375D91"/>
    <w:rsid w:val="003E3D80"/>
    <w:rsid w:val="00444167"/>
    <w:rsid w:val="004D4191"/>
    <w:rsid w:val="004E48B2"/>
    <w:rsid w:val="00577017"/>
    <w:rsid w:val="005F3C8E"/>
    <w:rsid w:val="005F7C24"/>
    <w:rsid w:val="0061055A"/>
    <w:rsid w:val="00663DEE"/>
    <w:rsid w:val="00711215"/>
    <w:rsid w:val="00735303"/>
    <w:rsid w:val="0074059D"/>
    <w:rsid w:val="007E1C1B"/>
    <w:rsid w:val="00835D79"/>
    <w:rsid w:val="008827EE"/>
    <w:rsid w:val="00890778"/>
    <w:rsid w:val="008D5858"/>
    <w:rsid w:val="008F5BCD"/>
    <w:rsid w:val="009319DC"/>
    <w:rsid w:val="009A5DAE"/>
    <w:rsid w:val="009C2D96"/>
    <w:rsid w:val="00A057E8"/>
    <w:rsid w:val="00A2420B"/>
    <w:rsid w:val="00A30201"/>
    <w:rsid w:val="00A43587"/>
    <w:rsid w:val="00AF730A"/>
    <w:rsid w:val="00B26470"/>
    <w:rsid w:val="00B27E05"/>
    <w:rsid w:val="00B70B01"/>
    <w:rsid w:val="00B97B09"/>
    <w:rsid w:val="00C3122D"/>
    <w:rsid w:val="00C93433"/>
    <w:rsid w:val="00CF47B1"/>
    <w:rsid w:val="00CF721F"/>
    <w:rsid w:val="00D16B4E"/>
    <w:rsid w:val="00D83771"/>
    <w:rsid w:val="00D8582A"/>
    <w:rsid w:val="00DE0B2E"/>
    <w:rsid w:val="00E13DB2"/>
    <w:rsid w:val="00E15874"/>
    <w:rsid w:val="00E42096"/>
    <w:rsid w:val="00E42FE3"/>
    <w:rsid w:val="00E769AE"/>
    <w:rsid w:val="00EA415A"/>
    <w:rsid w:val="00F46D16"/>
    <w:rsid w:val="00F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84F1"/>
  <w15:chartTrackingRefBased/>
  <w15:docId w15:val="{1F77D31A-6108-4E5C-9165-837AF7C6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hu-H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3DEE"/>
  </w:style>
  <w:style w:type="paragraph" w:styleId="Cmsor1">
    <w:name w:val="heading 1"/>
    <w:basedOn w:val="Norml"/>
    <w:next w:val="Norml"/>
    <w:link w:val="Cmsor1Char"/>
    <w:uiPriority w:val="9"/>
    <w:qFormat/>
    <w:rsid w:val="001318DF"/>
    <w:pPr>
      <w:keepNext/>
      <w:widowControl w:val="0"/>
      <w:tabs>
        <w:tab w:val="left" w:pos="-441"/>
        <w:tab w:val="left" w:pos="-369"/>
      </w:tabs>
      <w:spacing w:line="240" w:lineRule="auto"/>
      <w:jc w:val="center"/>
      <w:outlineLvl w:val="0"/>
    </w:pPr>
    <w:rPr>
      <w:rFonts w:ascii="Courier New" w:eastAsia="Times New Roman" w:hAnsi="Courier New"/>
      <w:b/>
      <w:snapToGrid w:val="0"/>
      <w:szCs w:val="20"/>
    </w:rPr>
  </w:style>
  <w:style w:type="paragraph" w:styleId="Cmsor2">
    <w:name w:val="heading 2"/>
    <w:basedOn w:val="Norml"/>
    <w:next w:val="Norml"/>
    <w:link w:val="Cmsor2Char"/>
    <w:uiPriority w:val="9"/>
    <w:qFormat/>
    <w:rsid w:val="001318DF"/>
    <w:pPr>
      <w:keepNext/>
      <w:widowControl w:val="0"/>
      <w:tabs>
        <w:tab w:val="left" w:pos="-148"/>
        <w:tab w:val="left" w:pos="-76"/>
      </w:tabs>
      <w:spacing w:line="240" w:lineRule="auto"/>
      <w:jc w:val="center"/>
      <w:outlineLvl w:val="1"/>
    </w:pPr>
    <w:rPr>
      <w:rFonts w:eastAsia="Times New Roman"/>
      <w:snapToGrid w:val="0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18D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18DF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18D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Cmsor6">
    <w:name w:val="heading 6"/>
    <w:basedOn w:val="Norml"/>
    <w:next w:val="Norml"/>
    <w:link w:val="Cmsor6Char"/>
    <w:unhideWhenUsed/>
    <w:qFormat/>
    <w:rsid w:val="001318DF"/>
    <w:pPr>
      <w:keepNext/>
      <w:keepLines/>
      <w:spacing w:before="4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18DF"/>
    <w:pPr>
      <w:keepNext/>
      <w:keepLines/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18D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1318DF"/>
    <w:pPr>
      <w:keepNext/>
      <w:keepLines/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18DF"/>
    <w:rPr>
      <w:rFonts w:ascii="Courier New" w:eastAsia="Times New Roman" w:hAnsi="Courier New"/>
      <w:b/>
      <w:snapToGrid w:val="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1318DF"/>
    <w:rPr>
      <w:rFonts w:eastAsia="Times New Roman"/>
      <w:snapToGrid w:val="0"/>
      <w:szCs w:val="2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18DF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18D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18DF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Cmsor6Char">
    <w:name w:val="Címsor 6 Char"/>
    <w:basedOn w:val="Bekezdsalapbettpusa"/>
    <w:link w:val="Cmsor6"/>
    <w:rsid w:val="001318DF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18D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18DF"/>
    <w:rPr>
      <w:rFonts w:asciiTheme="minorHAnsi" w:eastAsiaTheme="minorEastAsia" w:hAnsiTheme="minorHAnsi" w:cstheme="minorBidi"/>
      <w:i/>
      <w:iCs/>
      <w:lang w:val="en-US" w:eastAsia="en-US"/>
    </w:rPr>
  </w:style>
  <w:style w:type="character" w:customStyle="1" w:styleId="Cmsor9Char">
    <w:name w:val="Címsor 9 Char"/>
    <w:basedOn w:val="Bekezdsalapbettpusa"/>
    <w:link w:val="Cmsor9"/>
    <w:uiPriority w:val="9"/>
    <w:rsid w:val="001318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emlista1">
    <w:name w:val="Nem lista1"/>
    <w:next w:val="Nemlista"/>
    <w:uiPriority w:val="99"/>
    <w:semiHidden/>
    <w:unhideWhenUsed/>
    <w:rsid w:val="001318DF"/>
  </w:style>
  <w:style w:type="numbering" w:customStyle="1" w:styleId="Nemlista11">
    <w:name w:val="Nem lista11"/>
    <w:next w:val="Nemlista"/>
    <w:uiPriority w:val="99"/>
    <w:semiHidden/>
    <w:unhideWhenUsed/>
    <w:rsid w:val="001318DF"/>
  </w:style>
  <w:style w:type="paragraph" w:styleId="Szvegtrzs2">
    <w:name w:val="Body Text 2"/>
    <w:basedOn w:val="Norml"/>
    <w:link w:val="Szvegtrzs2Char"/>
    <w:uiPriority w:val="99"/>
    <w:semiHidden/>
    <w:rsid w:val="001318DF"/>
    <w:pPr>
      <w:widowControl w:val="0"/>
      <w:tabs>
        <w:tab w:val="left" w:pos="-148"/>
        <w:tab w:val="left" w:pos="-76"/>
      </w:tabs>
      <w:spacing w:line="240" w:lineRule="auto"/>
      <w:jc w:val="both"/>
    </w:pPr>
    <w:rPr>
      <w:rFonts w:eastAsia="Times New Roman"/>
      <w:snapToGrid w:val="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318DF"/>
    <w:rPr>
      <w:rFonts w:eastAsia="Times New Roman"/>
      <w:snapToGrid w:val="0"/>
      <w:szCs w:val="20"/>
    </w:rPr>
  </w:style>
  <w:style w:type="paragraph" w:styleId="Szvegtrzs">
    <w:name w:val="Body Text"/>
    <w:basedOn w:val="Norml"/>
    <w:link w:val="SzvegtrzsChar"/>
    <w:semiHidden/>
    <w:rsid w:val="001318DF"/>
    <w:pPr>
      <w:widowControl w:val="0"/>
      <w:tabs>
        <w:tab w:val="left" w:pos="-148"/>
        <w:tab w:val="left" w:pos="-76"/>
      </w:tabs>
      <w:spacing w:line="240" w:lineRule="auto"/>
      <w:jc w:val="both"/>
    </w:pPr>
    <w:rPr>
      <w:rFonts w:eastAsia="Times New Roman"/>
      <w:snapToGrid w:val="0"/>
      <w:sz w:val="22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1318DF"/>
    <w:rPr>
      <w:rFonts w:eastAsia="Times New Roman"/>
      <w:snapToGrid w:val="0"/>
      <w:sz w:val="22"/>
      <w:szCs w:val="20"/>
    </w:rPr>
  </w:style>
  <w:style w:type="paragraph" w:customStyle="1" w:styleId="Alaprtelmezett">
    <w:name w:val="Alapértelmezett"/>
    <w:rsid w:val="001318DF"/>
    <w:pPr>
      <w:tabs>
        <w:tab w:val="left" w:pos="709"/>
      </w:tabs>
      <w:suppressAutoHyphens/>
      <w:spacing w:line="240" w:lineRule="auto"/>
    </w:pPr>
    <w:rPr>
      <w:rFonts w:ascii="Nimbus Roman No9 L" w:eastAsia="Times New Roman" w:hAnsi="Nimbus Roman No9 L"/>
      <w:color w:val="000000"/>
      <w:szCs w:val="20"/>
    </w:rPr>
  </w:style>
  <w:style w:type="paragraph" w:styleId="Szvegtrzsbehzssal">
    <w:name w:val="Body Text Indent"/>
    <w:basedOn w:val="Norml"/>
    <w:link w:val="SzvegtrzsbehzssalChar"/>
    <w:uiPriority w:val="99"/>
    <w:semiHidden/>
    <w:rsid w:val="001318DF"/>
    <w:pPr>
      <w:widowControl w:val="0"/>
      <w:tabs>
        <w:tab w:val="left" w:pos="-1132"/>
        <w:tab w:val="left" w:pos="-1060"/>
      </w:tabs>
      <w:spacing w:line="240" w:lineRule="auto"/>
      <w:ind w:left="1134"/>
      <w:jc w:val="both"/>
    </w:pPr>
    <w:rPr>
      <w:rFonts w:eastAsia="Times New Roman"/>
      <w:snapToGrid w:val="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1318DF"/>
    <w:rPr>
      <w:rFonts w:eastAsia="Times New Roman"/>
      <w:snapToGrid w:val="0"/>
      <w:szCs w:val="20"/>
    </w:rPr>
  </w:style>
  <w:style w:type="paragraph" w:styleId="Szvegtrzs3">
    <w:name w:val="Body Text 3"/>
    <w:basedOn w:val="Norml"/>
    <w:link w:val="Szvegtrzs3Char"/>
    <w:uiPriority w:val="99"/>
    <w:semiHidden/>
    <w:rsid w:val="001318DF"/>
    <w:pPr>
      <w:widowControl w:val="0"/>
      <w:tabs>
        <w:tab w:val="left" w:pos="-441"/>
        <w:tab w:val="left" w:pos="2050"/>
      </w:tabs>
      <w:spacing w:line="240" w:lineRule="auto"/>
    </w:pPr>
    <w:rPr>
      <w:rFonts w:ascii="Arial" w:eastAsia="Times New Roman" w:hAnsi="Arial"/>
      <w:snapToGrid w:val="0"/>
      <w:szCs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318DF"/>
    <w:rPr>
      <w:rFonts w:ascii="Arial" w:eastAsia="Times New Roman" w:hAnsi="Arial"/>
      <w:snapToGrid w:val="0"/>
      <w:szCs w:val="20"/>
    </w:rPr>
  </w:style>
  <w:style w:type="character" w:styleId="Oldalszm">
    <w:name w:val="page number"/>
    <w:basedOn w:val="Bekezdsalapbettpusa"/>
    <w:semiHidden/>
    <w:rsid w:val="001318DF"/>
  </w:style>
  <w:style w:type="paragraph" w:styleId="lfej">
    <w:name w:val="header"/>
    <w:basedOn w:val="Norml"/>
    <w:link w:val="lfejChar"/>
    <w:uiPriority w:val="99"/>
    <w:rsid w:val="001318DF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318DF"/>
    <w:rPr>
      <w:rFonts w:eastAsia="Times New Roman"/>
      <w:sz w:val="20"/>
      <w:szCs w:val="20"/>
    </w:rPr>
  </w:style>
  <w:style w:type="paragraph" w:styleId="llb">
    <w:name w:val="footer"/>
    <w:basedOn w:val="Norml"/>
    <w:link w:val="llbChar"/>
    <w:semiHidden/>
    <w:rsid w:val="001318DF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rsid w:val="001318DF"/>
    <w:rPr>
      <w:rFonts w:eastAsia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rsid w:val="001318DF"/>
    <w:pPr>
      <w:spacing w:line="240" w:lineRule="auto"/>
      <w:ind w:left="330"/>
      <w:jc w:val="both"/>
    </w:pPr>
    <w:rPr>
      <w:rFonts w:ascii="Arial" w:eastAsia="Times New Roman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1318DF"/>
    <w:rPr>
      <w:rFonts w:ascii="Arial" w:eastAsia="Times New Roman" w:hAnsi="Arial"/>
      <w:szCs w:val="2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1318DF"/>
    <w:pPr>
      <w:spacing w:line="240" w:lineRule="auto"/>
      <w:ind w:left="390"/>
      <w:jc w:val="both"/>
    </w:pPr>
    <w:rPr>
      <w:rFonts w:ascii="Arial" w:eastAsia="Times New Roman" w:hAnsi="Arial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1318DF"/>
    <w:rPr>
      <w:rFonts w:ascii="Arial" w:eastAsia="Times New Roman" w:hAnsi="Arial"/>
      <w:szCs w:val="20"/>
    </w:rPr>
  </w:style>
  <w:style w:type="paragraph" w:styleId="Listaszerbekezds">
    <w:name w:val="List Paragraph"/>
    <w:basedOn w:val="Norml"/>
    <w:uiPriority w:val="34"/>
    <w:qFormat/>
    <w:rsid w:val="001318DF"/>
    <w:pPr>
      <w:spacing w:line="240" w:lineRule="auto"/>
      <w:ind w:left="720"/>
      <w:contextualSpacing/>
    </w:pPr>
    <w:rPr>
      <w:rFonts w:eastAsia="Times New Roman"/>
      <w:sz w:val="20"/>
      <w:szCs w:val="20"/>
    </w:rPr>
  </w:style>
  <w:style w:type="paragraph" w:customStyle="1" w:styleId="FCm">
    <w:name w:val="FôCím"/>
    <w:basedOn w:val="Norml"/>
    <w:rsid w:val="001318DF"/>
    <w:pPr>
      <w:keepNext/>
      <w:keepLines/>
      <w:autoSpaceDE w:val="0"/>
      <w:autoSpaceDN w:val="0"/>
      <w:spacing w:before="480" w:after="240" w:line="240" w:lineRule="auto"/>
      <w:jc w:val="center"/>
    </w:pPr>
    <w:rPr>
      <w:rFonts w:ascii="H-Times-Roman" w:eastAsia="Times New Roman" w:hAnsi="H-Times-Roman" w:cs="H-Times-Roman"/>
      <w:b/>
      <w:bCs/>
      <w:sz w:val="28"/>
      <w:szCs w:val="28"/>
      <w:lang w:val="da-DK"/>
    </w:rPr>
  </w:style>
  <w:style w:type="paragraph" w:customStyle="1" w:styleId="uj">
    <w:name w:val="uj"/>
    <w:basedOn w:val="Norml"/>
    <w:rsid w:val="001318DF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ormlWeb">
    <w:name w:val="Normal (Web)"/>
    <w:basedOn w:val="Norml"/>
    <w:rsid w:val="001318DF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hapter11">
    <w:name w:val="chapter11"/>
    <w:basedOn w:val="Bekezdsalapbettpusa"/>
    <w:rsid w:val="001318DF"/>
    <w:rPr>
      <w:rFonts w:ascii="Georgia" w:hAnsi="Georgia" w:hint="default"/>
      <w:b/>
      <w:bCs/>
      <w:vanish w:val="0"/>
      <w:webHidden w:val="0"/>
      <w:color w:val="000000"/>
      <w:sz w:val="32"/>
      <w:szCs w:val="32"/>
      <w:bdr w:val="single" w:sz="4" w:space="0" w:color="EDF5FB" w:frame="1"/>
      <w:shd w:val="clear" w:color="auto" w:fill="EDF5FB"/>
      <w:specVanish w:val="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18DF"/>
    <w:rPr>
      <w:rFonts w:ascii="H-Times-Roman" w:eastAsia="Times New Roman" w:hAnsi="H-Times-Roman" w:cs="H-Times-Roman"/>
      <w:sz w:val="20"/>
      <w:szCs w:val="20"/>
      <w:lang w:val="da-DK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18DF"/>
    <w:pPr>
      <w:keepLines/>
      <w:autoSpaceDE w:val="0"/>
      <w:autoSpaceDN w:val="0"/>
      <w:spacing w:line="240" w:lineRule="auto"/>
      <w:jc w:val="both"/>
    </w:pPr>
    <w:rPr>
      <w:rFonts w:ascii="H-Times-Roman" w:eastAsia="Times New Roman" w:hAnsi="H-Times-Roman" w:cs="H-Times-Roman"/>
      <w:sz w:val="20"/>
      <w:szCs w:val="20"/>
      <w:lang w:val="da-DK"/>
    </w:rPr>
  </w:style>
  <w:style w:type="character" w:customStyle="1" w:styleId="LbjegyzetszvegChar1">
    <w:name w:val="Lábjegyzetszöveg Char1"/>
    <w:basedOn w:val="Bekezdsalapbettpusa"/>
    <w:uiPriority w:val="99"/>
    <w:semiHidden/>
    <w:rsid w:val="001318DF"/>
    <w:rPr>
      <w:sz w:val="20"/>
      <w:szCs w:val="20"/>
    </w:rPr>
  </w:style>
  <w:style w:type="paragraph" w:customStyle="1" w:styleId="FejezetCm">
    <w:name w:val="FejezetCím"/>
    <w:basedOn w:val="Norml"/>
    <w:rsid w:val="001318DF"/>
    <w:pPr>
      <w:keepNext/>
      <w:keepLines/>
      <w:autoSpaceDE w:val="0"/>
      <w:autoSpaceDN w:val="0"/>
      <w:spacing w:before="480" w:after="240" w:line="240" w:lineRule="auto"/>
      <w:jc w:val="center"/>
    </w:pPr>
    <w:rPr>
      <w:rFonts w:ascii="H-Times-Roman" w:eastAsia="Times New Roman" w:hAnsi="H-Times-Roman" w:cs="H-Times-Roman"/>
      <w:b/>
      <w:bCs/>
      <w:i/>
      <w:iCs/>
      <w:lang w:val="da-DK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18DF"/>
    <w:rPr>
      <w:rFonts w:ascii="Segoe UI" w:eastAsia="Times New Roman" w:hAnsi="Segoe UI" w:cs="Segoe UI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18DF"/>
    <w:pPr>
      <w:spacing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uiPriority w:val="99"/>
    <w:semiHidden/>
    <w:rsid w:val="001318DF"/>
    <w:rPr>
      <w:rFonts w:ascii="Segoe UI" w:hAnsi="Segoe UI" w:cs="Segoe UI"/>
      <w:sz w:val="18"/>
      <w:szCs w:val="18"/>
    </w:rPr>
  </w:style>
  <w:style w:type="paragraph" w:styleId="Cm">
    <w:name w:val="Title"/>
    <w:basedOn w:val="Norml"/>
    <w:next w:val="Alcm"/>
    <w:link w:val="CmChar"/>
    <w:qFormat/>
    <w:rsid w:val="001318DF"/>
    <w:pPr>
      <w:suppressAutoHyphens/>
      <w:spacing w:line="240" w:lineRule="auto"/>
      <w:jc w:val="center"/>
    </w:pPr>
    <w:rPr>
      <w:rFonts w:eastAsia="Times New Roman" w:cs="MyriadPro-Regular"/>
      <w:b/>
      <w:i/>
      <w:szCs w:val="20"/>
      <w:u w:val="single"/>
      <w:lang w:eastAsia="zh-CN"/>
    </w:rPr>
  </w:style>
  <w:style w:type="character" w:customStyle="1" w:styleId="CmChar">
    <w:name w:val="Cím Char"/>
    <w:basedOn w:val="Bekezdsalapbettpusa"/>
    <w:link w:val="Cm"/>
    <w:rsid w:val="001318DF"/>
    <w:rPr>
      <w:rFonts w:eastAsia="Times New Roman" w:cs="MyriadPro-Regular"/>
      <w:b/>
      <w:i/>
      <w:szCs w:val="20"/>
      <w:u w:val="single"/>
      <w:lang w:eastAsia="zh-CN"/>
    </w:rPr>
  </w:style>
  <w:style w:type="paragraph" w:styleId="Alcm">
    <w:name w:val="Subtitle"/>
    <w:basedOn w:val="Norml"/>
    <w:next w:val="Norml"/>
    <w:link w:val="AlcmChar"/>
    <w:uiPriority w:val="11"/>
    <w:qFormat/>
    <w:rsid w:val="001318DF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1318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Kpalrs">
    <w:name w:val="caption"/>
    <w:basedOn w:val="Norml"/>
    <w:next w:val="Norml"/>
    <w:qFormat/>
    <w:rsid w:val="001318DF"/>
    <w:pPr>
      <w:suppressAutoHyphens/>
      <w:spacing w:before="240" w:line="240" w:lineRule="auto"/>
      <w:jc w:val="both"/>
    </w:pPr>
    <w:rPr>
      <w:rFonts w:eastAsia="Times New Roman" w:cs="MyriadPro-Regular"/>
      <w:b/>
      <w:i/>
      <w:szCs w:val="20"/>
      <w:lang w:eastAsia="zh-CN"/>
    </w:rPr>
  </w:style>
  <w:style w:type="paragraph" w:styleId="Szvegblokk">
    <w:name w:val="Block Text"/>
    <w:basedOn w:val="Norml"/>
    <w:semiHidden/>
    <w:rsid w:val="001318DF"/>
    <w:pPr>
      <w:spacing w:line="240" w:lineRule="auto"/>
      <w:ind w:left="198" w:right="707"/>
      <w:jc w:val="both"/>
    </w:pPr>
    <w:rPr>
      <w:rFonts w:eastAsia="Times New Roman"/>
      <w:snapToGrid w:val="0"/>
      <w:szCs w:val="20"/>
    </w:rPr>
  </w:style>
  <w:style w:type="paragraph" w:styleId="Nincstrkz">
    <w:name w:val="No Spacing"/>
    <w:basedOn w:val="Norml"/>
    <w:uiPriority w:val="1"/>
    <w:qFormat/>
    <w:rsid w:val="001318DF"/>
    <w:pPr>
      <w:spacing w:line="240" w:lineRule="auto"/>
    </w:pPr>
    <w:rPr>
      <w:rFonts w:eastAsia="Times New Roman"/>
      <w:sz w:val="20"/>
      <w:szCs w:val="20"/>
    </w:rPr>
  </w:style>
  <w:style w:type="paragraph" w:customStyle="1" w:styleId="Default">
    <w:name w:val="Default"/>
    <w:rsid w:val="001318DF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318DF"/>
    <w:rPr>
      <w:vertAlign w:val="superscript"/>
    </w:rPr>
  </w:style>
  <w:style w:type="numbering" w:customStyle="1" w:styleId="Nemlista2">
    <w:name w:val="Nem lista2"/>
    <w:next w:val="Nemlista"/>
    <w:uiPriority w:val="99"/>
    <w:semiHidden/>
    <w:unhideWhenUsed/>
    <w:rsid w:val="001318DF"/>
  </w:style>
  <w:style w:type="character" w:customStyle="1" w:styleId="Szvegtrzs2Char1">
    <w:name w:val="Szövegtörzs 2 Char1"/>
    <w:basedOn w:val="Bekezdsalapbettpusa"/>
    <w:semiHidden/>
    <w:rsid w:val="001318DF"/>
  </w:style>
  <w:style w:type="character" w:styleId="Hiperhivatkozs">
    <w:name w:val="Hyperlink"/>
    <w:basedOn w:val="Bekezdsalapbettpusa"/>
    <w:uiPriority w:val="99"/>
    <w:unhideWhenUsed/>
    <w:rsid w:val="001318DF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1318DF"/>
    <w:pPr>
      <w:spacing w:line="240" w:lineRule="auto"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zvegtrzsbehzssal3Char1">
    <w:name w:val="Szövegtörzs behúzással 3 Char1"/>
    <w:basedOn w:val="Bekezdsalapbettpusa"/>
    <w:semiHidden/>
    <w:rsid w:val="001318DF"/>
    <w:rPr>
      <w:sz w:val="16"/>
      <w:szCs w:val="16"/>
    </w:rPr>
  </w:style>
  <w:style w:type="paragraph" w:customStyle="1" w:styleId="Bekezds">
    <w:name w:val="Bekezdés"/>
    <w:basedOn w:val="Norml"/>
    <w:rsid w:val="001318DF"/>
    <w:pPr>
      <w:autoSpaceDE w:val="0"/>
      <w:autoSpaceDN w:val="0"/>
      <w:spacing w:line="213" w:lineRule="exact"/>
      <w:ind w:firstLine="202"/>
      <w:jc w:val="both"/>
    </w:pPr>
    <w:rPr>
      <w:rFonts w:ascii="H-Times-Roman" w:eastAsia="Times New Roman" w:hAnsi="H-Times-Roman"/>
      <w:noProof/>
      <w:sz w:val="20"/>
      <w:szCs w:val="20"/>
      <w:lang w:val="en-US"/>
    </w:rPr>
  </w:style>
  <w:style w:type="character" w:customStyle="1" w:styleId="SzvegtrzsbehzssalChar1">
    <w:name w:val="Szövegtörzs behúzással Char1"/>
    <w:basedOn w:val="Bekezdsalapbettpusa"/>
    <w:semiHidden/>
    <w:rsid w:val="001318DF"/>
  </w:style>
  <w:style w:type="character" w:styleId="Mrltotthiperhivatkozs">
    <w:name w:val="FollowedHyperlink"/>
    <w:basedOn w:val="Bekezdsalapbettpusa"/>
    <w:uiPriority w:val="99"/>
    <w:semiHidden/>
    <w:unhideWhenUsed/>
    <w:rsid w:val="00131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4803</Words>
  <Characters>33144</Characters>
  <Application>Microsoft Office Word</Application>
  <DocSecurity>0</DocSecurity>
  <Lines>276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dcterms:created xsi:type="dcterms:W3CDTF">2020-06-15T10:36:00Z</dcterms:created>
  <dcterms:modified xsi:type="dcterms:W3CDTF">2020-06-15T10:36:00Z</dcterms:modified>
</cp:coreProperties>
</file>