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82" w:rsidRPr="00B04F6A" w:rsidRDefault="00334E82" w:rsidP="00334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Pr="005E1E73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FF263D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4/2018. (III.22.</w:t>
      </w:r>
      <w:r w:rsidR="00334E82">
        <w:rPr>
          <w:rFonts w:ascii="Times New Roman" w:hAnsi="Times New Roman"/>
          <w:b/>
          <w:bCs/>
          <w:sz w:val="24"/>
          <w:szCs w:val="24"/>
        </w:rPr>
        <w:t>)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önkormányzati rendelete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Önkormányzatának 2018. évi válságköltségvetéséről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megalkotás napja: 2018. </w:t>
      </w:r>
      <w:r w:rsidR="00FF263D">
        <w:rPr>
          <w:rFonts w:ascii="Times New Roman" w:hAnsi="Times New Roman"/>
          <w:sz w:val="24"/>
          <w:szCs w:val="24"/>
        </w:rPr>
        <w:t>március 21.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kihirdetve: 2018. </w:t>
      </w:r>
      <w:r w:rsidR="00FF263D">
        <w:rPr>
          <w:rFonts w:ascii="Times New Roman" w:hAnsi="Times New Roman"/>
          <w:sz w:val="24"/>
          <w:szCs w:val="24"/>
        </w:rPr>
        <w:t>március 22.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FF263D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 lép: 2018. március 2</w:t>
      </w:r>
      <w:r w:rsidR="0010377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Keresztury Monika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jegyző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82" w:rsidRDefault="00334E82" w:rsidP="0033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58F" w:rsidRPr="00B04F6A" w:rsidRDefault="0023758F" w:rsidP="00F32C65">
      <w:pPr>
        <w:tabs>
          <w:tab w:val="righ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lastRenderedPageBreak/>
        <w:t xml:space="preserve">Csanádpalota Város Önkormányzat Képviselő-testülete a </w:t>
      </w:r>
      <w:r w:rsidR="00B074CD" w:rsidRPr="00B04F6A">
        <w:rPr>
          <w:rFonts w:ascii="Times New Roman" w:hAnsi="Times New Roman" w:cs="Times New Roman"/>
          <w:sz w:val="24"/>
          <w:szCs w:val="24"/>
        </w:rPr>
        <w:t>h</w:t>
      </w:r>
      <w:r w:rsidRPr="00B04F6A">
        <w:rPr>
          <w:rFonts w:ascii="Times New Roman" w:hAnsi="Times New Roman" w:cs="Times New Roman"/>
          <w:sz w:val="24"/>
          <w:szCs w:val="24"/>
        </w:rPr>
        <w:t xml:space="preserve">elyi </w:t>
      </w:r>
      <w:r w:rsidR="0003279A" w:rsidRPr="00B04F6A">
        <w:rPr>
          <w:rFonts w:ascii="Times New Roman" w:hAnsi="Times New Roman" w:cs="Times New Roman"/>
          <w:sz w:val="24"/>
          <w:szCs w:val="24"/>
        </w:rPr>
        <w:t>ö</w:t>
      </w:r>
      <w:r w:rsidRPr="00B04F6A">
        <w:rPr>
          <w:rFonts w:ascii="Times New Roman" w:hAnsi="Times New Roman" w:cs="Times New Roman"/>
          <w:sz w:val="24"/>
          <w:szCs w:val="24"/>
        </w:rPr>
        <w:t xml:space="preserve">nkormányzatok adósságrendezési eljárásáról szóló 1996. évi </w:t>
      </w:r>
      <w:bookmarkStart w:id="1" w:name="_Hlk508353761"/>
      <w:r w:rsidRPr="00B04F6A">
        <w:rPr>
          <w:rFonts w:ascii="Times New Roman" w:hAnsi="Times New Roman" w:cs="Times New Roman"/>
          <w:sz w:val="24"/>
          <w:szCs w:val="24"/>
        </w:rPr>
        <w:t xml:space="preserve">XXV. törvény </w:t>
      </w:r>
      <w:bookmarkEnd w:id="1"/>
      <w:r w:rsidRPr="00B04F6A">
        <w:rPr>
          <w:rFonts w:ascii="Times New Roman" w:hAnsi="Times New Roman" w:cs="Times New Roman"/>
          <w:sz w:val="24"/>
          <w:szCs w:val="24"/>
        </w:rPr>
        <w:t>18.§-a alapján, Magyarország 201</w:t>
      </w:r>
      <w:r w:rsidR="00B074CD" w:rsidRPr="00B04F6A">
        <w:rPr>
          <w:rFonts w:ascii="Times New Roman" w:hAnsi="Times New Roman" w:cs="Times New Roman"/>
          <w:sz w:val="24"/>
          <w:szCs w:val="24"/>
        </w:rPr>
        <w:t>7</w:t>
      </w:r>
      <w:r w:rsidR="00E038C5" w:rsidRPr="00B04F6A">
        <w:rPr>
          <w:rFonts w:ascii="Times New Roman" w:hAnsi="Times New Roman" w:cs="Times New Roman"/>
          <w:sz w:val="24"/>
          <w:szCs w:val="24"/>
        </w:rPr>
        <w:t>. évi</w:t>
      </w:r>
      <w:r w:rsidR="00B074CD" w:rsidRPr="00B04F6A">
        <w:rPr>
          <w:rFonts w:ascii="Times New Roman" w:hAnsi="Times New Roman" w:cs="Times New Roman"/>
          <w:sz w:val="24"/>
          <w:szCs w:val="24"/>
        </w:rPr>
        <w:t xml:space="preserve"> C.</w:t>
      </w:r>
      <w:r w:rsidR="00D15563" w:rsidRPr="00B04F6A">
        <w:rPr>
          <w:rFonts w:ascii="Times New Roman" w:hAnsi="Times New Roman" w:cs="Times New Roman"/>
          <w:sz w:val="24"/>
          <w:szCs w:val="24"/>
        </w:rPr>
        <w:t xml:space="preserve"> törvényben megfogalmazott pénzügyi-gazdasági feltételek</w:t>
      </w:r>
      <w:r w:rsidR="006D5020" w:rsidRPr="00B04F6A">
        <w:rPr>
          <w:rFonts w:ascii="Times New Roman" w:hAnsi="Times New Roman" w:cs="Times New Roman"/>
          <w:sz w:val="24"/>
          <w:szCs w:val="24"/>
        </w:rPr>
        <w:t xml:space="preserve"> figyelembe vételével</w:t>
      </w:r>
      <w:r w:rsidR="00D15563" w:rsidRPr="00B04F6A">
        <w:rPr>
          <w:rFonts w:ascii="Times New Roman" w:hAnsi="Times New Roman" w:cs="Times New Roman"/>
          <w:sz w:val="24"/>
          <w:szCs w:val="24"/>
        </w:rPr>
        <w:t>, az Államháztartásról szóló 2011. évi CXCV. törvény 23.§ alapján</w:t>
      </w:r>
      <w:r w:rsidR="00BC2517" w:rsidRPr="00B04F6A">
        <w:rPr>
          <w:rFonts w:ascii="Times New Roman" w:hAnsi="Times New Roman" w:cs="Times New Roman"/>
          <w:sz w:val="24"/>
          <w:szCs w:val="24"/>
        </w:rPr>
        <w:t xml:space="preserve"> kapott felhatalmazás alapján, valamint az Alaptörvény 32. cikk (1) bekezdés f) pontjában foglalt feladatkörében eljárva</w:t>
      </w:r>
      <w:r w:rsidR="00D15563" w:rsidRPr="00B04F6A">
        <w:rPr>
          <w:rFonts w:ascii="Times New Roman" w:hAnsi="Times New Roman" w:cs="Times New Roman"/>
          <w:sz w:val="24"/>
          <w:szCs w:val="24"/>
        </w:rPr>
        <w:t xml:space="preserve"> az önkormányzat 2018. évi válságköltségvetéséről az alábbi rendeletet alkotja</w:t>
      </w:r>
      <w:r w:rsidR="00A03F5E" w:rsidRPr="00B04F6A">
        <w:rPr>
          <w:rFonts w:ascii="Times New Roman" w:hAnsi="Times New Roman" w:cs="Times New Roman"/>
          <w:sz w:val="24"/>
          <w:szCs w:val="24"/>
        </w:rPr>
        <w:t>.</w:t>
      </w: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1. §</w:t>
      </w:r>
    </w:p>
    <w:p w:rsidR="00F32C65" w:rsidRPr="00B04F6A" w:rsidRDefault="00F32C65" w:rsidP="00F32C65">
      <w:pPr>
        <w:tabs>
          <w:tab w:val="righ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A rendelet hatálya a képviselő-testületre, annak bizottságaira, és az önkormányzat által fenntartott költségvetési szervekre (intézményekre) terjed ki.</w:t>
      </w: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 xml:space="preserve">A költségvetés kiadásainak és bevételeinek főösszege </w:t>
      </w: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 xml:space="preserve">és finanszírozásának módja </w:t>
      </w:r>
    </w:p>
    <w:p w:rsidR="00F32C65" w:rsidRPr="00B04F6A" w:rsidRDefault="00F32C65" w:rsidP="00F32C65">
      <w:pPr>
        <w:tabs>
          <w:tab w:val="right" w:pos="7513"/>
          <w:tab w:val="left" w:pos="7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2. §</w:t>
      </w:r>
    </w:p>
    <w:p w:rsidR="00F32C65" w:rsidRPr="00B04F6A" w:rsidRDefault="00F32C65" w:rsidP="00230B35">
      <w:pPr>
        <w:pStyle w:val="Nincstrkz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A képviselő-testület </w:t>
      </w:r>
      <w:r w:rsidR="00057475" w:rsidRPr="00B04F6A">
        <w:rPr>
          <w:rFonts w:ascii="Times New Roman" w:hAnsi="Times New Roman"/>
          <w:sz w:val="24"/>
          <w:szCs w:val="24"/>
        </w:rPr>
        <w:t>Csanádpalota Város Önkormányzatának</w:t>
      </w:r>
      <w:r w:rsidRPr="00B04F6A">
        <w:rPr>
          <w:rFonts w:ascii="Times New Roman" w:hAnsi="Times New Roman"/>
          <w:sz w:val="24"/>
          <w:szCs w:val="24"/>
        </w:rPr>
        <w:t xml:space="preserve"> 201</w:t>
      </w:r>
      <w:r w:rsidR="00BC054A" w:rsidRPr="00B04F6A">
        <w:rPr>
          <w:rFonts w:ascii="Times New Roman" w:hAnsi="Times New Roman"/>
          <w:sz w:val="24"/>
          <w:szCs w:val="24"/>
        </w:rPr>
        <w:t>8</w:t>
      </w:r>
      <w:r w:rsidRPr="00B04F6A">
        <w:rPr>
          <w:rFonts w:ascii="Times New Roman" w:hAnsi="Times New Roman"/>
          <w:sz w:val="24"/>
          <w:szCs w:val="24"/>
        </w:rPr>
        <w:t>. évi költségvetésének</w:t>
      </w:r>
    </w:p>
    <w:p w:rsidR="00F32C65" w:rsidRPr="00B04F6A" w:rsidRDefault="00F32C65" w:rsidP="00D3557E">
      <w:pPr>
        <w:pStyle w:val="Nincstrkz"/>
        <w:tabs>
          <w:tab w:val="right" w:pos="8222"/>
        </w:tabs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 főösszegét</w:t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="004E77FE" w:rsidRPr="00B04F6A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166A85">
        <w:rPr>
          <w:rFonts w:ascii="Times New Roman" w:hAnsi="Times New Roman"/>
          <w:color w:val="000000" w:themeColor="text1"/>
          <w:sz w:val="24"/>
          <w:szCs w:val="24"/>
        </w:rPr>
        <w:t>1 001 1</w:t>
      </w:r>
      <w:r w:rsidR="00111D7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07314" w:rsidRPr="00B04F6A">
        <w:rPr>
          <w:rFonts w:ascii="Times New Roman" w:hAnsi="Times New Roman"/>
          <w:color w:val="000000" w:themeColor="text1"/>
          <w:sz w:val="24"/>
          <w:szCs w:val="24"/>
        </w:rPr>
        <w:t>3 61</w:t>
      </w:r>
      <w:r w:rsidR="009235FF" w:rsidRPr="00B04F6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30B35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F6A">
        <w:rPr>
          <w:rFonts w:ascii="Times New Roman" w:hAnsi="Times New Roman"/>
          <w:color w:val="000000" w:themeColor="text1"/>
          <w:sz w:val="24"/>
          <w:szCs w:val="24"/>
        </w:rPr>
        <w:t>Ft-ban</w:t>
      </w:r>
      <w:r w:rsidR="00057475" w:rsidRPr="00B04F6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32C65" w:rsidRPr="00B04F6A" w:rsidRDefault="00F32C65" w:rsidP="00F32C65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ezen belül</w:t>
      </w:r>
    </w:p>
    <w:p w:rsidR="00F32C65" w:rsidRPr="00B04F6A" w:rsidRDefault="00F32C65" w:rsidP="00D3557E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a </w:t>
      </w:r>
      <w:r w:rsidR="00230B35" w:rsidRPr="00B04F6A">
        <w:rPr>
          <w:rFonts w:ascii="Times New Roman" w:hAnsi="Times New Roman"/>
          <w:sz w:val="24"/>
          <w:szCs w:val="24"/>
        </w:rPr>
        <w:t>működési</w:t>
      </w:r>
      <w:r w:rsidR="00807314" w:rsidRPr="00B04F6A">
        <w:rPr>
          <w:rFonts w:ascii="Times New Roman" w:hAnsi="Times New Roman"/>
          <w:sz w:val="24"/>
          <w:szCs w:val="24"/>
        </w:rPr>
        <w:t xml:space="preserve"> célú</w:t>
      </w:r>
      <w:r w:rsidR="00230B35" w:rsidRPr="00B04F6A">
        <w:rPr>
          <w:rFonts w:ascii="Times New Roman" w:hAnsi="Times New Roman"/>
          <w:sz w:val="24"/>
          <w:szCs w:val="24"/>
        </w:rPr>
        <w:t xml:space="preserve">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="00230B35" w:rsidRPr="00B04F6A">
        <w:rPr>
          <w:rFonts w:ascii="Times New Roman" w:hAnsi="Times New Roman"/>
          <w:sz w:val="24"/>
          <w:szCs w:val="24"/>
        </w:rPr>
        <w:t>bevételek főösszegét</w:t>
      </w:r>
      <w:r w:rsidR="00230B35" w:rsidRPr="00B04F6A">
        <w:rPr>
          <w:rFonts w:ascii="Times New Roman" w:hAnsi="Times New Roman"/>
          <w:sz w:val="24"/>
          <w:szCs w:val="24"/>
        </w:rPr>
        <w:tab/>
      </w:r>
      <w:r w:rsidR="00057475" w:rsidRPr="00B04F6A">
        <w:rPr>
          <w:rFonts w:ascii="Times New Roman" w:hAnsi="Times New Roman"/>
          <w:sz w:val="24"/>
          <w:szCs w:val="24"/>
        </w:rPr>
        <w:t xml:space="preserve"> </w:t>
      </w:r>
      <w:r w:rsidR="009235FF" w:rsidRPr="00B04F6A">
        <w:rPr>
          <w:rFonts w:ascii="Times New Roman" w:hAnsi="Times New Roman"/>
          <w:sz w:val="24"/>
          <w:szCs w:val="24"/>
        </w:rPr>
        <w:t xml:space="preserve">  </w:t>
      </w:r>
      <w:r w:rsidR="00166A85">
        <w:rPr>
          <w:rFonts w:ascii="Times New Roman" w:hAnsi="Times New Roman"/>
          <w:sz w:val="24"/>
          <w:szCs w:val="24"/>
        </w:rPr>
        <w:t>842 5</w:t>
      </w:r>
      <w:r w:rsidR="00730EEE">
        <w:rPr>
          <w:rFonts w:ascii="Times New Roman" w:hAnsi="Times New Roman"/>
          <w:sz w:val="24"/>
          <w:szCs w:val="24"/>
        </w:rPr>
        <w:t>5</w:t>
      </w:r>
      <w:r w:rsidR="009235FF" w:rsidRPr="00B04F6A">
        <w:rPr>
          <w:rFonts w:ascii="Times New Roman" w:hAnsi="Times New Roman"/>
          <w:sz w:val="24"/>
          <w:szCs w:val="24"/>
        </w:rPr>
        <w:t>2 662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Ft-ban</w:t>
      </w:r>
    </w:p>
    <w:p w:rsidR="00F32C65" w:rsidRPr="00B04F6A" w:rsidRDefault="00F32C65" w:rsidP="00D3557E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a működési </w:t>
      </w:r>
      <w:r w:rsidR="00807314" w:rsidRPr="00B04F6A">
        <w:rPr>
          <w:rFonts w:ascii="Times New Roman" w:hAnsi="Times New Roman"/>
          <w:sz w:val="24"/>
          <w:szCs w:val="24"/>
        </w:rPr>
        <w:t xml:space="preserve">célú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Pr="00B04F6A">
        <w:rPr>
          <w:rFonts w:ascii="Times New Roman" w:hAnsi="Times New Roman"/>
          <w:sz w:val="24"/>
          <w:szCs w:val="24"/>
        </w:rPr>
        <w:t xml:space="preserve">kiadások </w:t>
      </w:r>
      <w:r w:rsidR="00807314" w:rsidRPr="00B04F6A">
        <w:rPr>
          <w:rFonts w:ascii="Times New Roman" w:hAnsi="Times New Roman"/>
          <w:sz w:val="24"/>
          <w:szCs w:val="24"/>
        </w:rPr>
        <w:t>fő</w:t>
      </w:r>
      <w:r w:rsidRPr="00B04F6A">
        <w:rPr>
          <w:rFonts w:ascii="Times New Roman" w:hAnsi="Times New Roman"/>
          <w:sz w:val="24"/>
          <w:szCs w:val="24"/>
        </w:rPr>
        <w:t>összegét</w:t>
      </w:r>
      <w:r w:rsidR="004E77FE" w:rsidRPr="00B04F6A">
        <w:rPr>
          <w:rFonts w:ascii="Times New Roman" w:hAnsi="Times New Roman"/>
          <w:sz w:val="24"/>
          <w:szCs w:val="24"/>
        </w:rPr>
        <w:t xml:space="preserve">      </w:t>
      </w:r>
      <w:r w:rsidR="00CC18DE" w:rsidRPr="00B04F6A">
        <w:rPr>
          <w:rFonts w:ascii="Times New Roman" w:hAnsi="Times New Roman"/>
          <w:sz w:val="24"/>
          <w:szCs w:val="24"/>
        </w:rPr>
        <w:t xml:space="preserve"> 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="00D3557E" w:rsidRPr="00B04F6A">
        <w:rPr>
          <w:rFonts w:ascii="Times New Roman" w:hAnsi="Times New Roman"/>
          <w:sz w:val="24"/>
          <w:szCs w:val="24"/>
        </w:rPr>
        <w:t xml:space="preserve">     </w:t>
      </w:r>
      <w:r w:rsidR="00166A85">
        <w:rPr>
          <w:rFonts w:ascii="Times New Roman" w:hAnsi="Times New Roman"/>
          <w:sz w:val="24"/>
          <w:szCs w:val="24"/>
        </w:rPr>
        <w:t>840 9</w:t>
      </w:r>
      <w:r w:rsidR="00730EEE">
        <w:rPr>
          <w:rFonts w:ascii="Times New Roman" w:hAnsi="Times New Roman"/>
          <w:sz w:val="24"/>
          <w:szCs w:val="24"/>
        </w:rPr>
        <w:t>7</w:t>
      </w:r>
      <w:r w:rsidR="009235FF" w:rsidRPr="00B04F6A">
        <w:rPr>
          <w:rFonts w:ascii="Times New Roman" w:hAnsi="Times New Roman"/>
          <w:sz w:val="24"/>
          <w:szCs w:val="24"/>
        </w:rPr>
        <w:t>4 649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Ft-ban</w:t>
      </w:r>
    </w:p>
    <w:p w:rsidR="006F5D48" w:rsidRPr="00B04F6A" w:rsidRDefault="006F5D48" w:rsidP="006F5D4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>működési költségvetési egyenlegét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  <w:t xml:space="preserve">        </w:t>
      </w:r>
      <w:r w:rsidR="00CC18D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="00D3557E" w:rsidRPr="00B04F6A">
        <w:rPr>
          <w:rFonts w:ascii="Times New Roman" w:hAnsi="Times New Roman"/>
          <w:sz w:val="24"/>
          <w:szCs w:val="24"/>
        </w:rPr>
        <w:t xml:space="preserve">     </w:t>
      </w:r>
      <w:r w:rsidRPr="00B04F6A">
        <w:rPr>
          <w:rFonts w:ascii="Times New Roman" w:hAnsi="Times New Roman"/>
          <w:sz w:val="24"/>
          <w:szCs w:val="24"/>
        </w:rPr>
        <w:t xml:space="preserve"> 1 578 013 Ft-ban</w:t>
      </w:r>
    </w:p>
    <w:p w:rsidR="006F5D48" w:rsidRPr="00B04F6A" w:rsidRDefault="006F5D48" w:rsidP="006F5D4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807314" w:rsidRPr="00B04F6A" w:rsidRDefault="00807314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 xml:space="preserve">a felhalmozási célú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Pr="00B04F6A">
        <w:rPr>
          <w:rFonts w:ascii="Times New Roman" w:hAnsi="Times New Roman"/>
          <w:sz w:val="24"/>
          <w:szCs w:val="24"/>
        </w:rPr>
        <w:t xml:space="preserve">bevételek főösszegét  </w:t>
      </w:r>
      <w:r w:rsidR="00D3557E" w:rsidRPr="00B04F6A">
        <w:rPr>
          <w:rFonts w:ascii="Times New Roman" w:hAnsi="Times New Roman"/>
          <w:sz w:val="24"/>
          <w:szCs w:val="24"/>
        </w:rPr>
        <w:t xml:space="preserve">    </w:t>
      </w:r>
      <w:r w:rsidRPr="00B04F6A">
        <w:rPr>
          <w:rFonts w:ascii="Times New Roman" w:hAnsi="Times New Roman"/>
          <w:sz w:val="24"/>
          <w:szCs w:val="24"/>
        </w:rPr>
        <w:t xml:space="preserve"> 158 630 952 Ft-ban</w:t>
      </w:r>
    </w:p>
    <w:p w:rsidR="00807314" w:rsidRPr="00B04F6A" w:rsidRDefault="00807314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 xml:space="preserve">a felhalmozási célú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Pr="00B04F6A">
        <w:rPr>
          <w:rFonts w:ascii="Times New Roman" w:hAnsi="Times New Roman"/>
          <w:sz w:val="24"/>
          <w:szCs w:val="24"/>
        </w:rPr>
        <w:t xml:space="preserve">kiadások főösszegét    </w:t>
      </w:r>
      <w:r w:rsidR="00D3557E" w:rsidRPr="00B04F6A">
        <w:rPr>
          <w:rFonts w:ascii="Times New Roman" w:hAnsi="Times New Roman"/>
          <w:sz w:val="24"/>
          <w:szCs w:val="24"/>
        </w:rPr>
        <w:t xml:space="preserve">   </w:t>
      </w:r>
      <w:r w:rsidRPr="00B04F6A">
        <w:rPr>
          <w:rFonts w:ascii="Times New Roman" w:hAnsi="Times New Roman"/>
          <w:sz w:val="24"/>
          <w:szCs w:val="24"/>
        </w:rPr>
        <w:t xml:space="preserve"> 160 208 965 Ft-ban</w:t>
      </w:r>
    </w:p>
    <w:p w:rsidR="006F5D48" w:rsidRPr="00B04F6A" w:rsidRDefault="006F5D48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>a felhalmozási költségvetési egyenlegét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  <w:t xml:space="preserve">         </w:t>
      </w:r>
      <w:r w:rsidR="00D3557E" w:rsidRPr="00B04F6A">
        <w:rPr>
          <w:rFonts w:ascii="Times New Roman" w:hAnsi="Times New Roman"/>
          <w:sz w:val="24"/>
          <w:szCs w:val="24"/>
        </w:rPr>
        <w:t xml:space="preserve">     </w:t>
      </w:r>
      <w:r w:rsidRPr="00B04F6A">
        <w:rPr>
          <w:rFonts w:ascii="Times New Roman" w:hAnsi="Times New Roman"/>
          <w:sz w:val="24"/>
          <w:szCs w:val="24"/>
        </w:rPr>
        <w:t>-1.578.013 Ft-ban</w:t>
      </w:r>
    </w:p>
    <w:p w:rsidR="00F32C65" w:rsidRPr="00B04F6A" w:rsidRDefault="00F32C65" w:rsidP="00F32C65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állapítja meg.</w:t>
      </w:r>
    </w:p>
    <w:p w:rsidR="00F32C65" w:rsidRPr="00B04F6A" w:rsidRDefault="00F32C65" w:rsidP="00F32C65">
      <w:pPr>
        <w:tabs>
          <w:tab w:val="left" w:pos="142"/>
          <w:tab w:val="left" w:pos="426"/>
          <w:tab w:val="right" w:pos="7513"/>
        </w:tabs>
        <w:rPr>
          <w:rFonts w:ascii="Times New Roman" w:hAnsi="Times New Roman" w:cs="Times New Roman"/>
          <w:strike/>
          <w:sz w:val="24"/>
          <w:szCs w:val="24"/>
        </w:rPr>
      </w:pPr>
    </w:p>
    <w:p w:rsidR="00F32C65" w:rsidRPr="00B04F6A" w:rsidRDefault="00F32C65" w:rsidP="00F32C65">
      <w:pPr>
        <w:tabs>
          <w:tab w:val="left" w:pos="142"/>
          <w:tab w:val="left" w:pos="426"/>
          <w:tab w:val="right" w:pos="7513"/>
        </w:tabs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057475" w:rsidRPr="00B04F6A">
        <w:rPr>
          <w:rFonts w:ascii="Times New Roman" w:hAnsi="Times New Roman" w:cs="Times New Roman"/>
          <w:sz w:val="24"/>
          <w:szCs w:val="24"/>
        </w:rPr>
        <w:t>2</w:t>
      </w:r>
      <w:r w:rsidRPr="00B04F6A">
        <w:rPr>
          <w:rFonts w:ascii="Times New Roman" w:hAnsi="Times New Roman" w:cs="Times New Roman"/>
          <w:sz w:val="24"/>
          <w:szCs w:val="24"/>
        </w:rPr>
        <w:t>) A kiadási főösszegen belül a kiemelt előirányzatokat</w:t>
      </w:r>
      <w:r w:rsidR="001B6411" w:rsidRPr="00B04F6A">
        <w:rPr>
          <w:rFonts w:ascii="Times New Roman" w:hAnsi="Times New Roman" w:cs="Times New Roman"/>
          <w:sz w:val="24"/>
          <w:szCs w:val="24"/>
        </w:rPr>
        <w:t xml:space="preserve"> az alábbi jogcímek szerint állapítja meg:</w:t>
      </w:r>
    </w:p>
    <w:p w:rsidR="00F32C65" w:rsidRPr="00B04F6A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Személyi juttatás</w:t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="004E77FE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1F9" w:rsidRPr="00B04F6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6A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6411" w:rsidRPr="00B04F6A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166A85">
        <w:rPr>
          <w:rFonts w:ascii="Times New Roman" w:hAnsi="Times New Roman"/>
          <w:color w:val="000000" w:themeColor="text1"/>
          <w:sz w:val="24"/>
          <w:szCs w:val="24"/>
        </w:rPr>
        <w:t>6 530</w:t>
      </w:r>
      <w:r w:rsidR="001B6411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299</w:t>
      </w:r>
      <w:r w:rsidR="004E77FE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</w:t>
      </w:r>
    </w:p>
    <w:p w:rsidR="00F32C65" w:rsidRPr="002F77D2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Munkaadókat terhelő adók, járulékok</w:t>
      </w:r>
      <w:r w:rsidRPr="00B04F6A">
        <w:rPr>
          <w:rFonts w:ascii="Times New Roman" w:hAnsi="Times New Roman"/>
          <w:sz w:val="24"/>
          <w:szCs w:val="24"/>
        </w:rPr>
        <w:tab/>
      </w:r>
      <w:r w:rsidR="004E77FE"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="004E77FE" w:rsidRPr="00B04F6A">
        <w:rPr>
          <w:rFonts w:ascii="Times New Roman" w:hAnsi="Times New Roman"/>
          <w:sz w:val="24"/>
          <w:szCs w:val="24"/>
        </w:rPr>
        <w:t xml:space="preserve">  </w:t>
      </w:r>
      <w:r w:rsidR="001B6411" w:rsidRPr="00B04F6A">
        <w:rPr>
          <w:rFonts w:ascii="Times New Roman" w:hAnsi="Times New Roman"/>
          <w:sz w:val="24"/>
          <w:szCs w:val="24"/>
        </w:rPr>
        <w:t xml:space="preserve"> </w:t>
      </w:r>
      <w:r w:rsidR="00166A85">
        <w:rPr>
          <w:rFonts w:ascii="Times New Roman" w:hAnsi="Times New Roman"/>
          <w:color w:val="000000" w:themeColor="text1"/>
          <w:sz w:val="24"/>
          <w:szCs w:val="24"/>
        </w:rPr>
        <w:t>42 088 649</w:t>
      </w:r>
      <w:r w:rsidR="001B6411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7FE" w:rsidRPr="00B04F6A">
        <w:rPr>
          <w:rFonts w:ascii="Times New Roman" w:hAnsi="Times New Roman"/>
          <w:sz w:val="24"/>
          <w:szCs w:val="24"/>
        </w:rPr>
        <w:t>F</w:t>
      </w:r>
      <w:r w:rsidRPr="00B04F6A">
        <w:rPr>
          <w:rFonts w:ascii="Times New Roman" w:hAnsi="Times New Roman"/>
          <w:sz w:val="24"/>
          <w:szCs w:val="24"/>
        </w:rPr>
        <w:t>t</w:t>
      </w:r>
    </w:p>
    <w:p w:rsidR="00F32C65" w:rsidRPr="00B04F6A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Dologi kiadások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="001B6411" w:rsidRPr="00B04F6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0EEE">
        <w:rPr>
          <w:rFonts w:ascii="Times New Roman" w:hAnsi="Times New Roman"/>
          <w:color w:val="000000" w:themeColor="text1"/>
          <w:sz w:val="24"/>
          <w:szCs w:val="24"/>
        </w:rPr>
        <w:t>63</w:t>
      </w:r>
      <w:r w:rsidR="001B6411" w:rsidRPr="00B04F6A">
        <w:rPr>
          <w:rFonts w:ascii="Times New Roman" w:hAnsi="Times New Roman"/>
          <w:color w:val="000000" w:themeColor="text1"/>
          <w:sz w:val="24"/>
          <w:szCs w:val="24"/>
        </w:rPr>
        <w:t> 715 069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</w:t>
      </w:r>
    </w:p>
    <w:p w:rsidR="00F32C65" w:rsidRPr="00B04F6A" w:rsidRDefault="004E77FE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Ellátottak pénzbeli juttatásai</w:t>
      </w:r>
      <w:r w:rsidR="00F32C65" w:rsidRPr="00B04F6A">
        <w:rPr>
          <w:rFonts w:ascii="Times New Roman" w:hAnsi="Times New Roman"/>
          <w:sz w:val="24"/>
          <w:szCs w:val="24"/>
        </w:rPr>
        <w:tab/>
      </w:r>
      <w:r w:rsidR="00F32C65" w:rsidRPr="00B04F6A">
        <w:rPr>
          <w:rFonts w:ascii="Times New Roman" w:hAnsi="Times New Roman"/>
          <w:sz w:val="24"/>
          <w:szCs w:val="24"/>
        </w:rPr>
        <w:tab/>
        <w:t xml:space="preserve">   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="001B6411" w:rsidRPr="00B04F6A">
        <w:rPr>
          <w:rFonts w:ascii="Times New Roman" w:hAnsi="Times New Roman"/>
          <w:sz w:val="24"/>
          <w:szCs w:val="24"/>
        </w:rPr>
        <w:t xml:space="preserve">   27 700 000</w:t>
      </w:r>
      <w:r w:rsidR="00327134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Ft</w:t>
      </w:r>
    </w:p>
    <w:p w:rsidR="00F32C65" w:rsidRPr="00B04F6A" w:rsidRDefault="004E77FE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Egyéb működési célú kiadások</w:t>
      </w:r>
      <w:r w:rsidR="00F32C65" w:rsidRPr="00B04F6A">
        <w:rPr>
          <w:rFonts w:ascii="Times New Roman" w:hAnsi="Times New Roman"/>
          <w:sz w:val="24"/>
          <w:szCs w:val="24"/>
        </w:rPr>
        <w:tab/>
      </w:r>
      <w:r w:rsidR="00F32C65"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 xml:space="preserve">             </w:t>
      </w:r>
      <w:r w:rsidR="00166A85">
        <w:rPr>
          <w:rFonts w:ascii="Times New Roman" w:hAnsi="Times New Roman"/>
          <w:color w:val="000000" w:themeColor="text1"/>
          <w:sz w:val="24"/>
          <w:szCs w:val="24"/>
        </w:rPr>
        <w:t>263 403 457</w:t>
      </w:r>
      <w:r w:rsidR="001B6411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2C65" w:rsidRPr="00B04F6A">
        <w:rPr>
          <w:rFonts w:ascii="Times New Roman" w:hAnsi="Times New Roman"/>
          <w:sz w:val="24"/>
          <w:szCs w:val="24"/>
        </w:rPr>
        <w:t>Ft</w:t>
      </w:r>
    </w:p>
    <w:p w:rsidR="00F32C65" w:rsidRPr="00B04F6A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Finanszírozási kiadások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  <w:t xml:space="preserve"> 127 537 175 Ft</w:t>
      </w:r>
    </w:p>
    <w:p w:rsidR="00E55058" w:rsidRPr="00B04F6A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Beruházások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  <w:t xml:space="preserve"> 128 648 700 Ft</w:t>
      </w:r>
    </w:p>
    <w:p w:rsidR="00E55058" w:rsidRPr="00B04F6A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Felújítások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115C0" w:rsidRPr="00B04F6A">
        <w:rPr>
          <w:rFonts w:ascii="Times New Roman" w:hAnsi="Times New Roman"/>
          <w:sz w:val="24"/>
          <w:szCs w:val="24"/>
        </w:rPr>
        <w:t xml:space="preserve">  </w:t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="008115C0" w:rsidRPr="00B04F6A">
        <w:rPr>
          <w:rFonts w:ascii="Times New Roman" w:hAnsi="Times New Roman"/>
          <w:sz w:val="24"/>
          <w:szCs w:val="24"/>
        </w:rPr>
        <w:t>31 560 265 Ft.</w:t>
      </w:r>
    </w:p>
    <w:p w:rsidR="00327134" w:rsidRPr="00B04F6A" w:rsidRDefault="00327134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</w:p>
    <w:p w:rsidR="004E77FE" w:rsidRPr="00B04F6A" w:rsidRDefault="00767276" w:rsidP="007672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057475" w:rsidRPr="00B04F6A">
        <w:rPr>
          <w:rFonts w:ascii="Times New Roman" w:hAnsi="Times New Roman" w:cs="Times New Roman"/>
          <w:sz w:val="24"/>
          <w:szCs w:val="24"/>
        </w:rPr>
        <w:t>3</w:t>
      </w:r>
      <w:r w:rsidRPr="00B04F6A">
        <w:rPr>
          <w:rFonts w:ascii="Times New Roman" w:hAnsi="Times New Roman" w:cs="Times New Roman"/>
          <w:sz w:val="24"/>
          <w:szCs w:val="24"/>
        </w:rPr>
        <w:t xml:space="preserve">) Az </w:t>
      </w:r>
      <w:r w:rsidR="004E77FE" w:rsidRPr="00B04F6A">
        <w:rPr>
          <w:rFonts w:ascii="Times New Roman" w:hAnsi="Times New Roman" w:cs="Times New Roman"/>
          <w:sz w:val="24"/>
          <w:szCs w:val="24"/>
        </w:rPr>
        <w:t>önkormányzat és költségvetési szervei 201</w:t>
      </w:r>
      <w:r w:rsidR="00327134" w:rsidRPr="00B04F6A">
        <w:rPr>
          <w:rFonts w:ascii="Times New Roman" w:hAnsi="Times New Roman" w:cs="Times New Roman"/>
          <w:sz w:val="24"/>
          <w:szCs w:val="24"/>
        </w:rPr>
        <w:t>8</w:t>
      </w:r>
      <w:r w:rsidR="004E77FE" w:rsidRPr="00B04F6A">
        <w:rPr>
          <w:rFonts w:ascii="Times New Roman" w:hAnsi="Times New Roman" w:cs="Times New Roman"/>
          <w:sz w:val="24"/>
          <w:szCs w:val="24"/>
        </w:rPr>
        <w:t>. évi bevéte</w:t>
      </w:r>
      <w:r w:rsidRPr="00B04F6A">
        <w:rPr>
          <w:rFonts w:ascii="Times New Roman" w:hAnsi="Times New Roman" w:cs="Times New Roman"/>
          <w:sz w:val="24"/>
          <w:szCs w:val="24"/>
        </w:rPr>
        <w:t xml:space="preserve">leinek és kiadásainak </w:t>
      </w:r>
      <w:r w:rsidR="004E77FE" w:rsidRPr="00B04F6A">
        <w:rPr>
          <w:rFonts w:ascii="Times New Roman" w:hAnsi="Times New Roman" w:cs="Times New Roman"/>
          <w:sz w:val="24"/>
          <w:szCs w:val="24"/>
        </w:rPr>
        <w:t>mérlegszerű</w:t>
      </w:r>
      <w:r w:rsidR="00153BE6" w:rsidRPr="00B04F6A">
        <w:rPr>
          <w:rFonts w:ascii="Times New Roman" w:hAnsi="Times New Roman" w:cs="Times New Roman"/>
          <w:sz w:val="24"/>
          <w:szCs w:val="24"/>
        </w:rPr>
        <w:t xml:space="preserve"> kimutatását </w:t>
      </w:r>
      <w:r w:rsidR="00DA0F30" w:rsidRPr="00B04F6A">
        <w:rPr>
          <w:rFonts w:ascii="Times New Roman" w:hAnsi="Times New Roman" w:cs="Times New Roman"/>
          <w:sz w:val="24"/>
          <w:szCs w:val="24"/>
        </w:rPr>
        <w:t>az 1</w:t>
      </w:r>
      <w:r w:rsidR="004E77FE" w:rsidRPr="00B04F6A">
        <w:rPr>
          <w:rFonts w:ascii="Times New Roman" w:hAnsi="Times New Roman" w:cs="Times New Roman"/>
          <w:sz w:val="24"/>
          <w:szCs w:val="24"/>
        </w:rPr>
        <w:t>. melléklet határozza meg.</w:t>
      </w:r>
    </w:p>
    <w:p w:rsidR="00F32C65" w:rsidRPr="00B04F6A" w:rsidRDefault="00767276" w:rsidP="00F32C65">
      <w:pPr>
        <w:tabs>
          <w:tab w:val="left" w:pos="142"/>
          <w:tab w:val="righ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057475" w:rsidRPr="00B04F6A">
        <w:rPr>
          <w:rFonts w:ascii="Times New Roman" w:hAnsi="Times New Roman" w:cs="Times New Roman"/>
          <w:sz w:val="24"/>
          <w:szCs w:val="24"/>
        </w:rPr>
        <w:t>4)</w:t>
      </w:r>
      <w:r w:rsidRPr="00B04F6A">
        <w:rPr>
          <w:rFonts w:ascii="Times New Roman" w:hAnsi="Times New Roman" w:cs="Times New Roman"/>
          <w:sz w:val="24"/>
          <w:szCs w:val="24"/>
        </w:rPr>
        <w:t xml:space="preserve"> </w:t>
      </w:r>
      <w:r w:rsidR="00F32C65" w:rsidRPr="00B04F6A">
        <w:rPr>
          <w:rFonts w:ascii="Times New Roman" w:hAnsi="Times New Roman" w:cs="Times New Roman"/>
          <w:sz w:val="24"/>
          <w:szCs w:val="24"/>
        </w:rPr>
        <w:t>A</w:t>
      </w:r>
      <w:r w:rsidR="00153BE6" w:rsidRPr="00B04F6A">
        <w:rPr>
          <w:rFonts w:ascii="Times New Roman" w:hAnsi="Times New Roman" w:cs="Times New Roman"/>
          <w:sz w:val="24"/>
          <w:szCs w:val="24"/>
        </w:rPr>
        <w:t>z önkormányzat 201</w:t>
      </w:r>
      <w:r w:rsidR="00327134" w:rsidRPr="00B04F6A">
        <w:rPr>
          <w:rFonts w:ascii="Times New Roman" w:hAnsi="Times New Roman" w:cs="Times New Roman"/>
          <w:sz w:val="24"/>
          <w:szCs w:val="24"/>
        </w:rPr>
        <w:t>8</w:t>
      </w:r>
      <w:r w:rsidR="00153BE6" w:rsidRPr="00B04F6A">
        <w:rPr>
          <w:rFonts w:ascii="Times New Roman" w:hAnsi="Times New Roman" w:cs="Times New Roman"/>
          <w:sz w:val="24"/>
          <w:szCs w:val="24"/>
        </w:rPr>
        <w:t xml:space="preserve">. évi működésének általános támogatását </w:t>
      </w:r>
      <w:r w:rsidR="00F32C65" w:rsidRPr="00B04F6A">
        <w:rPr>
          <w:rFonts w:ascii="Times New Roman" w:hAnsi="Times New Roman" w:cs="Times New Roman"/>
          <w:sz w:val="24"/>
          <w:szCs w:val="24"/>
        </w:rPr>
        <w:t>a 2. melléklet mutatja be.</w:t>
      </w:r>
    </w:p>
    <w:p w:rsidR="00F32C65" w:rsidRPr="00B04F6A" w:rsidRDefault="00F32C65" w:rsidP="00F32C65">
      <w:pPr>
        <w:tabs>
          <w:tab w:val="left" w:pos="142"/>
          <w:tab w:val="righ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057475" w:rsidRPr="00B04F6A">
        <w:rPr>
          <w:rFonts w:ascii="Times New Roman" w:hAnsi="Times New Roman" w:cs="Times New Roman"/>
          <w:sz w:val="24"/>
          <w:szCs w:val="24"/>
        </w:rPr>
        <w:t>5</w:t>
      </w:r>
      <w:r w:rsidRPr="00B04F6A">
        <w:rPr>
          <w:rFonts w:ascii="Times New Roman" w:hAnsi="Times New Roman" w:cs="Times New Roman"/>
          <w:sz w:val="24"/>
          <w:szCs w:val="24"/>
        </w:rPr>
        <w:t xml:space="preserve">) </w:t>
      </w:r>
      <w:r w:rsidR="00767276" w:rsidRPr="00B04F6A">
        <w:rPr>
          <w:rFonts w:ascii="Times New Roman" w:hAnsi="Times New Roman" w:cs="Times New Roman"/>
          <w:sz w:val="24"/>
          <w:szCs w:val="24"/>
        </w:rPr>
        <w:t xml:space="preserve"> </w:t>
      </w:r>
      <w:r w:rsidR="00153BE6" w:rsidRPr="00B04F6A">
        <w:rPr>
          <w:rFonts w:ascii="Times New Roman" w:hAnsi="Times New Roman" w:cs="Times New Roman"/>
          <w:sz w:val="24"/>
          <w:szCs w:val="24"/>
        </w:rPr>
        <w:t>Az önkormányzat összes bevételét költségvetési szervenként és összevontan</w:t>
      </w:r>
      <w:r w:rsidR="00767276" w:rsidRPr="00B04F6A">
        <w:rPr>
          <w:rFonts w:ascii="Times New Roman" w:hAnsi="Times New Roman" w:cs="Times New Roman"/>
          <w:sz w:val="24"/>
          <w:szCs w:val="24"/>
        </w:rPr>
        <w:t xml:space="preserve"> a 3.</w:t>
      </w:r>
      <w:r w:rsidRPr="00B04F6A">
        <w:rPr>
          <w:rFonts w:ascii="Times New Roman" w:hAnsi="Times New Roman" w:cs="Times New Roman"/>
          <w:sz w:val="24"/>
          <w:szCs w:val="24"/>
        </w:rPr>
        <w:t>melléklet határozza meg.</w:t>
      </w:r>
    </w:p>
    <w:p w:rsidR="00767276" w:rsidRPr="00B04F6A" w:rsidRDefault="00767276" w:rsidP="00F32C65">
      <w:pPr>
        <w:tabs>
          <w:tab w:val="left" w:pos="142"/>
          <w:tab w:val="righ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A11F9" w:rsidRPr="00B04F6A">
        <w:rPr>
          <w:rFonts w:ascii="Times New Roman" w:hAnsi="Times New Roman" w:cs="Times New Roman"/>
          <w:sz w:val="24"/>
          <w:szCs w:val="24"/>
        </w:rPr>
        <w:t>7</w:t>
      </w:r>
      <w:r w:rsidRPr="00B04F6A">
        <w:rPr>
          <w:rFonts w:ascii="Times New Roman" w:hAnsi="Times New Roman" w:cs="Times New Roman"/>
          <w:sz w:val="24"/>
          <w:szCs w:val="24"/>
        </w:rPr>
        <w:t>)  Az önkormányzat összes kiadását költségvetési szervenként és összevontan a 4. melléklet határozza meg.</w:t>
      </w:r>
    </w:p>
    <w:p w:rsidR="00767276" w:rsidRPr="00B04F6A" w:rsidRDefault="00767276" w:rsidP="0076727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D77D0C" w:rsidRPr="00B04F6A">
        <w:rPr>
          <w:rFonts w:ascii="Times New Roman" w:hAnsi="Times New Roman" w:cs="Times New Roman"/>
          <w:sz w:val="24"/>
          <w:szCs w:val="24"/>
        </w:rPr>
        <w:t>8</w:t>
      </w:r>
      <w:r w:rsidR="008A11F9" w:rsidRPr="00B04F6A">
        <w:rPr>
          <w:rFonts w:ascii="Times New Roman" w:hAnsi="Times New Roman" w:cs="Times New Roman"/>
          <w:sz w:val="24"/>
          <w:szCs w:val="24"/>
        </w:rPr>
        <w:t>)</w:t>
      </w:r>
      <w:r w:rsidRPr="00B04F6A">
        <w:rPr>
          <w:rFonts w:ascii="Times New Roman" w:hAnsi="Times New Roman" w:cs="Times New Roman"/>
          <w:sz w:val="24"/>
          <w:szCs w:val="24"/>
        </w:rPr>
        <w:t xml:space="preserve"> Csanádpalota Város Önkormányzatának 201</w:t>
      </w:r>
      <w:r w:rsidR="00327134" w:rsidRPr="00B04F6A">
        <w:rPr>
          <w:rFonts w:ascii="Times New Roman" w:hAnsi="Times New Roman" w:cs="Times New Roman"/>
          <w:sz w:val="24"/>
          <w:szCs w:val="24"/>
        </w:rPr>
        <w:t>8</w:t>
      </w:r>
      <w:r w:rsidRPr="00B04F6A">
        <w:rPr>
          <w:rFonts w:ascii="Times New Roman" w:hAnsi="Times New Roman" w:cs="Times New Roman"/>
          <w:sz w:val="24"/>
          <w:szCs w:val="24"/>
        </w:rPr>
        <w:t xml:space="preserve">. évi működési célú pénzeszköz átadásait </w:t>
      </w:r>
      <w:r w:rsidR="00D77D0C" w:rsidRPr="00B04F6A">
        <w:rPr>
          <w:rFonts w:ascii="Times New Roman" w:hAnsi="Times New Roman" w:cs="Times New Roman"/>
          <w:sz w:val="24"/>
          <w:szCs w:val="24"/>
        </w:rPr>
        <w:t>5</w:t>
      </w:r>
      <w:r w:rsidRPr="00B04F6A">
        <w:rPr>
          <w:rFonts w:ascii="Times New Roman" w:hAnsi="Times New Roman" w:cs="Times New Roman"/>
          <w:sz w:val="24"/>
          <w:szCs w:val="24"/>
        </w:rPr>
        <w:t xml:space="preserve">.melléklet tartalmazza. 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D77D0C" w:rsidRPr="00B04F6A">
        <w:rPr>
          <w:rFonts w:ascii="Times New Roman" w:hAnsi="Times New Roman" w:cs="Times New Roman"/>
          <w:sz w:val="24"/>
          <w:szCs w:val="24"/>
        </w:rPr>
        <w:t>9</w:t>
      </w:r>
      <w:r w:rsidR="00153BE6" w:rsidRPr="00B04F6A">
        <w:rPr>
          <w:rFonts w:ascii="Times New Roman" w:hAnsi="Times New Roman" w:cs="Times New Roman"/>
          <w:sz w:val="24"/>
          <w:szCs w:val="24"/>
        </w:rPr>
        <w:t>)</w:t>
      </w:r>
      <w:r w:rsidRPr="00B04F6A">
        <w:rPr>
          <w:rFonts w:ascii="Times New Roman" w:hAnsi="Times New Roman" w:cs="Times New Roman"/>
          <w:sz w:val="24"/>
          <w:szCs w:val="24"/>
        </w:rPr>
        <w:t xml:space="preserve"> Csanádpalota </w:t>
      </w:r>
      <w:r w:rsidR="00153BE6" w:rsidRPr="00B04F6A">
        <w:rPr>
          <w:rFonts w:ascii="Times New Roman" w:hAnsi="Times New Roman" w:cs="Times New Roman"/>
          <w:sz w:val="24"/>
          <w:szCs w:val="24"/>
        </w:rPr>
        <w:t>Város Önkormányzatának 201</w:t>
      </w:r>
      <w:r w:rsidR="00327134" w:rsidRPr="00B04F6A">
        <w:rPr>
          <w:rFonts w:ascii="Times New Roman" w:hAnsi="Times New Roman" w:cs="Times New Roman"/>
          <w:sz w:val="24"/>
          <w:szCs w:val="24"/>
        </w:rPr>
        <w:t>8</w:t>
      </w:r>
      <w:r w:rsidR="00153BE6" w:rsidRPr="00B04F6A">
        <w:rPr>
          <w:rFonts w:ascii="Times New Roman" w:hAnsi="Times New Roman" w:cs="Times New Roman"/>
          <w:sz w:val="24"/>
          <w:szCs w:val="24"/>
        </w:rPr>
        <w:t>. évi ellátottak pénzbeli juttatásait</w:t>
      </w:r>
      <w:r w:rsidRPr="00B04F6A">
        <w:rPr>
          <w:rFonts w:ascii="Times New Roman" w:hAnsi="Times New Roman" w:cs="Times New Roman"/>
          <w:sz w:val="24"/>
          <w:szCs w:val="24"/>
        </w:rPr>
        <w:t xml:space="preserve"> a </w:t>
      </w:r>
      <w:r w:rsidR="00D77D0C" w:rsidRPr="00B04F6A">
        <w:rPr>
          <w:rFonts w:ascii="Times New Roman" w:hAnsi="Times New Roman" w:cs="Times New Roman"/>
          <w:sz w:val="24"/>
          <w:szCs w:val="24"/>
        </w:rPr>
        <w:t>6</w:t>
      </w:r>
      <w:r w:rsidRPr="00B04F6A">
        <w:rPr>
          <w:rFonts w:ascii="Times New Roman" w:hAnsi="Times New Roman" w:cs="Times New Roman"/>
          <w:sz w:val="24"/>
          <w:szCs w:val="24"/>
        </w:rPr>
        <w:t>. melléklet határozza meg.</w:t>
      </w:r>
    </w:p>
    <w:p w:rsidR="00F32C65" w:rsidRPr="00B04F6A" w:rsidRDefault="00767276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 </w:t>
      </w:r>
      <w:r w:rsidR="00F32C65" w:rsidRPr="00B04F6A">
        <w:rPr>
          <w:rFonts w:ascii="Times New Roman" w:hAnsi="Times New Roman" w:cs="Times New Roman"/>
          <w:sz w:val="24"/>
          <w:szCs w:val="24"/>
        </w:rPr>
        <w:t>(1</w:t>
      </w:r>
      <w:r w:rsidR="00D77D0C" w:rsidRPr="00B04F6A">
        <w:rPr>
          <w:rFonts w:ascii="Times New Roman" w:hAnsi="Times New Roman" w:cs="Times New Roman"/>
          <w:sz w:val="24"/>
          <w:szCs w:val="24"/>
        </w:rPr>
        <w:t>0</w:t>
      </w:r>
      <w:r w:rsidR="00F32C65" w:rsidRPr="00B04F6A">
        <w:rPr>
          <w:rFonts w:ascii="Times New Roman" w:hAnsi="Times New Roman" w:cs="Times New Roman"/>
          <w:sz w:val="24"/>
          <w:szCs w:val="24"/>
        </w:rPr>
        <w:t>) Csanádpalota Város Önkormányzat 201</w:t>
      </w:r>
      <w:r w:rsidR="00327134" w:rsidRPr="00B04F6A">
        <w:rPr>
          <w:rFonts w:ascii="Times New Roman" w:hAnsi="Times New Roman" w:cs="Times New Roman"/>
          <w:sz w:val="24"/>
          <w:szCs w:val="24"/>
        </w:rPr>
        <w:t>8</w:t>
      </w:r>
      <w:r w:rsidR="00F32C65" w:rsidRPr="00B04F6A">
        <w:rPr>
          <w:rFonts w:ascii="Times New Roman" w:hAnsi="Times New Roman" w:cs="Times New Roman"/>
          <w:sz w:val="24"/>
          <w:szCs w:val="24"/>
        </w:rPr>
        <w:t xml:space="preserve">. évi </w:t>
      </w:r>
      <w:r w:rsidR="00153BE6" w:rsidRPr="00B04F6A">
        <w:rPr>
          <w:rFonts w:ascii="Times New Roman" w:hAnsi="Times New Roman" w:cs="Times New Roman"/>
          <w:sz w:val="24"/>
          <w:szCs w:val="24"/>
        </w:rPr>
        <w:t xml:space="preserve">felhalmozási költségvetését a </w:t>
      </w:r>
      <w:r w:rsidR="00D77D0C" w:rsidRPr="00B04F6A">
        <w:rPr>
          <w:rFonts w:ascii="Times New Roman" w:hAnsi="Times New Roman" w:cs="Times New Roman"/>
          <w:sz w:val="24"/>
          <w:szCs w:val="24"/>
        </w:rPr>
        <w:t>7</w:t>
      </w:r>
      <w:r w:rsidR="00153BE6" w:rsidRPr="00B04F6A">
        <w:rPr>
          <w:rFonts w:ascii="Times New Roman" w:hAnsi="Times New Roman" w:cs="Times New Roman"/>
          <w:sz w:val="24"/>
          <w:szCs w:val="24"/>
        </w:rPr>
        <w:t>.</w:t>
      </w:r>
      <w:r w:rsidR="00F32C65" w:rsidRPr="00B04F6A">
        <w:rPr>
          <w:rFonts w:ascii="Times New Roman" w:hAnsi="Times New Roman" w:cs="Times New Roman"/>
          <w:sz w:val="24"/>
          <w:szCs w:val="24"/>
        </w:rPr>
        <w:t xml:space="preserve"> melléklet szemlélteti.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</w:t>
      </w:r>
      <w:r w:rsidR="00D77D0C" w:rsidRPr="00B04F6A">
        <w:rPr>
          <w:rFonts w:ascii="Times New Roman" w:hAnsi="Times New Roman" w:cs="Times New Roman"/>
          <w:sz w:val="24"/>
          <w:szCs w:val="24"/>
        </w:rPr>
        <w:t>1</w:t>
      </w:r>
      <w:r w:rsidRPr="00B04F6A">
        <w:rPr>
          <w:rFonts w:ascii="Times New Roman" w:hAnsi="Times New Roman" w:cs="Times New Roman"/>
          <w:sz w:val="24"/>
          <w:szCs w:val="24"/>
        </w:rPr>
        <w:t>) Csanádpalota Város Önkormányzat</w:t>
      </w:r>
      <w:r w:rsidR="00BF1C08" w:rsidRPr="00B04F6A">
        <w:rPr>
          <w:rFonts w:ascii="Times New Roman" w:hAnsi="Times New Roman" w:cs="Times New Roman"/>
          <w:sz w:val="24"/>
          <w:szCs w:val="24"/>
        </w:rPr>
        <w:t xml:space="preserve"> és költségvetési szervei 201</w:t>
      </w:r>
      <w:r w:rsidR="00327134" w:rsidRPr="00B04F6A">
        <w:rPr>
          <w:rFonts w:ascii="Times New Roman" w:hAnsi="Times New Roman" w:cs="Times New Roman"/>
          <w:sz w:val="24"/>
          <w:szCs w:val="24"/>
        </w:rPr>
        <w:t>8</w:t>
      </w:r>
      <w:r w:rsidR="00BF1C08" w:rsidRPr="00B04F6A">
        <w:rPr>
          <w:rFonts w:ascii="Times New Roman" w:hAnsi="Times New Roman" w:cs="Times New Roman"/>
          <w:sz w:val="24"/>
          <w:szCs w:val="24"/>
        </w:rPr>
        <w:t xml:space="preserve">. évi engedélyezett álláshelyeinek meghatározását a </w:t>
      </w:r>
      <w:r w:rsidR="00D77D0C" w:rsidRPr="00B04F6A">
        <w:rPr>
          <w:rFonts w:ascii="Times New Roman" w:hAnsi="Times New Roman" w:cs="Times New Roman"/>
          <w:sz w:val="24"/>
          <w:szCs w:val="24"/>
        </w:rPr>
        <w:t>8</w:t>
      </w:r>
      <w:r w:rsidR="00BF1C08" w:rsidRPr="00B04F6A">
        <w:rPr>
          <w:rFonts w:ascii="Times New Roman" w:hAnsi="Times New Roman" w:cs="Times New Roman"/>
          <w:sz w:val="24"/>
          <w:szCs w:val="24"/>
        </w:rPr>
        <w:t>. melléklet tartalmazza.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</w:t>
      </w:r>
      <w:r w:rsidR="00D77D0C" w:rsidRPr="00B04F6A">
        <w:rPr>
          <w:rFonts w:ascii="Times New Roman" w:hAnsi="Times New Roman" w:cs="Times New Roman"/>
          <w:sz w:val="24"/>
          <w:szCs w:val="24"/>
        </w:rPr>
        <w:t>2</w:t>
      </w:r>
      <w:r w:rsidRPr="00B04F6A">
        <w:rPr>
          <w:rFonts w:ascii="Times New Roman" w:hAnsi="Times New Roman" w:cs="Times New Roman"/>
          <w:sz w:val="24"/>
          <w:szCs w:val="24"/>
        </w:rPr>
        <w:t>) Csanádpalota Város Önkormányzat</w:t>
      </w:r>
      <w:r w:rsidR="00BF1C08" w:rsidRPr="00B04F6A">
        <w:rPr>
          <w:rFonts w:ascii="Times New Roman" w:hAnsi="Times New Roman" w:cs="Times New Roman"/>
          <w:sz w:val="24"/>
          <w:szCs w:val="24"/>
        </w:rPr>
        <w:t>ának és költségvetési szerveinek több éves kihatással járó kötelezettségeit</w:t>
      </w:r>
      <w:r w:rsidRPr="00B04F6A">
        <w:rPr>
          <w:rFonts w:ascii="Times New Roman" w:hAnsi="Times New Roman" w:cs="Times New Roman"/>
          <w:sz w:val="24"/>
          <w:szCs w:val="24"/>
        </w:rPr>
        <w:t xml:space="preserve"> a </w:t>
      </w:r>
      <w:r w:rsidR="00D77D0C" w:rsidRPr="00B04F6A">
        <w:rPr>
          <w:rFonts w:ascii="Times New Roman" w:hAnsi="Times New Roman" w:cs="Times New Roman"/>
          <w:sz w:val="24"/>
          <w:szCs w:val="24"/>
        </w:rPr>
        <w:t>9</w:t>
      </w:r>
      <w:r w:rsidR="00BF1C08" w:rsidRPr="00B04F6A">
        <w:rPr>
          <w:rFonts w:ascii="Times New Roman" w:hAnsi="Times New Roman" w:cs="Times New Roman"/>
          <w:sz w:val="24"/>
          <w:szCs w:val="24"/>
        </w:rPr>
        <w:t>.</w:t>
      </w:r>
      <w:r w:rsidRPr="00B04F6A">
        <w:rPr>
          <w:rFonts w:ascii="Times New Roman" w:hAnsi="Times New Roman" w:cs="Times New Roman"/>
          <w:sz w:val="24"/>
          <w:szCs w:val="24"/>
        </w:rPr>
        <w:t xml:space="preserve"> melléklet mutatja be.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</w:t>
      </w:r>
      <w:r w:rsidR="00D77D0C" w:rsidRPr="00B04F6A">
        <w:rPr>
          <w:rFonts w:ascii="Times New Roman" w:hAnsi="Times New Roman" w:cs="Times New Roman"/>
          <w:sz w:val="24"/>
          <w:szCs w:val="24"/>
        </w:rPr>
        <w:t>3</w:t>
      </w:r>
      <w:r w:rsidRPr="00B04F6A">
        <w:rPr>
          <w:rFonts w:ascii="Times New Roman" w:hAnsi="Times New Roman" w:cs="Times New Roman"/>
          <w:sz w:val="24"/>
          <w:szCs w:val="24"/>
        </w:rPr>
        <w:t>) Csanádpalota Városi Önkormányzat</w:t>
      </w:r>
      <w:r w:rsidR="00BF1C08" w:rsidRPr="00B04F6A">
        <w:rPr>
          <w:rFonts w:ascii="Times New Roman" w:hAnsi="Times New Roman" w:cs="Times New Roman"/>
          <w:sz w:val="24"/>
          <w:szCs w:val="24"/>
        </w:rPr>
        <w:t>a által nyújtott 201</w:t>
      </w:r>
      <w:r w:rsidR="00327134" w:rsidRPr="00B04F6A">
        <w:rPr>
          <w:rFonts w:ascii="Times New Roman" w:hAnsi="Times New Roman" w:cs="Times New Roman"/>
          <w:sz w:val="24"/>
          <w:szCs w:val="24"/>
        </w:rPr>
        <w:t>8</w:t>
      </w:r>
      <w:r w:rsidR="00BF1C08" w:rsidRPr="00B04F6A">
        <w:rPr>
          <w:rFonts w:ascii="Times New Roman" w:hAnsi="Times New Roman" w:cs="Times New Roman"/>
          <w:sz w:val="24"/>
          <w:szCs w:val="24"/>
        </w:rPr>
        <w:t>. évi közvetett támogatásokat</w:t>
      </w:r>
      <w:r w:rsidRPr="00B04F6A">
        <w:rPr>
          <w:rFonts w:ascii="Times New Roman" w:hAnsi="Times New Roman" w:cs="Times New Roman"/>
          <w:sz w:val="24"/>
          <w:szCs w:val="24"/>
        </w:rPr>
        <w:t xml:space="preserve"> a</w:t>
      </w:r>
      <w:r w:rsidR="00BF1C08" w:rsidRPr="00B04F6A">
        <w:rPr>
          <w:rFonts w:ascii="Times New Roman" w:hAnsi="Times New Roman" w:cs="Times New Roman"/>
          <w:sz w:val="24"/>
          <w:szCs w:val="24"/>
        </w:rPr>
        <w:t xml:space="preserve"> 1</w:t>
      </w:r>
      <w:r w:rsidR="00D77D0C" w:rsidRPr="00B04F6A">
        <w:rPr>
          <w:rFonts w:ascii="Times New Roman" w:hAnsi="Times New Roman" w:cs="Times New Roman"/>
          <w:sz w:val="24"/>
          <w:szCs w:val="24"/>
        </w:rPr>
        <w:t>0</w:t>
      </w:r>
      <w:r w:rsidRPr="00B04F6A">
        <w:rPr>
          <w:rFonts w:ascii="Times New Roman" w:hAnsi="Times New Roman" w:cs="Times New Roman"/>
          <w:sz w:val="24"/>
          <w:szCs w:val="24"/>
        </w:rPr>
        <w:t>. melléklet határozza meg.</w:t>
      </w:r>
    </w:p>
    <w:p w:rsidR="00F32C65" w:rsidRPr="00B04F6A" w:rsidRDefault="00F32C65" w:rsidP="00F32C65">
      <w:pPr>
        <w:spacing w:line="240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</w:t>
      </w:r>
      <w:r w:rsidR="00D77D0C" w:rsidRPr="00B04F6A">
        <w:rPr>
          <w:rFonts w:ascii="Times New Roman" w:hAnsi="Times New Roman" w:cs="Times New Roman"/>
          <w:sz w:val="24"/>
          <w:szCs w:val="24"/>
        </w:rPr>
        <w:t>4</w:t>
      </w:r>
      <w:r w:rsidRPr="00B04F6A">
        <w:rPr>
          <w:rFonts w:ascii="Times New Roman" w:hAnsi="Times New Roman" w:cs="Times New Roman"/>
          <w:sz w:val="24"/>
          <w:szCs w:val="24"/>
        </w:rPr>
        <w:t xml:space="preserve">) </w:t>
      </w:r>
      <w:r w:rsidR="00BF1C08" w:rsidRPr="00B04F6A">
        <w:rPr>
          <w:rFonts w:ascii="Times New Roman" w:hAnsi="Times New Roman" w:cs="Times New Roman"/>
          <w:sz w:val="24"/>
          <w:szCs w:val="24"/>
        </w:rPr>
        <w:t>Csanádpalota Város Önkormányzata adósságot keletkeztető ügyleteiből eredő fizetési kötelezettségeit a 1</w:t>
      </w:r>
      <w:r w:rsidR="00D77D0C" w:rsidRPr="00B04F6A">
        <w:rPr>
          <w:rFonts w:ascii="Times New Roman" w:hAnsi="Times New Roman" w:cs="Times New Roman"/>
          <w:sz w:val="24"/>
          <w:szCs w:val="24"/>
        </w:rPr>
        <w:t>1</w:t>
      </w:r>
      <w:r w:rsidR="00BF1C08" w:rsidRPr="00B04F6A">
        <w:rPr>
          <w:rFonts w:ascii="Times New Roman" w:hAnsi="Times New Roman" w:cs="Times New Roman"/>
          <w:sz w:val="24"/>
          <w:szCs w:val="24"/>
        </w:rPr>
        <w:t>. melléklet mutatja be.</w:t>
      </w:r>
    </w:p>
    <w:p w:rsidR="00F32C65" w:rsidRPr="00B04F6A" w:rsidRDefault="00F32C65" w:rsidP="00F32C65">
      <w:pPr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</w:t>
      </w:r>
      <w:r w:rsidR="00D77D0C" w:rsidRPr="00B04F6A">
        <w:rPr>
          <w:rFonts w:ascii="Times New Roman" w:hAnsi="Times New Roman" w:cs="Times New Roman"/>
          <w:sz w:val="24"/>
          <w:szCs w:val="24"/>
        </w:rPr>
        <w:t>5</w:t>
      </w:r>
      <w:r w:rsidRPr="00B04F6A">
        <w:rPr>
          <w:rFonts w:ascii="Times New Roman" w:hAnsi="Times New Roman" w:cs="Times New Roman"/>
          <w:sz w:val="24"/>
          <w:szCs w:val="24"/>
        </w:rPr>
        <w:t xml:space="preserve">) </w:t>
      </w:r>
      <w:r w:rsidR="00BF1C08" w:rsidRPr="00B04F6A">
        <w:rPr>
          <w:rFonts w:ascii="Times New Roman" w:hAnsi="Times New Roman" w:cs="Times New Roman"/>
          <w:sz w:val="24"/>
          <w:szCs w:val="24"/>
        </w:rPr>
        <w:t>Csanádpalota Városi Önkormányzat és költségvetési szervei 201</w:t>
      </w:r>
      <w:r w:rsidR="00327134" w:rsidRPr="00B04F6A">
        <w:rPr>
          <w:rFonts w:ascii="Times New Roman" w:hAnsi="Times New Roman" w:cs="Times New Roman"/>
          <w:sz w:val="24"/>
          <w:szCs w:val="24"/>
        </w:rPr>
        <w:t>8</w:t>
      </w:r>
      <w:r w:rsidR="00BF1C08" w:rsidRPr="00B04F6A">
        <w:rPr>
          <w:rFonts w:ascii="Times New Roman" w:hAnsi="Times New Roman" w:cs="Times New Roman"/>
          <w:sz w:val="24"/>
          <w:szCs w:val="24"/>
        </w:rPr>
        <w:t>. évi összesített előirányzat felhasználási ütemtervét a 1</w:t>
      </w:r>
      <w:r w:rsidR="00D77D0C" w:rsidRPr="00B04F6A">
        <w:rPr>
          <w:rFonts w:ascii="Times New Roman" w:hAnsi="Times New Roman" w:cs="Times New Roman"/>
          <w:sz w:val="24"/>
          <w:szCs w:val="24"/>
        </w:rPr>
        <w:t>2</w:t>
      </w:r>
      <w:r w:rsidRPr="00B04F6A">
        <w:rPr>
          <w:rFonts w:ascii="Times New Roman" w:hAnsi="Times New Roman" w:cs="Times New Roman"/>
          <w:sz w:val="24"/>
          <w:szCs w:val="24"/>
        </w:rPr>
        <w:t>. melléklet tartalmazza.</w:t>
      </w:r>
    </w:p>
    <w:p w:rsidR="00D77D0C" w:rsidRPr="00B04F6A" w:rsidRDefault="00D77D0C" w:rsidP="00F32C65">
      <w:pPr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(16) Csanádpalota Városi Önkormányzat és költségvetési szervei 2018. évi saját bevételeit a 13. melléklet tartalmazza.</w:t>
      </w:r>
    </w:p>
    <w:p w:rsidR="00D77D0C" w:rsidRPr="00B04F6A" w:rsidRDefault="00D77D0C" w:rsidP="00F32C65">
      <w:pPr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(17) Csanádpalota Városi Önkormányzat és költségvetési szervei 2018. évi társadalmi szerveknek nyújtott támogatása</w:t>
      </w:r>
      <w:r w:rsidR="0054605C" w:rsidRPr="00B04F6A">
        <w:rPr>
          <w:rFonts w:ascii="Times New Roman" w:hAnsi="Times New Roman" w:cs="Times New Roman"/>
          <w:sz w:val="24"/>
          <w:szCs w:val="24"/>
        </w:rPr>
        <w:t>it a 14. melléklet tartalmazza.</w:t>
      </w:r>
    </w:p>
    <w:p w:rsidR="0054605C" w:rsidRPr="00B04F6A" w:rsidRDefault="004811B9" w:rsidP="00F32C65">
      <w:pPr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(18) Csanádpalota Város</w:t>
      </w:r>
      <w:r w:rsidR="0054605C" w:rsidRPr="00B04F6A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B04F6A">
        <w:rPr>
          <w:rFonts w:ascii="Times New Roman" w:hAnsi="Times New Roman" w:cs="Times New Roman"/>
          <w:sz w:val="24"/>
          <w:szCs w:val="24"/>
        </w:rPr>
        <w:t>ának címrendjét a 15. melléklet tartalmazza.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3. §</w:t>
      </w:r>
    </w:p>
    <w:p w:rsidR="00F32C65" w:rsidRPr="00B04F6A" w:rsidRDefault="00F32C65" w:rsidP="008A11F9">
      <w:pPr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Az átmeneti szabad pénzeszköz költségvetési éven belül legfeljebb 90 napos futamidőre tartós betét elhelyezésére fordítható, melyre felhatalmazást kap a polgármester.</w:t>
      </w:r>
    </w:p>
    <w:p w:rsidR="008A11F9" w:rsidRPr="00B04F6A" w:rsidRDefault="008A11F9" w:rsidP="00F32C65">
      <w:pPr>
        <w:spacing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A költségvetés végrehajtásának szabályai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4 §</w:t>
      </w:r>
    </w:p>
    <w:p w:rsidR="00F32C65" w:rsidRPr="00B04F6A" w:rsidRDefault="00F32C65" w:rsidP="00F32C6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Az önkormányzati szintű költségvetési rendelet végrehajtásáért a polgármester, a könyvvezetéssel kapcsolatos feladatok ellátásáért a jegyző a felelős.</w:t>
      </w:r>
    </w:p>
    <w:p w:rsidR="00F32C65" w:rsidRPr="00B04F6A" w:rsidRDefault="00F32C65" w:rsidP="00F32C6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Kiadási előirányzat felhasználásra kizárólag a </w:t>
      </w:r>
      <w:r w:rsidR="00200E68" w:rsidRPr="00B04F6A">
        <w:rPr>
          <w:rFonts w:ascii="Times New Roman" w:hAnsi="Times New Roman" w:cs="Times New Roman"/>
          <w:sz w:val="24"/>
          <w:szCs w:val="24"/>
        </w:rPr>
        <w:t>kötelezettségvállalók</w:t>
      </w:r>
      <w:r w:rsidRPr="00B04F6A">
        <w:rPr>
          <w:rFonts w:ascii="Times New Roman" w:hAnsi="Times New Roman" w:cs="Times New Roman"/>
          <w:sz w:val="24"/>
          <w:szCs w:val="24"/>
        </w:rPr>
        <w:t xml:space="preserve"> előzetes írásbeli engedélyezése után kerülhet sor. Az előírás minden költségvetési szervre és minden jogcímre vonatkozik.</w:t>
      </w:r>
    </w:p>
    <w:p w:rsidR="00C17B9B" w:rsidRPr="00B04F6A" w:rsidRDefault="00C17B9B" w:rsidP="00F32C6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lastRenderedPageBreak/>
        <w:t>5. §</w:t>
      </w:r>
    </w:p>
    <w:p w:rsidR="00F32C65" w:rsidRPr="00B04F6A" w:rsidRDefault="00F32C65" w:rsidP="00F32C6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Amennyiben az intézmény 30 napot elérő, vagy meghaladó elismert tartozás állománya további 30 napig fennáll és a mértékét tekintve a költségvetési szerv éves eredeti kiadási előirányzatának 10 %-át eléri, azt a költségvetési szerv vezetője haladéktalanul köteles jelenteni az önkormányzat jegyzőjének írásban. 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6. §</w:t>
      </w:r>
    </w:p>
    <w:p w:rsidR="00F32C65" w:rsidRPr="00B04F6A" w:rsidRDefault="00F32C65" w:rsidP="00F32C6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A költségvetési szervek vezetői köteles a tartozásállományról adatot szolgáltatni. A költségvetési szervek által elismert tartozásállomány tekintetében - nemleges adat esetében is - havonta a tárgyhó 25-ei állapotnak megfelelően a tárgyhónapot követő hó 5-éig az önkormányzat jegyzője részére.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7. §</w:t>
      </w:r>
    </w:p>
    <w:p w:rsidR="00F32C65" w:rsidRPr="002F77D2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 A képviselő-testület a jóváhagyott kiemelt előirányzatok közötti átcsoportosítás jogát, a tartalék feletti rendelkezési jogát minden esetben fenntartja magának.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(2) A tervezett (létrejött) feladattal nem terhelt bevételi többletet a bevételi előirányzat egyidejű megemelése mellett a céltartalék növelésére kell fordítani.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(3) A tárgyévi fizetési kötelezettség a jóváhagyott kiadási előirányzatok, valamint a bevételi teljesítések mértékéig vállalhatók. 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(4) Az év közben engedélyezett központi támogatások felhasználásáról, valamint az önkormányzat költségvetési szervei által javasolt előirányzat-átcsoportosítások miatt a költségvetési rendelet módosításáról a képviselő-testület a jegyző által történő előkészítés után a polgármester előterjesztése alapján negyedévente dönt.</w:t>
      </w:r>
    </w:p>
    <w:p w:rsidR="00F32C65" w:rsidRPr="00B04F6A" w:rsidRDefault="008A11F9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8</w:t>
      </w:r>
      <w:r w:rsidR="00F32C65"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</w:t>
      </w:r>
      <w:r w:rsidRPr="00B04F6A">
        <w:rPr>
          <w:rFonts w:ascii="Times New Roman" w:hAnsi="Times New Roman" w:cs="Times New Roman"/>
          <w:sz w:val="24"/>
          <w:szCs w:val="24"/>
        </w:rPr>
        <w:tab/>
        <w:t>A költségvetési szervek e rendeletben meghatározott bevételi és kiadási előirányzatai felett az intézmények vezetői előirányzat-felhasználási jogkörrel rendelkeznek.</w:t>
      </w:r>
    </w:p>
    <w:p w:rsidR="00F32C65" w:rsidRPr="00B04F6A" w:rsidRDefault="00F32C65" w:rsidP="00F32C6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(2) </w:t>
      </w:r>
      <w:r w:rsidRPr="00B04F6A">
        <w:rPr>
          <w:rFonts w:ascii="Times New Roman" w:hAnsi="Times New Roman" w:cs="Times New Roman"/>
          <w:sz w:val="24"/>
          <w:szCs w:val="24"/>
        </w:rPr>
        <w:tab/>
        <w:t>Az (1) bekezdésben meghatározott költségvetési szervek a többletbevételük terhére is csak a forrásképződés mértékének, illetve ütemének figyelembevételével és az intézmény biztonságos működésének szem előtt tartásával vállalhatnak a tárgyévi költségvetés terhére kötelezettséget. Hosszú távú kötelezettség csak a képviselő-testület jóváhagyásával vállalható.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(3)</w:t>
      </w:r>
      <w:r w:rsidRPr="00B04F6A">
        <w:rPr>
          <w:rFonts w:ascii="Times New Roman" w:hAnsi="Times New Roman" w:cs="Times New Roman"/>
          <w:sz w:val="24"/>
          <w:szCs w:val="24"/>
        </w:rPr>
        <w:tab/>
        <w:t>Az önkormányzat irányítása alá tartozó költségvetési szervek a többletbevételük terhére a felhalmozási jellegű kiadási előirányzataikat saját hatáskörben csak a testület jóváhagyását követően emelhetik fel.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(4)</w:t>
      </w:r>
      <w:r w:rsidRPr="00B04F6A">
        <w:rPr>
          <w:rFonts w:ascii="Times New Roman" w:hAnsi="Times New Roman" w:cs="Times New Roman"/>
          <w:sz w:val="24"/>
          <w:szCs w:val="24"/>
        </w:rPr>
        <w:tab/>
        <w:t xml:space="preserve">Az önkormányzat irányítása alá tartozó költségvetési szervek vezetői saját hatáskörben végrehajtott előirányzat változásról az első, a harmadik és a negyedik negyedévre vonatkozóan tárgynegyedévet követő hónap 5. napjáig, a második negyedévre vonatkozóan a tárgynegyedév utolsó hó 5. napjáig köteles a jegyzőt tájékoztatni. </w:t>
      </w:r>
    </w:p>
    <w:p w:rsidR="00D20E7B" w:rsidRPr="00B04F6A" w:rsidRDefault="00D20E7B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7475" w:rsidRPr="00B04F6A" w:rsidRDefault="0005747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8A11F9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32C65"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A Csanádpalotai Közös Önkormányzati Hivatal köteles a saját hatáskörükben kialakított számviteli rendjét, számviteli politikáját és a számlarendjét - a jegyző által meghatározott módon </w:t>
      </w:r>
      <w:r w:rsidR="00200E68" w:rsidRPr="00B04F6A">
        <w:rPr>
          <w:rFonts w:ascii="Times New Roman" w:hAnsi="Times New Roman" w:cs="Times New Roman"/>
          <w:sz w:val="24"/>
          <w:szCs w:val="24"/>
        </w:rPr>
        <w:t>– a megállapodásokkal érintett költségvetési szervekre is</w:t>
      </w:r>
      <w:r w:rsidRPr="00B04F6A">
        <w:rPr>
          <w:rFonts w:ascii="Times New Roman" w:hAnsi="Times New Roman" w:cs="Times New Roman"/>
          <w:sz w:val="24"/>
          <w:szCs w:val="24"/>
        </w:rPr>
        <w:t xml:space="preserve"> rögzíteni. </w:t>
      </w:r>
    </w:p>
    <w:p w:rsidR="00F32C65" w:rsidRPr="00B04F6A" w:rsidRDefault="00F32C65" w:rsidP="00F32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(2) Köteles a gazdálkodás vitelét meghatározó szabályzatot a mindenkori érvényes központi szabályozás figyelembevételével elkészíteni, illetve a szükséges módosításokat végrehajtani.</w:t>
      </w:r>
    </w:p>
    <w:p w:rsidR="00F32C65" w:rsidRPr="00B04F6A" w:rsidRDefault="00F32C65" w:rsidP="00F3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(3) A szabályozásbeli hiányosságokért a felelősség a mindenkori jegyzőt terheli.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="008A11F9" w:rsidRPr="00B04F6A">
        <w:rPr>
          <w:rFonts w:ascii="Times New Roman" w:hAnsi="Times New Roman" w:cs="Times New Roman"/>
          <w:b/>
          <w:sz w:val="24"/>
          <w:szCs w:val="24"/>
        </w:rPr>
        <w:t>0</w:t>
      </w:r>
      <w:r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 A feladat elmaradásából származó - személyi és dologi - megtakarítások felhasználására csak a képviselő-testület engedélyével kerülhet sor.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(2) A testület által jóváhagyott kiem</w:t>
      </w:r>
      <w:r w:rsidR="00BD2919" w:rsidRPr="00B04F6A">
        <w:rPr>
          <w:rFonts w:ascii="Times New Roman" w:hAnsi="Times New Roman" w:cs="Times New Roman"/>
          <w:sz w:val="24"/>
          <w:szCs w:val="24"/>
        </w:rPr>
        <w:t xml:space="preserve">elt előirányzatokat valamennyi </w:t>
      </w:r>
      <w:r w:rsidRPr="00B04F6A">
        <w:rPr>
          <w:rFonts w:ascii="Times New Roman" w:hAnsi="Times New Roman" w:cs="Times New Roman"/>
          <w:sz w:val="24"/>
          <w:szCs w:val="24"/>
        </w:rPr>
        <w:t>költségvetési szerv köteles betartani. Az intézmény vezetők az előirányzat túllépést a képviselő-testületnek kötelesek indokolni a zárszámadás tárgyalásakor.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="008A11F9"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 A költségvetési szervek pénzellátásáról az önkormányzat köteles gondoskodni a finanszírozási ütemterv alapján, azzal, hogy a támogatás utalásának indokoltságát, minden egyes igénylésnél az intézmény likviditási (pénzkészlet stb.) helyzetét be kell mutatni.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(2) Az önkormányzat, valamint a költségvetési szervek az évközi előirányzat-módosításokról a jegyző által elrendelt formában kötelesek naprakész nyilvántartást vezetni. </w:t>
      </w:r>
    </w:p>
    <w:p w:rsidR="00F32C65" w:rsidRPr="00B04F6A" w:rsidRDefault="00F32C65" w:rsidP="00F32C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(3) Kötelezettségvállalást a polgármester sürgős, halaszthatatlan esetben, esetenként bruttó 1.000.000.- Ft összeghatárig vállalhat - a betervezett előirányzatokon belül - utólagos bejelentési kötelezettséggel a képviselő-testület felé.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A költségvetés végrehajtásának ellenőrzése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="00C17B9B" w:rsidRPr="00B04F6A">
        <w:rPr>
          <w:rFonts w:ascii="Times New Roman" w:hAnsi="Times New Roman" w:cs="Times New Roman"/>
          <w:b/>
          <w:sz w:val="24"/>
          <w:szCs w:val="24"/>
        </w:rPr>
        <w:t>2</w:t>
      </w:r>
      <w:r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 A költségvetés végrehajtását a költségvetési szervek tekintetében a belső ellenőr éves ellenőrzési munkatervében foglaltak szerint ellenőrzi. Az ellenőrzés tapasztalatairól a polgármester a zárszámadási rendelettervezet előterjesztésekor köteles a képviselő-testületet tájékoztatni.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(2) A jegyző célvizsgálat jelleggel elrendelheti az önkormányzat által megbízott belső ellenőrét - a 201</w:t>
      </w:r>
      <w:r w:rsidR="003E5473" w:rsidRPr="00B04F6A">
        <w:rPr>
          <w:rFonts w:ascii="Times New Roman" w:hAnsi="Times New Roman" w:cs="Times New Roman"/>
          <w:sz w:val="24"/>
          <w:szCs w:val="24"/>
        </w:rPr>
        <w:t>8</w:t>
      </w:r>
      <w:r w:rsidRPr="00B04F6A">
        <w:rPr>
          <w:rFonts w:ascii="Times New Roman" w:hAnsi="Times New Roman" w:cs="Times New Roman"/>
          <w:sz w:val="24"/>
          <w:szCs w:val="24"/>
        </w:rPr>
        <w:t>. évi Ellenőrzési munkatervben szereplő tartalék napok terhére - az intézmények átvilágítására, a felhasznált önkormányzati források szabályszerűségének és hatékonyságának vizsgálata érdekében.</w:t>
      </w:r>
    </w:p>
    <w:p w:rsidR="00F32C65" w:rsidRPr="00B04F6A" w:rsidRDefault="00F32C65" w:rsidP="00F32C65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lastRenderedPageBreak/>
        <w:t>(3) A költségvetési szerv vezetője köteles gondoskodni a költségvetési szerv belső kontroll rendszerének megszervezéséről, ezen belül köteles folyamatba épített, előzetes, utólagos és vezetői ellenőrzés működtetéséről.</w:t>
      </w:r>
    </w:p>
    <w:p w:rsidR="00C17B9B" w:rsidRPr="00B04F6A" w:rsidRDefault="00C17B9B" w:rsidP="00F32C65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Záró és vegyes rendelkezések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="00C17B9B" w:rsidRPr="00B04F6A">
        <w:rPr>
          <w:rFonts w:ascii="Times New Roman" w:hAnsi="Times New Roman" w:cs="Times New Roman"/>
          <w:b/>
          <w:sz w:val="24"/>
          <w:szCs w:val="24"/>
        </w:rPr>
        <w:t>3</w:t>
      </w:r>
      <w:r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 E rendelet hatályát veszti 201</w:t>
      </w:r>
      <w:r w:rsidR="003E5473" w:rsidRPr="00B04F6A">
        <w:rPr>
          <w:rFonts w:ascii="Times New Roman" w:hAnsi="Times New Roman" w:cs="Times New Roman"/>
          <w:sz w:val="24"/>
          <w:szCs w:val="24"/>
        </w:rPr>
        <w:t>8</w:t>
      </w:r>
      <w:r w:rsidRPr="00B04F6A">
        <w:rPr>
          <w:rFonts w:ascii="Times New Roman" w:hAnsi="Times New Roman" w:cs="Times New Roman"/>
          <w:sz w:val="24"/>
          <w:szCs w:val="24"/>
        </w:rPr>
        <w:t>. december 31-én. A rendelet a kihirdetés</w:t>
      </w:r>
      <w:r w:rsidR="00BC4EC0">
        <w:rPr>
          <w:rFonts w:ascii="Times New Roman" w:hAnsi="Times New Roman" w:cs="Times New Roman"/>
          <w:sz w:val="24"/>
          <w:szCs w:val="24"/>
        </w:rPr>
        <w:t>t követő napon lép hatályba.</w:t>
      </w:r>
    </w:p>
    <w:p w:rsidR="00AC61DE" w:rsidRPr="00B04F6A" w:rsidRDefault="00AC61DE" w:rsidP="00F3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(2) Hatályba lépésével egyidejűleg hatályát veszti a Csanádpalota Város Önkormányzat 2018. évi átmeneti gazdálkodásáról szóló 22/2017. (XII. 20) önkormányzati rendelet.</w:t>
      </w:r>
    </w:p>
    <w:p w:rsidR="00F32C65" w:rsidRPr="00B04F6A" w:rsidRDefault="00F32C65" w:rsidP="00F32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D2919" w:rsidRPr="00B04F6A" w:rsidRDefault="00F32C65" w:rsidP="00565276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BD2919" w:rsidRPr="00B04F6A" w:rsidRDefault="00BD2919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Nyergesné Kovács Erzsébet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  <w:r w:rsidR="00334E82">
        <w:rPr>
          <w:rFonts w:ascii="Times New Roman" w:eastAsia="BatangChe" w:hAnsi="Times New Roman" w:cs="Times New Roman"/>
          <w:sz w:val="24"/>
          <w:szCs w:val="24"/>
        </w:rPr>
        <w:t>D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r. Keresztury Monika</w:t>
      </w:r>
    </w:p>
    <w:p w:rsidR="00F32C65" w:rsidRPr="00B04F6A" w:rsidRDefault="00BD2919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ab/>
        <w:t xml:space="preserve">           </w:t>
      </w:r>
      <w:r w:rsidRPr="00B04F6A">
        <w:rPr>
          <w:rFonts w:ascii="Times New Roman" w:eastAsia="BatangChe" w:hAnsi="Times New Roman" w:cs="Times New Roman"/>
          <w:sz w:val="24"/>
          <w:szCs w:val="24"/>
        </w:rPr>
        <w:t>polgármester</w:t>
      </w:r>
      <w:r w:rsidR="00F32C65" w:rsidRPr="00B04F6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jegyző</w:t>
      </w:r>
      <w:r w:rsidR="00F32C65"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F32C65" w:rsidRPr="00B04F6A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F32C65" w:rsidRPr="00B04F6A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>Kihirdetve: Csanádpalota, 201</w:t>
      </w:r>
      <w:r w:rsidR="003E5473" w:rsidRPr="00B04F6A">
        <w:rPr>
          <w:rFonts w:ascii="Times New Roman" w:eastAsia="BatangChe" w:hAnsi="Times New Roman" w:cs="Times New Roman"/>
          <w:sz w:val="24"/>
          <w:szCs w:val="24"/>
        </w:rPr>
        <w:t>8</w:t>
      </w:r>
      <w:r w:rsidR="00FF263D">
        <w:rPr>
          <w:rFonts w:ascii="Times New Roman" w:eastAsia="BatangChe" w:hAnsi="Times New Roman" w:cs="Times New Roman"/>
          <w:sz w:val="24"/>
          <w:szCs w:val="24"/>
        </w:rPr>
        <w:t>. március 22.</w:t>
      </w:r>
    </w:p>
    <w:p w:rsidR="00F32C65" w:rsidRPr="00B04F6A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332333" w:rsidRPr="00B04F6A" w:rsidRDefault="00332333">
      <w:pPr>
        <w:rPr>
          <w:rFonts w:ascii="Times New Roman" w:hAnsi="Times New Roman" w:cs="Times New Roman"/>
          <w:sz w:val="24"/>
          <w:szCs w:val="24"/>
        </w:rPr>
      </w:pPr>
    </w:p>
    <w:sectPr w:rsidR="00332333" w:rsidRPr="00B04F6A" w:rsidSect="00D355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C5" w:rsidRDefault="006F41C5" w:rsidP="00617D1B">
      <w:pPr>
        <w:spacing w:after="0" w:line="240" w:lineRule="auto"/>
      </w:pPr>
      <w:r>
        <w:separator/>
      </w:r>
    </w:p>
  </w:endnote>
  <w:endnote w:type="continuationSeparator" w:id="0">
    <w:p w:rsidR="006F41C5" w:rsidRDefault="006F41C5" w:rsidP="006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5829"/>
      <w:docPartObj>
        <w:docPartGallery w:val="Page Numbers (Bottom of Page)"/>
        <w:docPartUnique/>
      </w:docPartObj>
    </w:sdtPr>
    <w:sdtEndPr/>
    <w:sdtContent>
      <w:p w:rsidR="00D3557E" w:rsidRDefault="004F2F12">
        <w:pPr>
          <w:pStyle w:val="llb"/>
          <w:jc w:val="center"/>
        </w:pPr>
        <w:r w:rsidRPr="00FF263D">
          <w:rPr>
            <w:rFonts w:ascii="Times New Roman" w:hAnsi="Times New Roman" w:cs="Times New Roman"/>
          </w:rPr>
          <w:fldChar w:fldCharType="begin"/>
        </w:r>
        <w:r w:rsidR="00D3557E" w:rsidRPr="00FF263D">
          <w:rPr>
            <w:rFonts w:ascii="Times New Roman" w:hAnsi="Times New Roman" w:cs="Times New Roman"/>
          </w:rPr>
          <w:instrText xml:space="preserve"> PAGE   \* MERGEFORMAT </w:instrText>
        </w:r>
        <w:r w:rsidRPr="00FF263D">
          <w:rPr>
            <w:rFonts w:ascii="Times New Roman" w:hAnsi="Times New Roman" w:cs="Times New Roman"/>
          </w:rPr>
          <w:fldChar w:fldCharType="separate"/>
        </w:r>
        <w:r w:rsidR="00BC4EC0">
          <w:rPr>
            <w:rFonts w:ascii="Times New Roman" w:hAnsi="Times New Roman" w:cs="Times New Roman"/>
            <w:noProof/>
          </w:rPr>
          <w:t>6</w:t>
        </w:r>
        <w:r w:rsidRPr="00FF263D">
          <w:rPr>
            <w:rFonts w:ascii="Times New Roman" w:hAnsi="Times New Roman" w:cs="Times New Roman"/>
          </w:rPr>
          <w:fldChar w:fldCharType="end"/>
        </w:r>
      </w:p>
    </w:sdtContent>
  </w:sdt>
  <w:p w:rsidR="00D3557E" w:rsidRDefault="00D355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C5" w:rsidRDefault="006F41C5" w:rsidP="00617D1B">
      <w:pPr>
        <w:spacing w:after="0" w:line="240" w:lineRule="auto"/>
      </w:pPr>
      <w:r>
        <w:separator/>
      </w:r>
    </w:p>
  </w:footnote>
  <w:footnote w:type="continuationSeparator" w:id="0">
    <w:p w:rsidR="006F41C5" w:rsidRDefault="006F41C5" w:rsidP="006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170A"/>
    <w:multiLevelType w:val="hybridMultilevel"/>
    <w:tmpl w:val="C0564F40"/>
    <w:lvl w:ilvl="0" w:tplc="E1D076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4A4CD3"/>
    <w:multiLevelType w:val="hybridMultilevel"/>
    <w:tmpl w:val="234A11D6"/>
    <w:lvl w:ilvl="0" w:tplc="436CF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C65"/>
    <w:rsid w:val="0001558D"/>
    <w:rsid w:val="0003279A"/>
    <w:rsid w:val="00043A3F"/>
    <w:rsid w:val="00057475"/>
    <w:rsid w:val="000A427D"/>
    <w:rsid w:val="0010377D"/>
    <w:rsid w:val="00111D72"/>
    <w:rsid w:val="00115A39"/>
    <w:rsid w:val="00126797"/>
    <w:rsid w:val="00153BE6"/>
    <w:rsid w:val="00166A85"/>
    <w:rsid w:val="00172F38"/>
    <w:rsid w:val="00192C09"/>
    <w:rsid w:val="001B6411"/>
    <w:rsid w:val="001B7C1F"/>
    <w:rsid w:val="00200E68"/>
    <w:rsid w:val="00230B35"/>
    <w:rsid w:val="0023758F"/>
    <w:rsid w:val="002F77D2"/>
    <w:rsid w:val="00320BDE"/>
    <w:rsid w:val="00327134"/>
    <w:rsid w:val="00331413"/>
    <w:rsid w:val="00332333"/>
    <w:rsid w:val="00334E82"/>
    <w:rsid w:val="00342FD1"/>
    <w:rsid w:val="003B6133"/>
    <w:rsid w:val="003E5473"/>
    <w:rsid w:val="00406F46"/>
    <w:rsid w:val="004811B9"/>
    <w:rsid w:val="004E77FE"/>
    <w:rsid w:val="004F2F12"/>
    <w:rsid w:val="00514C1D"/>
    <w:rsid w:val="0054605C"/>
    <w:rsid w:val="00565276"/>
    <w:rsid w:val="00617D1B"/>
    <w:rsid w:val="006D38F2"/>
    <w:rsid w:val="006D5020"/>
    <w:rsid w:val="006F41C5"/>
    <w:rsid w:val="006F5D48"/>
    <w:rsid w:val="00730EEE"/>
    <w:rsid w:val="00756DBD"/>
    <w:rsid w:val="007615E4"/>
    <w:rsid w:val="00767276"/>
    <w:rsid w:val="00807314"/>
    <w:rsid w:val="008115C0"/>
    <w:rsid w:val="008A11F9"/>
    <w:rsid w:val="008A7708"/>
    <w:rsid w:val="008B3A8D"/>
    <w:rsid w:val="008F3BBA"/>
    <w:rsid w:val="009235FF"/>
    <w:rsid w:val="00A03F5E"/>
    <w:rsid w:val="00A61894"/>
    <w:rsid w:val="00AC61DE"/>
    <w:rsid w:val="00B04F6A"/>
    <w:rsid w:val="00B074CD"/>
    <w:rsid w:val="00B66DF7"/>
    <w:rsid w:val="00B972C3"/>
    <w:rsid w:val="00BC054A"/>
    <w:rsid w:val="00BC2517"/>
    <w:rsid w:val="00BC4EC0"/>
    <w:rsid w:val="00BD2919"/>
    <w:rsid w:val="00BD7395"/>
    <w:rsid w:val="00BE2561"/>
    <w:rsid w:val="00BF1C08"/>
    <w:rsid w:val="00BF6E9A"/>
    <w:rsid w:val="00C17B9B"/>
    <w:rsid w:val="00C62C6C"/>
    <w:rsid w:val="00CC18DE"/>
    <w:rsid w:val="00CD6AF7"/>
    <w:rsid w:val="00CF00E2"/>
    <w:rsid w:val="00D15563"/>
    <w:rsid w:val="00D20E7B"/>
    <w:rsid w:val="00D3400C"/>
    <w:rsid w:val="00D3557E"/>
    <w:rsid w:val="00D72FDD"/>
    <w:rsid w:val="00D77D0C"/>
    <w:rsid w:val="00D814B1"/>
    <w:rsid w:val="00DA0F30"/>
    <w:rsid w:val="00DA11F8"/>
    <w:rsid w:val="00DC31C7"/>
    <w:rsid w:val="00E038C5"/>
    <w:rsid w:val="00E55058"/>
    <w:rsid w:val="00EE5B1B"/>
    <w:rsid w:val="00F0275B"/>
    <w:rsid w:val="00F175A4"/>
    <w:rsid w:val="00F26000"/>
    <w:rsid w:val="00F32C65"/>
    <w:rsid w:val="00F86950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0F38"/>
  <w15:docId w15:val="{23BAFE1D-1211-4CF6-A3A9-80AFAF6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2C6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F32C65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3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C6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C65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6727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F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F263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8C64-5134-4583-A9B4-9F1F204D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1268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Barna Angéla</dc:creator>
  <cp:lastModifiedBy>Renáta</cp:lastModifiedBy>
  <cp:revision>7</cp:revision>
  <cp:lastPrinted>2018-03-22T13:09:00Z</cp:lastPrinted>
  <dcterms:created xsi:type="dcterms:W3CDTF">2018-03-12T14:46:00Z</dcterms:created>
  <dcterms:modified xsi:type="dcterms:W3CDTF">2018-03-24T18:15:00Z</dcterms:modified>
</cp:coreProperties>
</file>