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04" w:rsidRPr="00D25FBF" w:rsidRDefault="003C7504" w:rsidP="003C7504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bookmarkStart w:id="0" w:name="_Toc298767028"/>
      <w:r w:rsidRPr="00D25FBF">
        <w:rPr>
          <w:rFonts w:cs="Arial"/>
          <w:i w:val="0"/>
          <w:iCs/>
          <w:sz w:val="22"/>
          <w:szCs w:val="22"/>
        </w:rPr>
        <w:t>2. számú függelék</w:t>
      </w:r>
      <w:bookmarkEnd w:id="0"/>
    </w:p>
    <w:p w:rsidR="003C7504" w:rsidRPr="00D25FBF" w:rsidRDefault="003C7504" w:rsidP="003C7504">
      <w:pPr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D25FBF">
        <w:rPr>
          <w:rFonts w:ascii="Arial" w:hAnsi="Arial" w:cs="Arial"/>
          <w:b/>
          <w:sz w:val="22"/>
          <w:szCs w:val="22"/>
        </w:rPr>
        <w:t>a</w:t>
      </w:r>
      <w:proofErr w:type="gramEnd"/>
      <w:r w:rsidRPr="00D25FBF">
        <w:rPr>
          <w:rFonts w:ascii="Arial" w:hAnsi="Arial" w:cs="Arial"/>
          <w:b/>
          <w:sz w:val="22"/>
          <w:szCs w:val="22"/>
        </w:rPr>
        <w:t xml:space="preserve">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hoz.</w:t>
      </w:r>
    </w:p>
    <w:p w:rsidR="003C7504" w:rsidRDefault="003C7504" w:rsidP="003C7504">
      <w:pPr>
        <w:jc w:val="center"/>
        <w:rPr>
          <w:rFonts w:ascii="Arial" w:hAnsi="Arial" w:cs="Arial"/>
          <w:sz w:val="22"/>
          <w:szCs w:val="22"/>
        </w:rPr>
      </w:pPr>
    </w:p>
    <w:p w:rsidR="003C7504" w:rsidRDefault="003C7504" w:rsidP="003C7504">
      <w:pPr>
        <w:jc w:val="center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center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pStyle w:val="Cmsor1"/>
        <w:jc w:val="center"/>
        <w:rPr>
          <w:rFonts w:cs="Arial"/>
          <w:bCs/>
          <w:sz w:val="22"/>
          <w:szCs w:val="22"/>
        </w:rPr>
      </w:pPr>
      <w:bookmarkStart w:id="1" w:name="_Toc298767029"/>
      <w:r w:rsidRPr="00D25FBF">
        <w:rPr>
          <w:rFonts w:cs="Arial"/>
          <w:bCs/>
          <w:sz w:val="22"/>
          <w:szCs w:val="22"/>
        </w:rPr>
        <w:t>LAKITELEK ÖNKORMÁNYZAT POLGÁRMESTERI HIVATALÁNAK</w:t>
      </w:r>
      <w:bookmarkEnd w:id="1"/>
    </w:p>
    <w:p w:rsidR="003C7504" w:rsidRDefault="003C7504" w:rsidP="003C7504">
      <w:pPr>
        <w:pStyle w:val="Cmsor1"/>
        <w:jc w:val="center"/>
        <w:rPr>
          <w:rFonts w:cs="Arial"/>
          <w:bCs/>
          <w:sz w:val="22"/>
          <w:szCs w:val="22"/>
        </w:rPr>
      </w:pPr>
      <w:bookmarkStart w:id="2" w:name="_Toc298767030"/>
      <w:r w:rsidRPr="00D25FBF">
        <w:rPr>
          <w:rFonts w:cs="Arial"/>
          <w:bCs/>
          <w:sz w:val="22"/>
          <w:szCs w:val="22"/>
        </w:rPr>
        <w:t>ÜGYREN</w:t>
      </w:r>
      <w:r w:rsidRPr="00D25FBF">
        <w:rPr>
          <w:rFonts w:cs="Arial"/>
          <w:bCs/>
          <w:sz w:val="22"/>
          <w:szCs w:val="22"/>
        </w:rPr>
        <w:t>D</w:t>
      </w:r>
      <w:r w:rsidRPr="00D25FBF">
        <w:rPr>
          <w:rFonts w:cs="Arial"/>
          <w:bCs/>
          <w:sz w:val="22"/>
          <w:szCs w:val="22"/>
        </w:rPr>
        <w:t>JE</w:t>
      </w:r>
      <w:bookmarkEnd w:id="2"/>
    </w:p>
    <w:p w:rsidR="003C7504" w:rsidRDefault="003C7504" w:rsidP="003C7504"/>
    <w:p w:rsidR="003C7504" w:rsidRPr="003C7504" w:rsidRDefault="003C7504" w:rsidP="003C7504"/>
    <w:p w:rsidR="003C7504" w:rsidRPr="00D25FBF" w:rsidRDefault="003C7504" w:rsidP="003C7504">
      <w:pPr>
        <w:pStyle w:val="Szvegtrzs2"/>
        <w:jc w:val="center"/>
        <w:rPr>
          <w:rFonts w:cs="Arial"/>
          <w:b/>
          <w:sz w:val="22"/>
          <w:szCs w:val="22"/>
        </w:rPr>
      </w:pPr>
      <w:r w:rsidRPr="00D25FBF">
        <w:rPr>
          <w:rFonts w:cs="Arial"/>
          <w:b/>
          <w:sz w:val="22"/>
          <w:szCs w:val="22"/>
        </w:rPr>
        <w:t>I.</w:t>
      </w: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Általános rendelkezések.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1./ Az önkormányzati hivatal megnevezése és címe: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Lakitelek Önkormányzat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Polgármesteri Hivatala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6065 Lakitelek, Széchenyi krt. 48.sz.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2./ A hivatalt a polgármester irányítja. (Ötv. 35.§. /2/)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     A hivatal vezetője a jegyző. (Ötv.36.§. /2/)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3./ A hivatal előkészíti és segíti a Képviselő-testület munkáját, végrehajtja a képvis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lő-testület döntéseit.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4./ A hivatal ellátja a törvény által hatáskörébe utalt önkormán</w:t>
      </w:r>
      <w:r w:rsidRPr="00D25FBF">
        <w:rPr>
          <w:rFonts w:ascii="Arial" w:hAnsi="Arial" w:cs="Arial"/>
          <w:sz w:val="22"/>
          <w:szCs w:val="22"/>
        </w:rPr>
        <w:t>y</w:t>
      </w:r>
      <w:r w:rsidRPr="00D25FBF">
        <w:rPr>
          <w:rFonts w:ascii="Arial" w:hAnsi="Arial" w:cs="Arial"/>
          <w:sz w:val="22"/>
          <w:szCs w:val="22"/>
        </w:rPr>
        <w:t>zati és államigazgatási feladatokat.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II.</w:t>
      </w: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hivatal szervezete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1./ A hivatal öt csoportra tagozódik.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2./ A csoportok megnevezése:</w:t>
      </w:r>
    </w:p>
    <w:p w:rsidR="003C7504" w:rsidRPr="00D25FBF" w:rsidRDefault="003C7504" w:rsidP="003C7504">
      <w:pPr>
        <w:ind w:left="330" w:firstLine="378"/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igazgatási</w:t>
      </w:r>
      <w:proofErr w:type="gramEnd"/>
      <w:r w:rsidRPr="00D25FBF">
        <w:rPr>
          <w:rFonts w:ascii="Arial" w:hAnsi="Arial" w:cs="Arial"/>
          <w:sz w:val="22"/>
          <w:szCs w:val="22"/>
        </w:rPr>
        <w:t xml:space="preserve"> csoport</w:t>
      </w:r>
    </w:p>
    <w:p w:rsidR="003C7504" w:rsidRPr="00D25FBF" w:rsidRDefault="003C7504" w:rsidP="003C7504">
      <w:pPr>
        <w:ind w:left="330" w:firstLine="37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pénzügyi-gazdasági</w:t>
      </w:r>
      <w:proofErr w:type="gramEnd"/>
      <w:r w:rsidRPr="00D25FBF">
        <w:rPr>
          <w:rFonts w:ascii="Arial" w:hAnsi="Arial" w:cs="Arial"/>
          <w:sz w:val="22"/>
          <w:szCs w:val="22"/>
        </w:rPr>
        <w:t xml:space="preserve"> csoport</w:t>
      </w:r>
    </w:p>
    <w:p w:rsidR="003C7504" w:rsidRPr="00D25FBF" w:rsidRDefault="003C7504" w:rsidP="003C7504">
      <w:pPr>
        <w:ind w:left="330" w:firstLine="37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25FBF">
        <w:rPr>
          <w:rFonts w:ascii="Arial" w:hAnsi="Arial" w:cs="Arial"/>
          <w:color w:val="000000"/>
          <w:sz w:val="22"/>
          <w:szCs w:val="22"/>
        </w:rPr>
        <w:t>vagyongazdálkodási</w:t>
      </w:r>
      <w:proofErr w:type="gramEnd"/>
      <w:r w:rsidRPr="00D25FBF">
        <w:rPr>
          <w:rFonts w:ascii="Arial" w:hAnsi="Arial" w:cs="Arial"/>
          <w:color w:val="000000"/>
          <w:sz w:val="22"/>
          <w:szCs w:val="22"/>
        </w:rPr>
        <w:t xml:space="preserve"> és beruházási csoport</w:t>
      </w:r>
    </w:p>
    <w:p w:rsidR="003C7504" w:rsidRPr="00D25FBF" w:rsidRDefault="003C7504" w:rsidP="003C7504">
      <w:pPr>
        <w:ind w:left="330" w:firstLine="37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25FBF">
        <w:rPr>
          <w:rFonts w:ascii="Arial" w:hAnsi="Arial" w:cs="Arial"/>
          <w:color w:val="000000"/>
          <w:sz w:val="22"/>
          <w:szCs w:val="22"/>
        </w:rPr>
        <w:t>adóügyi</w:t>
      </w:r>
      <w:proofErr w:type="gramEnd"/>
      <w:r w:rsidRPr="00D25FBF">
        <w:rPr>
          <w:rFonts w:ascii="Arial" w:hAnsi="Arial" w:cs="Arial"/>
          <w:color w:val="000000"/>
          <w:sz w:val="22"/>
          <w:szCs w:val="22"/>
        </w:rPr>
        <w:t xml:space="preserve"> és ellenőrzési csoport</w:t>
      </w:r>
    </w:p>
    <w:p w:rsidR="003C7504" w:rsidRPr="00D25FBF" w:rsidRDefault="003C7504" w:rsidP="003C7504">
      <w:pPr>
        <w:ind w:left="330" w:firstLine="37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településüzemeltetési</w:t>
      </w:r>
      <w:proofErr w:type="gramEnd"/>
      <w:r w:rsidRPr="00D25FBF">
        <w:rPr>
          <w:rFonts w:ascii="Arial" w:hAnsi="Arial" w:cs="Arial"/>
          <w:sz w:val="22"/>
          <w:szCs w:val="22"/>
        </w:rPr>
        <w:t xml:space="preserve"> csoport.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3./ Csoportszervezetbe nem tartozó munkatárs a közterület-felügyelő, akinek részletes feladatkörét a közter</w:t>
      </w:r>
      <w:r w:rsidRPr="00D25FBF">
        <w:rPr>
          <w:rFonts w:ascii="Arial" w:hAnsi="Arial" w:cs="Arial"/>
          <w:sz w:val="22"/>
          <w:szCs w:val="22"/>
        </w:rPr>
        <w:t>ü</w:t>
      </w:r>
      <w:r w:rsidRPr="00D25FBF">
        <w:rPr>
          <w:rFonts w:ascii="Arial" w:hAnsi="Arial" w:cs="Arial"/>
          <w:sz w:val="22"/>
          <w:szCs w:val="22"/>
        </w:rPr>
        <w:t>let-felügyeletről szóló önkormányzati rendelet határozza meg.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4./ A hivatal csoportjait vezető csoportvezetők, illetve a közt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rület-felügyelő vonatkozásában az aljegyző töb</w:t>
      </w:r>
      <w:r w:rsidRPr="00D25FBF">
        <w:rPr>
          <w:rFonts w:ascii="Arial" w:hAnsi="Arial" w:cs="Arial"/>
          <w:sz w:val="22"/>
          <w:szCs w:val="22"/>
        </w:rPr>
        <w:t>b</w:t>
      </w:r>
      <w:r w:rsidRPr="00D25FBF">
        <w:rPr>
          <w:rFonts w:ascii="Arial" w:hAnsi="Arial" w:cs="Arial"/>
          <w:sz w:val="22"/>
          <w:szCs w:val="22"/>
        </w:rPr>
        <w:t>letfeladatai: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csoport mu</w:t>
      </w:r>
      <w:r w:rsidRPr="00D25FBF">
        <w:rPr>
          <w:rFonts w:ascii="Arial" w:hAnsi="Arial" w:cs="Arial"/>
          <w:sz w:val="22"/>
          <w:szCs w:val="22"/>
        </w:rPr>
        <w:t>n</w:t>
      </w:r>
      <w:r w:rsidRPr="00D25FBF">
        <w:rPr>
          <w:rFonts w:ascii="Arial" w:hAnsi="Arial" w:cs="Arial"/>
          <w:sz w:val="22"/>
          <w:szCs w:val="22"/>
        </w:rPr>
        <w:t>katársai</w:t>
      </w:r>
    </w:p>
    <w:p w:rsidR="003C7504" w:rsidRPr="00D25FBF" w:rsidRDefault="003C7504" w:rsidP="003C7504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munkaköri leírásának előkészítése,</w:t>
      </w:r>
    </w:p>
    <w:p w:rsidR="003C7504" w:rsidRPr="00D25FBF" w:rsidRDefault="003C7504" w:rsidP="003C7504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feladatkörébe utalt feladatok elvégzésére vonatkozó utasítások adása, a feladat elvégzés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hez szükséges feltételek biztosítása, illetve az ezekre irányuló javaslatok tétele a jeg</w:t>
      </w:r>
      <w:r w:rsidRPr="00D25FBF">
        <w:rPr>
          <w:rFonts w:ascii="Arial" w:hAnsi="Arial" w:cs="Arial"/>
          <w:sz w:val="22"/>
          <w:szCs w:val="22"/>
        </w:rPr>
        <w:t>y</w:t>
      </w:r>
      <w:r w:rsidRPr="00D25FBF">
        <w:rPr>
          <w:rFonts w:ascii="Arial" w:hAnsi="Arial" w:cs="Arial"/>
          <w:sz w:val="22"/>
          <w:szCs w:val="22"/>
        </w:rPr>
        <w:t xml:space="preserve">ző felé, </w:t>
      </w:r>
    </w:p>
    <w:p w:rsidR="003C7504" w:rsidRPr="00D25FBF" w:rsidRDefault="003C7504" w:rsidP="003C7504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által végzett feladatok felügyelete, ellenőrzése, szükség es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tén fegyelmi felelősségre vonás kezdem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nyezése,</w:t>
      </w:r>
    </w:p>
    <w:p w:rsidR="003C7504" w:rsidRPr="00D25FBF" w:rsidRDefault="003C7504" w:rsidP="003C7504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munkájának értékelése, jutalmazására javaslattétel a jegyző felé,</w:t>
      </w:r>
    </w:p>
    <w:p w:rsidR="003C7504" w:rsidRPr="00D25FBF" w:rsidRDefault="003C7504" w:rsidP="003C7504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vonatkozásában fennálló jegyzői munkáltatói jogok elők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szítése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2./ A hivatal dolgozói a hivatalt vezető jegyző, illetve a csoportvezetők utasításai szerint munkaköri l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írásukban meghatározott módon látják el feladataikat.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3./A köztisztviselők jogállásáról” szóló 1992. évi XXIII. tv. 22/</w:t>
      </w:r>
      <w:proofErr w:type="gramStart"/>
      <w:r w:rsidRPr="00D25FBF">
        <w:rPr>
          <w:rFonts w:ascii="Arial" w:hAnsi="Arial" w:cs="Arial"/>
          <w:sz w:val="22"/>
          <w:szCs w:val="22"/>
        </w:rPr>
        <w:t>A.</w:t>
      </w:r>
      <w:proofErr w:type="gramEnd"/>
      <w:r w:rsidRPr="00D25FBF">
        <w:rPr>
          <w:rFonts w:ascii="Arial" w:hAnsi="Arial" w:cs="Arial"/>
          <w:sz w:val="22"/>
          <w:szCs w:val="22"/>
        </w:rPr>
        <w:t xml:space="preserve"> § (8) bekezdésében meghat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rozottak alapján a Polgármesteri Hivatalban lévő munkakörök közül a következők a vagyonny</w:t>
      </w:r>
      <w:r w:rsidRPr="00D25FBF">
        <w:rPr>
          <w:rFonts w:ascii="Arial" w:hAnsi="Arial" w:cs="Arial"/>
          <w:sz w:val="22"/>
          <w:szCs w:val="22"/>
        </w:rPr>
        <w:t>i</w:t>
      </w:r>
      <w:r w:rsidRPr="00D25FBF">
        <w:rPr>
          <w:rFonts w:ascii="Arial" w:hAnsi="Arial" w:cs="Arial"/>
          <w:sz w:val="22"/>
          <w:szCs w:val="22"/>
        </w:rPr>
        <w:t>latkozat tételi kötelezettséggel járó munkakörök.</w:t>
      </w:r>
    </w:p>
    <w:p w:rsidR="003C7504" w:rsidRPr="00D25FBF" w:rsidRDefault="003C7504" w:rsidP="003C7504">
      <w:pPr>
        <w:pStyle w:val="Szvegtrzs2"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325"/>
        <w:gridCol w:w="4308"/>
        <w:gridCol w:w="2544"/>
      </w:tblGrid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Kötelezettséget megállapító jogszabál</w:t>
            </w:r>
            <w:r w:rsidRPr="00D25FBF">
              <w:rPr>
                <w:rFonts w:ascii="Arial" w:hAnsi="Arial" w:cs="Arial"/>
                <w:sz w:val="22"/>
                <w:szCs w:val="22"/>
              </w:rPr>
              <w:t>y</w:t>
            </w:r>
            <w:r w:rsidRPr="00D25FBF">
              <w:rPr>
                <w:rFonts w:ascii="Arial" w:hAnsi="Arial" w:cs="Arial"/>
                <w:sz w:val="22"/>
                <w:szCs w:val="22"/>
              </w:rPr>
              <w:t>hely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munkakör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Vagyonnyila</w:t>
            </w:r>
            <w:r w:rsidRPr="00D25FBF">
              <w:rPr>
                <w:rFonts w:ascii="Arial" w:hAnsi="Arial" w:cs="Arial"/>
                <w:sz w:val="22"/>
                <w:szCs w:val="22"/>
              </w:rPr>
              <w:t>t</w:t>
            </w:r>
            <w:r w:rsidRPr="00D25FBF">
              <w:rPr>
                <w:rFonts w:ascii="Arial" w:hAnsi="Arial" w:cs="Arial"/>
                <w:sz w:val="22"/>
                <w:szCs w:val="22"/>
              </w:rPr>
              <w:t>kozat-tételi kötelezettség gy</w:t>
            </w:r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r w:rsidRPr="00D25FBF">
              <w:rPr>
                <w:rFonts w:ascii="Arial" w:hAnsi="Arial" w:cs="Arial"/>
                <w:sz w:val="22"/>
                <w:szCs w:val="22"/>
              </w:rPr>
              <w:t>korisága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lastRenderedPageBreak/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d)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 xml:space="preserve">Jegyző 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d)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Aljegyző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c)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Pénzügyi-gazdasági vezető (osztályv</w:t>
            </w:r>
            <w:r w:rsidRPr="00D25FBF">
              <w:rPr>
                <w:rFonts w:ascii="Arial" w:hAnsi="Arial" w:cs="Arial"/>
                <w:sz w:val="22"/>
                <w:szCs w:val="22"/>
              </w:rPr>
              <w:t>e</w:t>
            </w:r>
            <w:r w:rsidRPr="00D25FBF">
              <w:rPr>
                <w:rFonts w:ascii="Arial" w:hAnsi="Arial" w:cs="Arial"/>
                <w:sz w:val="22"/>
                <w:szCs w:val="22"/>
              </w:rPr>
              <w:t>zető)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e)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Anyakönyvezető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e)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Szabálysértési ügyintéző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e)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Adóügyi ügyintéző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f)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Vagyongazdálkodási és beruházási el</w:t>
            </w:r>
            <w:r w:rsidRPr="00D25FBF">
              <w:rPr>
                <w:rFonts w:ascii="Arial" w:hAnsi="Arial" w:cs="Arial"/>
                <w:sz w:val="22"/>
                <w:szCs w:val="22"/>
              </w:rPr>
              <w:t>ő</w:t>
            </w:r>
            <w:r w:rsidRPr="00D25FBF">
              <w:rPr>
                <w:rFonts w:ascii="Arial" w:hAnsi="Arial" w:cs="Arial"/>
                <w:sz w:val="22"/>
                <w:szCs w:val="22"/>
              </w:rPr>
              <w:t>adó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g)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Belső ellenőr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g)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Számlaellenőrzést végző pénzügyi és gazdálkodási el</w:t>
            </w:r>
            <w:r w:rsidRPr="00D25FBF">
              <w:rPr>
                <w:rFonts w:ascii="Arial" w:hAnsi="Arial" w:cs="Arial"/>
                <w:sz w:val="22"/>
                <w:szCs w:val="22"/>
              </w:rPr>
              <w:t>ő</w:t>
            </w:r>
            <w:r w:rsidRPr="00D25FBF">
              <w:rPr>
                <w:rFonts w:ascii="Arial" w:hAnsi="Arial" w:cs="Arial"/>
                <w:sz w:val="22"/>
                <w:szCs w:val="22"/>
              </w:rPr>
              <w:t>adó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g)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Utalványozást végző pénzügyi és gazdálk</w:t>
            </w:r>
            <w:r w:rsidRPr="00D25FBF">
              <w:rPr>
                <w:rFonts w:ascii="Arial" w:hAnsi="Arial" w:cs="Arial"/>
                <w:sz w:val="22"/>
                <w:szCs w:val="22"/>
              </w:rPr>
              <w:t>o</w:t>
            </w:r>
            <w:r w:rsidRPr="00D25FBF">
              <w:rPr>
                <w:rFonts w:ascii="Arial" w:hAnsi="Arial" w:cs="Arial"/>
                <w:sz w:val="22"/>
                <w:szCs w:val="22"/>
              </w:rPr>
              <w:t>dási előadó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g)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Ellenjegyzést végző pénzügyi és gazdálkod</w:t>
            </w:r>
            <w:r w:rsidRPr="00D25FBF">
              <w:rPr>
                <w:rFonts w:ascii="Arial" w:hAnsi="Arial" w:cs="Arial"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sz w:val="22"/>
                <w:szCs w:val="22"/>
              </w:rPr>
              <w:t>si előadó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Ktv. 22/</w:t>
            </w:r>
            <w:proofErr w:type="gramStart"/>
            <w:r w:rsidRPr="00D25FBF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D25FBF">
              <w:rPr>
                <w:rFonts w:ascii="Arial" w:hAnsi="Arial" w:cs="Arial"/>
                <w:sz w:val="22"/>
                <w:szCs w:val="22"/>
              </w:rPr>
              <w:t xml:space="preserve"> § (8) g)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Pénztáros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504" w:rsidRPr="00D25FBF" w:rsidRDefault="003C7504" w:rsidP="00056BCD">
            <w:pPr>
              <w:pStyle w:val="lfej"/>
              <w:tabs>
                <w:tab w:val="clear" w:pos="4536"/>
                <w:tab w:val="clear" w:pos="9072"/>
                <w:tab w:val="left" w:pos="360"/>
                <w:tab w:val="left" w:pos="3240"/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2 év</w:t>
            </w:r>
          </w:p>
        </w:tc>
      </w:tr>
    </w:tbl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4./ A Polgármesteri Hivatalban az alábbi munkakörökben dolgozó köztisztviselők jogosultak a meghatározott többletképesítés esetén képzettségi pótlékra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165"/>
      </w:tblGrid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Munkakör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Többlet képzettség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z w:val="22"/>
                <w:szCs w:val="22"/>
              </w:rPr>
              <w:t>adóügyi előadó: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pénzügyi-számviteli szakképesítés, mérlegképes könyvelő, val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mint az OKJ szerint: pénzügyi szakmacsoportba tartozó sza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képzettségek.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építésügyi igazgatási el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ő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adó: 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építőipari technikusi képzettség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z w:val="22"/>
                <w:szCs w:val="22"/>
              </w:rPr>
              <w:t>gazdálkodási, pénzügyi ügyint</w:t>
            </w:r>
            <w:r w:rsidRPr="00D25FBF"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Pr="00D25FBF">
              <w:rPr>
                <w:rFonts w:ascii="Arial" w:hAnsi="Arial" w:cs="Arial"/>
                <w:i/>
                <w:sz w:val="22"/>
                <w:szCs w:val="22"/>
              </w:rPr>
              <w:t xml:space="preserve">ző: 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közgazdasági szakközépiskolai vé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g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zettség, pénzügyi-számviteli szakképesítés, mérlegképes könyvelő, v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lamint az OKJ szerint: pénzügyi szakmacsoportba tartozó sza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képzettségek.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személyügyi üg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y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intéző: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legalább középfokú munkaügyi, társadalombiztosítási, személ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y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ügyi, személyzeti szakképesítés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szociális ügyint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é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ző: 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szociális ügyintéző, OKJ szerinti gyermek- és ifjúságvédelmi üg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y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 xml:space="preserve">intéző, szociális asszisztens, </w:t>
            </w:r>
            <w:r w:rsidRPr="00D25FBF">
              <w:rPr>
                <w:rFonts w:ascii="Arial" w:hAnsi="Arial" w:cs="Arial"/>
                <w:sz w:val="22"/>
                <w:szCs w:val="22"/>
              </w:rPr>
              <w:t xml:space="preserve">legalább 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középfokú munkaügyi, társadalo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biztosítási szakképesítés</w:t>
            </w:r>
          </w:p>
        </w:tc>
      </w:tr>
      <w:tr w:rsidR="003C7504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vagyongazdálkodási és beruh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zási előadó: </w:t>
            </w:r>
          </w:p>
        </w:tc>
        <w:tc>
          <w:tcPr>
            <w:tcW w:w="6165" w:type="dxa"/>
          </w:tcPr>
          <w:p w:rsidR="003C7504" w:rsidRPr="00D25FBF" w:rsidRDefault="003C7504" w:rsidP="00056BC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25FBF">
              <w:rPr>
                <w:rFonts w:ascii="Arial" w:hAnsi="Arial" w:cs="Arial"/>
                <w:snapToGrid w:val="0"/>
                <w:sz w:val="22"/>
                <w:szCs w:val="22"/>
              </w:rPr>
              <w:t>gazdasági mérnöki szakképesítés</w:t>
            </w:r>
          </w:p>
        </w:tc>
      </w:tr>
    </w:tbl>
    <w:p w:rsidR="003C7504" w:rsidRPr="00D25FBF" w:rsidRDefault="003C7504" w:rsidP="003C7504">
      <w:pPr>
        <w:jc w:val="both"/>
        <w:rPr>
          <w:rFonts w:ascii="Arial" w:hAnsi="Arial" w:cs="Arial"/>
          <w:b/>
          <w:sz w:val="22"/>
          <w:szCs w:val="22"/>
        </w:rPr>
      </w:pP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III.</w:t>
      </w: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hivatal feladatai.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1./ A hivatali tevékenység a képviselő-testület és a ké</w:t>
      </w:r>
      <w:r w:rsidRPr="00D25FBF">
        <w:rPr>
          <w:rFonts w:ascii="Arial" w:hAnsi="Arial" w:cs="Arial"/>
          <w:sz w:val="22"/>
          <w:szCs w:val="22"/>
        </w:rPr>
        <w:t>p</w:t>
      </w:r>
      <w:r w:rsidRPr="00D25FBF">
        <w:rPr>
          <w:rFonts w:ascii="Arial" w:hAnsi="Arial" w:cs="Arial"/>
          <w:sz w:val="22"/>
          <w:szCs w:val="22"/>
        </w:rPr>
        <w:t>viselő-testületi bizottságok munkájának elősegítésére, illetve egyes államigazgatási feladatok ellátására ir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nyul.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2./ Ellátja a törvényekben és egyéb jogszabályokban meghatározott feladatokat, előkészítő, szervező, végrehajtó, ellenőrző tev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kenységet folytat.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3./ Ellátja a polgármester és a jegyző által hatáskörébe utalt fe</w:t>
      </w:r>
      <w:r w:rsidRPr="00D25FBF">
        <w:rPr>
          <w:rFonts w:ascii="Arial" w:hAnsi="Arial" w:cs="Arial"/>
          <w:sz w:val="22"/>
          <w:szCs w:val="22"/>
        </w:rPr>
        <w:t>l</w:t>
      </w:r>
      <w:r w:rsidRPr="00D25FBF">
        <w:rPr>
          <w:rFonts w:ascii="Arial" w:hAnsi="Arial" w:cs="Arial"/>
          <w:sz w:val="22"/>
          <w:szCs w:val="22"/>
        </w:rPr>
        <w:t>adatokat.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4./ A képviselő-testület tevékenységével kapcsolatban: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szakmailag előkészíti az önkormányzati rendelet tervezet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ket, a testületi előterjesztéseket, a határozati javaslatokat, és viz</w:t>
      </w:r>
      <w:r w:rsidRPr="00D25FBF">
        <w:rPr>
          <w:rFonts w:ascii="Arial" w:hAnsi="Arial" w:cs="Arial"/>
          <w:sz w:val="22"/>
          <w:szCs w:val="22"/>
        </w:rPr>
        <w:t>s</w:t>
      </w:r>
      <w:r w:rsidRPr="00D25FBF">
        <w:rPr>
          <w:rFonts w:ascii="Arial" w:hAnsi="Arial" w:cs="Arial"/>
          <w:sz w:val="22"/>
          <w:szCs w:val="22"/>
        </w:rPr>
        <w:t>gálja a törvényességet.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nyilvántartja a képviselő-testület döntéseit.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szervezi a testület rendelkezéseinek végrehajtását, és ellenő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zi azokat.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Ellátja a testület munkájával kapcsolatos egyéb nyilvántart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si, ügyviteli és adminisztrációs feladat</w:t>
      </w:r>
      <w:r w:rsidRPr="00D25FBF">
        <w:rPr>
          <w:rFonts w:ascii="Arial" w:hAnsi="Arial" w:cs="Arial"/>
          <w:sz w:val="22"/>
          <w:szCs w:val="22"/>
        </w:rPr>
        <w:t>o</w:t>
      </w:r>
      <w:r w:rsidRPr="00D25FBF">
        <w:rPr>
          <w:rFonts w:ascii="Arial" w:hAnsi="Arial" w:cs="Arial"/>
          <w:sz w:val="22"/>
          <w:szCs w:val="22"/>
        </w:rPr>
        <w:t>kat.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lastRenderedPageBreak/>
        <w:t>5./ A Képviselő-testület bizottságai működésével ka</w:t>
      </w:r>
      <w:r w:rsidRPr="00D25FBF">
        <w:rPr>
          <w:rFonts w:ascii="Arial" w:hAnsi="Arial" w:cs="Arial"/>
          <w:sz w:val="22"/>
          <w:szCs w:val="22"/>
        </w:rPr>
        <w:t>p</w:t>
      </w:r>
      <w:r w:rsidRPr="00D25FBF">
        <w:rPr>
          <w:rFonts w:ascii="Arial" w:hAnsi="Arial" w:cs="Arial"/>
          <w:sz w:val="22"/>
          <w:szCs w:val="22"/>
        </w:rPr>
        <w:t>csolatban: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biztosítja a feladat jellegének megfelelően a működéshez szükséges ügyviteli fe</w:t>
      </w:r>
      <w:r w:rsidRPr="00D25FBF">
        <w:rPr>
          <w:rFonts w:ascii="Arial" w:hAnsi="Arial" w:cs="Arial"/>
          <w:sz w:val="22"/>
          <w:szCs w:val="22"/>
        </w:rPr>
        <w:t>l</w:t>
      </w:r>
      <w:r w:rsidRPr="00D25FBF">
        <w:rPr>
          <w:rFonts w:ascii="Arial" w:hAnsi="Arial" w:cs="Arial"/>
          <w:sz w:val="22"/>
          <w:szCs w:val="22"/>
        </w:rPr>
        <w:t>tételeket.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bizottsági előterjesztések, jelentések, beszámolók, egyéb anyagok szakmai el</w:t>
      </w:r>
      <w:r w:rsidRPr="00D25FBF">
        <w:rPr>
          <w:rFonts w:ascii="Arial" w:hAnsi="Arial" w:cs="Arial"/>
          <w:sz w:val="22"/>
          <w:szCs w:val="22"/>
        </w:rPr>
        <w:t>ő</w:t>
      </w:r>
      <w:r w:rsidRPr="00D25FBF">
        <w:rPr>
          <w:rFonts w:ascii="Arial" w:hAnsi="Arial" w:cs="Arial"/>
          <w:sz w:val="22"/>
          <w:szCs w:val="22"/>
        </w:rPr>
        <w:t>készítését végzi.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a bizottsági kezdeményezések megvalósítási lehetőségeiről tájékoztatást nyújt, a bizottságokhoz érkező kérelmeket, javaslatokat szakmailag vélem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nyezi.</w:t>
      </w:r>
    </w:p>
    <w:p w:rsidR="003C7504" w:rsidRPr="00D25FBF" w:rsidRDefault="003C7504" w:rsidP="003C750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végzi a bizottsági döntések végrehajtását.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6./ Az önkormányzati intézményekkel kapcsolatos irányítási, e</w:t>
      </w:r>
      <w:r w:rsidRPr="00D25FBF">
        <w:rPr>
          <w:rFonts w:ascii="Arial" w:hAnsi="Arial" w:cs="Arial"/>
          <w:sz w:val="22"/>
          <w:szCs w:val="22"/>
        </w:rPr>
        <w:t>l</w:t>
      </w:r>
      <w:r w:rsidRPr="00D25FBF">
        <w:rPr>
          <w:rFonts w:ascii="Arial" w:hAnsi="Arial" w:cs="Arial"/>
          <w:sz w:val="22"/>
          <w:szCs w:val="22"/>
        </w:rPr>
        <w:t>lenőrzési feladatok ellátásában részt vesz, szakmailag segítő tev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kenységet folytat.</w:t>
      </w:r>
    </w:p>
    <w:p w:rsidR="003C7504" w:rsidRPr="00D25FBF" w:rsidRDefault="003C7504" w:rsidP="003C7504">
      <w:pPr>
        <w:jc w:val="both"/>
        <w:rPr>
          <w:rFonts w:ascii="Arial" w:hAnsi="Arial" w:cs="Arial"/>
          <w:b/>
          <w:sz w:val="22"/>
          <w:szCs w:val="22"/>
        </w:rPr>
      </w:pP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IV.</w:t>
      </w: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Ügyfélfogadás rendje:</w:t>
      </w:r>
    </w:p>
    <w:p w:rsidR="003C7504" w:rsidRPr="00D25FBF" w:rsidRDefault="003C7504" w:rsidP="003C7504">
      <w:pPr>
        <w:jc w:val="both"/>
        <w:rPr>
          <w:rFonts w:ascii="Arial" w:hAnsi="Arial" w:cs="Arial"/>
          <w:b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 1../ A tisztségviselők folyamatos ügyfélfogadást tart</w:t>
      </w:r>
      <w:r w:rsidRPr="00D25FBF">
        <w:rPr>
          <w:rFonts w:ascii="Arial" w:hAnsi="Arial" w:cs="Arial"/>
          <w:sz w:val="22"/>
          <w:szCs w:val="22"/>
        </w:rPr>
        <w:t>a</w:t>
      </w:r>
      <w:r w:rsidRPr="00D25FBF">
        <w:rPr>
          <w:rFonts w:ascii="Arial" w:hAnsi="Arial" w:cs="Arial"/>
          <w:sz w:val="22"/>
          <w:szCs w:val="22"/>
        </w:rPr>
        <w:t>nak hivatali munkaidőn belül.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i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2./  </w:t>
      </w:r>
      <w:r w:rsidRPr="00D25FBF">
        <w:rPr>
          <w:rFonts w:ascii="Arial" w:hAnsi="Arial" w:cs="Arial"/>
          <w:i/>
          <w:sz w:val="22"/>
          <w:szCs w:val="22"/>
        </w:rPr>
        <w:t>A Hivatal ügyfélfogadási rendje:</w:t>
      </w:r>
    </w:p>
    <w:p w:rsidR="003C7504" w:rsidRPr="00D25FBF" w:rsidRDefault="003C7504" w:rsidP="003C7504">
      <w:pPr>
        <w:jc w:val="both"/>
        <w:rPr>
          <w:rFonts w:ascii="Arial" w:hAnsi="Arial" w:cs="Arial"/>
          <w:i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Hétfő                                  8</w:t>
      </w:r>
      <w:proofErr w:type="gramEnd"/>
      <w:r w:rsidRPr="00D25FBF">
        <w:rPr>
          <w:rFonts w:ascii="Arial" w:hAnsi="Arial" w:cs="Arial"/>
          <w:sz w:val="22"/>
          <w:szCs w:val="22"/>
        </w:rPr>
        <w:t>,00 – 12,00 h-ig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Kedd                                  8</w:t>
      </w:r>
      <w:proofErr w:type="gramEnd"/>
      <w:r w:rsidRPr="00D25FBF">
        <w:rPr>
          <w:rFonts w:ascii="Arial" w:hAnsi="Arial" w:cs="Arial"/>
          <w:sz w:val="22"/>
          <w:szCs w:val="22"/>
        </w:rPr>
        <w:t>,00  - 16,00 h-ig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Szerda                               8</w:t>
      </w:r>
      <w:proofErr w:type="gramEnd"/>
      <w:r w:rsidRPr="00D25FBF">
        <w:rPr>
          <w:rFonts w:ascii="Arial" w:hAnsi="Arial" w:cs="Arial"/>
          <w:sz w:val="22"/>
          <w:szCs w:val="22"/>
        </w:rPr>
        <w:t>,00  - 16,00 h-ig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Csütörtök                           Ügyfélfogadás</w:t>
      </w:r>
      <w:proofErr w:type="gramEnd"/>
      <w:r w:rsidRPr="00D25FBF">
        <w:rPr>
          <w:rFonts w:ascii="Arial" w:hAnsi="Arial" w:cs="Arial"/>
          <w:sz w:val="22"/>
          <w:szCs w:val="22"/>
        </w:rPr>
        <w:t xml:space="preserve"> nincs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5FBF">
        <w:rPr>
          <w:rFonts w:ascii="Arial" w:hAnsi="Arial" w:cs="Arial"/>
          <w:sz w:val="22"/>
          <w:szCs w:val="22"/>
        </w:rPr>
        <w:t>Péntek                               8</w:t>
      </w:r>
      <w:proofErr w:type="gramEnd"/>
      <w:r w:rsidRPr="00D25FBF">
        <w:rPr>
          <w:rFonts w:ascii="Arial" w:hAnsi="Arial" w:cs="Arial"/>
          <w:sz w:val="22"/>
          <w:szCs w:val="22"/>
        </w:rPr>
        <w:t>,00   - 12,00 h-ig</w:t>
      </w:r>
    </w:p>
    <w:p w:rsidR="003C7504" w:rsidRPr="00D25FBF" w:rsidRDefault="003C7504" w:rsidP="003C7504">
      <w:pPr>
        <w:jc w:val="both"/>
        <w:rPr>
          <w:rFonts w:ascii="Arial" w:hAnsi="Arial" w:cs="Arial"/>
          <w:b/>
          <w:sz w:val="22"/>
          <w:szCs w:val="22"/>
        </w:rPr>
      </w:pP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V.</w:t>
      </w:r>
    </w:p>
    <w:p w:rsidR="003C7504" w:rsidRPr="00D25FBF" w:rsidRDefault="003C7504" w:rsidP="003C7504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Hivatali munkaidő: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           Hétfőtől </w:t>
      </w:r>
      <w:proofErr w:type="gramStart"/>
      <w:r w:rsidRPr="00D25FBF">
        <w:rPr>
          <w:rFonts w:ascii="Arial" w:hAnsi="Arial" w:cs="Arial"/>
          <w:sz w:val="22"/>
          <w:szCs w:val="22"/>
        </w:rPr>
        <w:t>csütörtökig           7</w:t>
      </w:r>
      <w:proofErr w:type="gramEnd"/>
      <w:r w:rsidRPr="00D25FBF">
        <w:rPr>
          <w:rFonts w:ascii="Arial" w:hAnsi="Arial" w:cs="Arial"/>
          <w:sz w:val="22"/>
          <w:szCs w:val="22"/>
        </w:rPr>
        <w:t>,30  -  16,00 h-ig</w:t>
      </w:r>
    </w:p>
    <w:p w:rsidR="003C7504" w:rsidRPr="00D25FBF" w:rsidRDefault="003C7504" w:rsidP="003C7504">
      <w:pPr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D25FBF">
        <w:rPr>
          <w:rFonts w:ascii="Arial" w:hAnsi="Arial" w:cs="Arial"/>
          <w:sz w:val="22"/>
          <w:szCs w:val="22"/>
        </w:rPr>
        <w:t>Péntek                               7</w:t>
      </w:r>
      <w:proofErr w:type="gramEnd"/>
      <w:r w:rsidRPr="00D25FBF">
        <w:rPr>
          <w:rFonts w:ascii="Arial" w:hAnsi="Arial" w:cs="Arial"/>
          <w:sz w:val="22"/>
          <w:szCs w:val="22"/>
        </w:rPr>
        <w:t>,30  -  13,30 h-ig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6F4"/>
    <w:multiLevelType w:val="hybridMultilevel"/>
    <w:tmpl w:val="01C8A7A0"/>
    <w:lvl w:ilvl="0" w:tplc="12E06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853C56"/>
    <w:multiLevelType w:val="singleLevel"/>
    <w:tmpl w:val="CDD02160"/>
    <w:lvl w:ilvl="0">
      <w:start w:val="29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7504"/>
    <w:rsid w:val="001F4267"/>
    <w:rsid w:val="002A30B5"/>
    <w:rsid w:val="003C7504"/>
    <w:rsid w:val="00946B4F"/>
    <w:rsid w:val="00A833F4"/>
    <w:rsid w:val="00B43139"/>
    <w:rsid w:val="00BD3933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7504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C7504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7504"/>
    <w:rPr>
      <w:rFonts w:ascii="Arial" w:eastAsia="Times New Roman" w:hAnsi="Arial" w:cs="Times New Roman"/>
      <w:i/>
      <w:szCs w:val="20"/>
      <w:lang w:eastAsia="hu-HU"/>
    </w:rPr>
  </w:style>
  <w:style w:type="paragraph" w:styleId="Szvegtrzs2">
    <w:name w:val="Body Text 2"/>
    <w:basedOn w:val="Norml"/>
    <w:link w:val="Szvegtrzs2Char"/>
    <w:rsid w:val="003C7504"/>
    <w:rPr>
      <w:rFonts w:ascii="Arial" w:hAnsi="Arial"/>
      <w:sz w:val="24"/>
    </w:rPr>
  </w:style>
  <w:style w:type="character" w:customStyle="1" w:styleId="Szvegtrzs2Char">
    <w:name w:val="Szövegtörzs 2 Char"/>
    <w:basedOn w:val="Bekezdsalapbettpusa"/>
    <w:link w:val="Szvegtrzs2"/>
    <w:rsid w:val="003C7504"/>
    <w:rPr>
      <w:rFonts w:ascii="Arial" w:eastAsia="Times New Roman" w:hAnsi="Arial" w:cs="Times New Roman"/>
      <w:szCs w:val="20"/>
      <w:lang w:eastAsia="hu-HU"/>
    </w:rPr>
  </w:style>
  <w:style w:type="paragraph" w:styleId="lfej">
    <w:name w:val="header"/>
    <w:basedOn w:val="Norml"/>
    <w:link w:val="lfejChar"/>
    <w:rsid w:val="003C75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C7504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2013-12-22T20:42:00Z</dcterms:created>
  <dcterms:modified xsi:type="dcterms:W3CDTF">2013-12-22T20:43:00Z</dcterms:modified>
</cp:coreProperties>
</file>