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8F2" w:rsidRPr="002A58F2" w:rsidRDefault="002A58F2" w:rsidP="002A58F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A58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A58F2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2A58F2">
        <w:rPr>
          <w:rFonts w:ascii="Times New Roman" w:eastAsia="Times New Roman" w:hAnsi="Times New Roman" w:cs="Times New Roman"/>
          <w:b/>
          <w:lang w:eastAsia="hu-HU"/>
        </w:rPr>
        <w:br/>
        <w:t xml:space="preserve">        19./2020. (XII.18.</w:t>
      </w:r>
      <w:r w:rsidRPr="002A58F2">
        <w:rPr>
          <w:rFonts w:ascii="Times New Roman" w:eastAsia="Times New Roman" w:hAnsi="Times New Roman" w:cs="Times New Roman"/>
          <w:b/>
          <w:lang w:eastAsia="hu-HU"/>
        </w:rPr>
        <w:tab/>
        <w:t>) önkormányzati rendelethez</w:t>
      </w: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A58F2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2020. évi bevételei és kiadásai</w:t>
      </w:r>
    </w:p>
    <w:p w:rsidR="002A58F2" w:rsidRPr="002A58F2" w:rsidRDefault="002A58F2" w:rsidP="002A5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2A58F2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 Ft-ban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64"/>
        <w:gridCol w:w="1834"/>
        <w:gridCol w:w="1800"/>
      </w:tblGrid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4. mód. előirányzat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429.409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431.147</w:t>
            </w:r>
          </w:p>
        </w:tc>
      </w:tr>
      <w:tr w:rsidR="002A58F2" w:rsidRPr="002A58F2" w:rsidTr="0067272E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228.774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230.512</w:t>
            </w:r>
          </w:p>
        </w:tc>
      </w:tr>
      <w:tr w:rsidR="002A58F2" w:rsidRPr="002A58F2" w:rsidTr="0067272E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</w:tr>
      <w:tr w:rsidR="002A58F2" w:rsidRPr="002A58F2" w:rsidTr="0067272E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2A58F2" w:rsidRPr="002A58F2" w:rsidTr="0067272E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2A58F2" w:rsidRPr="002A58F2" w:rsidTr="0067272E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137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</w:tr>
      <w:tr w:rsidR="002A58F2" w:rsidRPr="002A58F2" w:rsidTr="0067272E">
        <w:trPr>
          <w:trHeight w:val="16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17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2A58F2" w:rsidRPr="002A58F2" w:rsidTr="0067272E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1.234.425</w:t>
            </w:r>
          </w:p>
        </w:tc>
      </w:tr>
      <w:tr w:rsidR="002A58F2" w:rsidRPr="002A58F2" w:rsidTr="0067272E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1.234.425</w:t>
            </w:r>
          </w:p>
        </w:tc>
      </w:tr>
      <w:tr w:rsidR="002A58F2" w:rsidRPr="002A58F2" w:rsidTr="0067272E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1.234.425</w:t>
            </w:r>
          </w:p>
        </w:tc>
      </w:tr>
      <w:tr w:rsidR="002A58F2" w:rsidRPr="002A58F2" w:rsidTr="0067272E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21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699.116</w:t>
            </w:r>
          </w:p>
        </w:tc>
      </w:tr>
      <w:tr w:rsidR="002A58F2" w:rsidRPr="002A58F2" w:rsidTr="0067272E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699.116</w:t>
            </w:r>
          </w:p>
        </w:tc>
      </w:tr>
      <w:tr w:rsidR="002A58F2" w:rsidRPr="002A58F2" w:rsidTr="0067272E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14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328.438</w:t>
            </w:r>
          </w:p>
        </w:tc>
      </w:tr>
      <w:tr w:rsidR="002A58F2" w:rsidRPr="002A58F2" w:rsidTr="0067272E">
        <w:trPr>
          <w:trHeight w:val="28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370.678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4.102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4.102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4.102</w:t>
            </w:r>
          </w:p>
        </w:tc>
      </w:tr>
      <w:tr w:rsidR="002A58F2" w:rsidRPr="002A58F2" w:rsidTr="0067272E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2A58F2" w:rsidRPr="002A58F2" w:rsidTr="0067272E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2A58F2" w:rsidRPr="002A58F2" w:rsidTr="0067272E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Éven belüli hitelfelvétel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2A58F2" w:rsidRPr="002A58F2" w:rsidTr="0067272E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2A58F2" w:rsidRPr="002A58F2" w:rsidTr="0067272E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2A58F2" w:rsidRPr="002A58F2" w:rsidTr="0067272E">
        <w:trPr>
          <w:cantSplit/>
          <w:trHeight w:val="3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460.512</w:t>
            </w:r>
          </w:p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460.512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772.834</w:t>
            </w:r>
          </w:p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482.079</w:t>
            </w:r>
          </w:p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290.755</w:t>
            </w:r>
          </w:p>
        </w:tc>
      </w:tr>
      <w:tr w:rsidR="002A58F2" w:rsidRPr="002A58F2" w:rsidTr="0067272E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3.375.624</w:t>
            </w:r>
          </w:p>
        </w:tc>
      </w:tr>
      <w:tr w:rsidR="002A58F2" w:rsidRPr="002A58F2" w:rsidTr="0067272E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2.326.021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3.174.989</w:t>
            </w:r>
          </w:p>
        </w:tc>
      </w:tr>
      <w:tr w:rsidR="002A58F2" w:rsidRPr="002A58F2" w:rsidTr="0067272E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</w:tr>
    </w:tbl>
    <w:p w:rsidR="002A58F2" w:rsidRPr="002A58F2" w:rsidRDefault="002A58F2" w:rsidP="002A58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2A58F2" w:rsidRPr="002A58F2" w:rsidRDefault="002A58F2" w:rsidP="002A58F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</w:t>
      </w:r>
      <w:r w:rsidRPr="002A58F2">
        <w:rPr>
          <w:rFonts w:ascii="Times New Roman" w:eastAsia="Times New Roman" w:hAnsi="Times New Roman" w:cs="Times New Roman"/>
          <w:b/>
          <w:lang w:eastAsia="hu-HU"/>
        </w:rPr>
        <w:t>(XII.18.)</w:t>
      </w: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</w:t>
      </w: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58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2020. évi bevételei és kiadásai</w:t>
      </w:r>
    </w:p>
    <w:p w:rsidR="002A58F2" w:rsidRPr="002A58F2" w:rsidRDefault="002A58F2" w:rsidP="002A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58F2" w:rsidRPr="002A58F2" w:rsidRDefault="002A58F2" w:rsidP="002A5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A58F2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17"/>
        <w:gridCol w:w="1891"/>
        <w:gridCol w:w="1799"/>
      </w:tblGrid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4. mód. előirányzat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2.420.762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2.226.006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1.075.503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164.851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737.030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63.214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341.751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38.413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860.329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860.329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A58F2" w:rsidRPr="002A58F2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683.802</w:t>
            </w:r>
          </w:p>
        </w:tc>
      </w:tr>
      <w:tr w:rsidR="002A58F2" w:rsidRPr="002A58F2" w:rsidTr="0067272E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174.727</w:t>
            </w:r>
          </w:p>
        </w:tc>
      </w:tr>
      <w:tr w:rsidR="002A58F2" w:rsidRPr="002A58F2" w:rsidTr="0067272E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2A58F2" w:rsidRPr="002A58F2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2A58F2" w:rsidRPr="002A58F2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Éven belüli hitel visszafizetése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2A58F2" w:rsidRPr="002A58F2" w:rsidTr="0067272E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1.234</w:t>
            </w:r>
          </w:p>
        </w:tc>
      </w:tr>
      <w:tr w:rsidR="002A58F2" w:rsidRPr="002A58F2" w:rsidTr="0067272E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1.234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3.375.624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2.331.900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3.180.868</w:t>
            </w:r>
          </w:p>
        </w:tc>
      </w:tr>
      <w:tr w:rsidR="002A58F2" w:rsidRPr="002A58F2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58F2" w:rsidRPr="002A58F2" w:rsidRDefault="002A58F2" w:rsidP="002A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A58F2" w:rsidRPr="002A58F2" w:rsidRDefault="002A58F2" w:rsidP="002A5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58F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2A58F2" w:rsidRDefault="002A58F2">
      <w:bookmarkStart w:id="0" w:name="_GoBack"/>
      <w:bookmarkEnd w:id="0"/>
    </w:p>
    <w:sectPr w:rsidR="002A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2"/>
    <w:rsid w:val="002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E6169-3647-469C-A5E2-B9677D5F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2021-01-13T09:55:00Z</dcterms:created>
  <dcterms:modified xsi:type="dcterms:W3CDTF">2021-01-13T09:56:00Z</dcterms:modified>
</cp:coreProperties>
</file>