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FE3" w:rsidRPr="00AD2B21" w:rsidRDefault="009C0FE3" w:rsidP="009C0FE3">
      <w:pPr>
        <w:jc w:val="right"/>
        <w:rPr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2. </w:t>
      </w:r>
      <w:r>
        <w:rPr>
          <w:b/>
          <w:bCs/>
          <w:i/>
          <w:iCs/>
        </w:rPr>
        <w:t xml:space="preserve">számú melléklet a </w:t>
      </w:r>
      <w:r w:rsidR="00F76B20">
        <w:rPr>
          <w:b/>
          <w:bCs/>
          <w:i/>
          <w:iCs/>
        </w:rPr>
        <w:t>3</w:t>
      </w:r>
      <w:r>
        <w:rPr>
          <w:b/>
          <w:bCs/>
          <w:i/>
          <w:iCs/>
        </w:rPr>
        <w:t>/20</w:t>
      </w:r>
      <w:r w:rsidR="00F76B20">
        <w:rPr>
          <w:b/>
          <w:bCs/>
          <w:i/>
          <w:iCs/>
        </w:rPr>
        <w:t>07</w:t>
      </w:r>
      <w:r>
        <w:rPr>
          <w:b/>
          <w:bCs/>
          <w:i/>
          <w:iCs/>
        </w:rPr>
        <w:t>. (</w:t>
      </w:r>
      <w:r w:rsidR="00F76B20">
        <w:rPr>
          <w:b/>
          <w:bCs/>
          <w:i/>
          <w:iCs/>
        </w:rPr>
        <w:t>II.26</w:t>
      </w:r>
      <w:bookmarkStart w:id="0" w:name="_GoBack"/>
      <w:bookmarkEnd w:id="0"/>
      <w:r>
        <w:rPr>
          <w:b/>
          <w:bCs/>
          <w:i/>
          <w:iCs/>
        </w:rPr>
        <w:t>) számú rendelethez</w:t>
      </w:r>
      <w:r>
        <w:rPr>
          <w:rStyle w:val="Lbjegyzet-hivatkozs"/>
          <w:b/>
          <w:bCs/>
        </w:rPr>
        <w:t xml:space="preserve"> </w:t>
      </w:r>
      <w:r>
        <w:rPr>
          <w:rStyle w:val="Lbjegyzet-hivatkozs"/>
          <w:b/>
          <w:bCs/>
        </w:rPr>
        <w:footnoteReference w:id="1"/>
      </w:r>
      <w:r>
        <w:rPr>
          <w:b/>
          <w:bCs/>
        </w:rPr>
        <w:t xml:space="preserve"> </w:t>
      </w:r>
      <w:r>
        <w:rPr>
          <w:rStyle w:val="Lbjegyzet-hivatkozs"/>
          <w:b/>
          <w:bCs/>
        </w:rPr>
        <w:footnoteReference w:id="2"/>
      </w:r>
      <w:r>
        <w:rPr>
          <w:b/>
          <w:bCs/>
        </w:rPr>
        <w:t xml:space="preserve"> </w:t>
      </w:r>
      <w:r>
        <w:rPr>
          <w:rStyle w:val="Lbjegyzet-hivatkozs"/>
          <w:b/>
          <w:bCs/>
        </w:rPr>
        <w:footnoteReference w:id="3"/>
      </w:r>
    </w:p>
    <w:p w:rsidR="009C0FE3" w:rsidRPr="00A24BE2" w:rsidRDefault="009C0FE3" w:rsidP="009C0FE3">
      <w:pPr>
        <w:numPr>
          <w:ilvl w:val="0"/>
          <w:numId w:val="1"/>
        </w:numPr>
        <w:spacing w:before="360" w:after="240"/>
        <w:jc w:val="both"/>
        <w:rPr>
          <w:color w:val="000000"/>
          <w:u w:val="single"/>
        </w:rPr>
      </w:pPr>
      <w:r w:rsidRPr="00A24BE2">
        <w:rPr>
          <w:color w:val="000000"/>
          <w:u w:val="single"/>
        </w:rPr>
        <w:t>FORGALOMKÉPES VAGYON</w:t>
      </w:r>
    </w:p>
    <w:p w:rsidR="009C0FE3" w:rsidRDefault="009C0FE3" w:rsidP="009C0FE3"/>
    <w:p w:rsidR="009C0FE3" w:rsidRPr="00A474C2" w:rsidRDefault="009C0FE3" w:rsidP="009C0FE3"/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Település   Helyr.szám       Megnevezés          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Utca+hsz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 xml:space="preserve">            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Tel.ter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 xml:space="preserve">(m2) Ön%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Önk.tul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>(m2)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----------- ---------------- -------------------- -------------------- ----------- --- -----------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 08/ 15/ /    Legelő               NINCS UTCANÉV               1291 100        1291</w:t>
      </w:r>
    </w:p>
    <w:p w:rsidR="009C0FE3" w:rsidRPr="006F2DFA" w:rsidRDefault="009C0FE3" w:rsidP="009C0FE3">
      <w:pPr>
        <w:numPr>
          <w:ilvl w:val="0"/>
          <w:numId w:val="2"/>
        </w:numPr>
        <w:suppressAutoHyphens/>
        <w:rPr>
          <w:rFonts w:ascii="Courier New" w:hAnsi="Courier New" w:cs="Courier New"/>
          <w:sz w:val="16"/>
          <w:szCs w:val="16"/>
        </w:rPr>
      </w:pPr>
      <w:r w:rsidRPr="006F2DFA">
        <w:rPr>
          <w:rFonts w:ascii="Courier New" w:hAnsi="Courier New" w:cs="Courier New"/>
          <w:sz w:val="16"/>
          <w:szCs w:val="16"/>
        </w:rPr>
        <w:t>Kőröshegy      043</w:t>
      </w:r>
      <w:proofErr w:type="gramStart"/>
      <w:r w:rsidRPr="006F2DFA">
        <w:rPr>
          <w:rFonts w:ascii="Courier New" w:hAnsi="Courier New" w:cs="Courier New"/>
          <w:sz w:val="16"/>
          <w:szCs w:val="16"/>
        </w:rPr>
        <w:t>/  2</w:t>
      </w:r>
      <w:proofErr w:type="gramEnd"/>
      <w:r w:rsidRPr="006F2DFA">
        <w:rPr>
          <w:rFonts w:ascii="Courier New" w:hAnsi="Courier New" w:cs="Courier New"/>
          <w:sz w:val="16"/>
          <w:szCs w:val="16"/>
        </w:rPr>
        <w:t>/ /    Legelő               NINCS UTCANÉV               1240 100        1240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Kőröshegy      231/   / /    BEÉPÍTETLEN 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TERÜLET  SZÁNTÓDI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 xml:space="preserve"> ÚT                 1073 100        1073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296/   / /    ÁLT.ISKOLA/ALSÓ      PETŐFI UTCA 73              2708 100        2708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320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3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Beépítetlen terület  DÓZSA GY.UTCA               4574 100        4574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320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4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Beépítetlen terület  DÓZSA GY.UTCA               3934 100        3934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321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Beépítetlen terület  JÓZSEF A. UTCA 3             626 100         626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322/   / /    Lakóház              JÓZSEF A. UTCA 2/A           665 100         665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498/ 21/ /    LAKÓHÁZ              SZÉCHENYI UTCA 33            688 100         688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502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 xml:space="preserve">/ /    Beépítetlen terület 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REőTHY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 xml:space="preserve"> FERENC UTCA           139 100         139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524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Beépítetlen terület  SZÉCHENYI UTCA               809 100         809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Kőröshegy      527/   / /    BEÉPÍTETLEN 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TERÜLET  DÓZSA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 xml:space="preserve"> GY.UTCA                 55 100          55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Kőröshegy      528/   / /    Beépítetlen 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terület  DÓZSA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 xml:space="preserve"> GY.UTCA                 97 100          97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Kőröshegy      530/   / /    BEÉPÍTETLEN 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TERÜLET  NINCS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 xml:space="preserve"> UTCANÉV                961 100         961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Kőröshegy      547/   / /    BEÉPÍTETLEN 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TERÜLET  NINCS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 xml:space="preserve"> UTCANÉV                598 100         598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Kőröshegy      550/   / /    BEÉPÍTETLEN 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TERÜLET  NINCS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 xml:space="preserve"> UTCANÉV                263 100         263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Kőröshegy      553/   / /    BEÉPÍTETLEN 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TERÜLET  NINCS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 xml:space="preserve"> UTCANÉV                331 100         331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Kőröshegy      570/   / /    BEÉPÍTETLEN 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TERÜLET  NINCS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 xml:space="preserve"> UTCANÉV               1970 100        1970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Kőröshegy      571/   / /    BEÉPÍTETLEN 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TERÜLET  NINCS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 xml:space="preserve"> UTCANÉV               1938 100        1938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578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Beépítetlen terület  NINCS UTCANÉV                621 100         621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Kőröshegy      578/ 12/ /    Beépítetlen 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terület  NINCS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 xml:space="preserve"> UTCANÉV                458 100         458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Kőröshegy      578/ 13/ /    Beépítetlen 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terület  NINCS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 xml:space="preserve"> UTCANÉV                458 100         458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Kőröshegy      578/ 16/ /    Beépítetlen 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terület  NINCS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 xml:space="preserve"> UTCANÉV                102 100         102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580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BEÉPÍTETLEN TERÜLET  KOSSUTH L. UTCA               36 100          36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580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3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BEÉPÍTETLEN TERÜLET  KOSSUTH L. UTCA               68 100          68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Kőröshegy      616/   / /    BEÉPÍTETLEN 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TERÜLET  KOSSUTH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 xml:space="preserve"> L. UTCA 16           819 100         819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618/   / /    ÁLTALÁNOS ISKOLA/FEL PETŐFI UTCA 87              1843 100        1843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640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Közterület           PETŐFI UTCA                  133 100         133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640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3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BEÉPÍTETLEN TERÜLET  KOSSUTH L. UTCA              543 100         543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lastRenderedPageBreak/>
        <w:t xml:space="preserve">Kőröshegy      746/   / /    BEÉPÍTETLEN 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TERÜLET  NINCS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 xml:space="preserve"> UTCANÉV                928 100         928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750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SPORTSZERTÁR         NINCS UTCANÉV                563 100         563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750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3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Közterület           BOROCHEGY                    579 100         579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750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4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Közterület           BOROCHEGY                   1199 100        1199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750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5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Közterület           BOROCHEGY                   3327 100        3327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751/   / /    Sportpálya           NINCS UTCANÉV               7068 100        7068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752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VÁSÁRTÉR             KAPOSVÁRI UTCA              7447 100        7447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Kőröshegy      754/   / /    BEÉPÍTETLEN 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TERÜLET  KAPOSVÁRI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 xml:space="preserve"> UTCA              1887 100        1887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830/   / /    Borozó telke         PETŐFI UTCA 58              1328 100        1328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Kőröshegy      903/   / /    BEÉPÍTETLEN 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TERÜLET  KERTEKALJA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 xml:space="preserve"> UTCA             3514  17         587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 946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Közterület           PETŐFI UTCA 6                583 100         583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0106/ 25/ /    Legelő és út         NINCS UTCANÉV              13237 100       13237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0106/ 30/ /    Legelő               NINCS UTCANÉV              27223 100       27223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0178/ 17/ /    Szántó               NINCS UTCANÉV              12436 100       12436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0206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1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Rét                  NINCS UTCANÉV                466 100         466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0206/ 54/ /    SZŐLŐ                NINCS UTCANÉV                146 100         146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0208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/  2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>/ /    ERDŐ                 NINCS UTCANÉV               4117 100        4117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0213/ 59/ /    SZŐLŐ                NINCS UTCANÉV                241 100         241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Szántód       1280/   / /    LAKÓHÁZ              JÓKAI UTCA 32               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>1118  50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 xml:space="preserve">         559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2441/   / /    Rét és út            NINCS UTCANÉV               1228 100        1228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Kőröshegy     2529/   / /    Fásított terület     NINCS UTCANÉV                314 100         314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Tel.ter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 xml:space="preserve">(m2)     </w:t>
      </w:r>
      <w:proofErr w:type="spellStart"/>
      <w:r w:rsidRPr="00A24BE2">
        <w:rPr>
          <w:rFonts w:ascii="Courier New" w:hAnsi="Courier New" w:cs="Courier New"/>
          <w:sz w:val="16"/>
          <w:szCs w:val="16"/>
        </w:rPr>
        <w:t>Önk.tul</w:t>
      </w:r>
      <w:proofErr w:type="spellEnd"/>
      <w:r w:rsidRPr="00A24BE2">
        <w:rPr>
          <w:rFonts w:ascii="Courier New" w:hAnsi="Courier New" w:cs="Courier New"/>
          <w:sz w:val="16"/>
          <w:szCs w:val="16"/>
        </w:rPr>
        <w:t>(m2)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----------- ---------------- -------------------- -------------------- ----------- --- -----------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Összesen (49 darab): (Forgalomképes</w:t>
      </w:r>
      <w:proofErr w:type="gramStart"/>
      <w:r w:rsidRPr="00A24BE2">
        <w:rPr>
          <w:rFonts w:ascii="Courier New" w:hAnsi="Courier New" w:cs="Courier New"/>
          <w:sz w:val="16"/>
          <w:szCs w:val="16"/>
        </w:rPr>
        <w:t xml:space="preserve">):   </w:t>
      </w:r>
      <w:proofErr w:type="gramEnd"/>
      <w:r w:rsidRPr="00A24BE2">
        <w:rPr>
          <w:rFonts w:ascii="Courier New" w:hAnsi="Courier New" w:cs="Courier New"/>
          <w:sz w:val="16"/>
          <w:szCs w:val="16"/>
        </w:rPr>
        <w:t xml:space="preserve">                                    116750          113264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  <w:r w:rsidRPr="00A24BE2"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9C0FE3" w:rsidRPr="00A24BE2" w:rsidRDefault="009C0FE3" w:rsidP="009C0FE3">
      <w:pPr>
        <w:rPr>
          <w:rFonts w:ascii="Courier New" w:hAnsi="Courier New" w:cs="Courier New"/>
          <w:sz w:val="16"/>
          <w:szCs w:val="16"/>
        </w:rPr>
      </w:pPr>
    </w:p>
    <w:p w:rsidR="009C0FE3" w:rsidRPr="000C0DED" w:rsidRDefault="009C0FE3" w:rsidP="009C0FE3">
      <w:pPr>
        <w:ind w:left="360"/>
        <w:jc w:val="both"/>
      </w:pPr>
      <w:r w:rsidRPr="00156B39">
        <w:t>—————————</w:t>
      </w:r>
    </w:p>
    <w:p w:rsidR="00963700" w:rsidRDefault="00963700"/>
    <w:sectPr w:rsidR="00963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DF3" w:rsidRDefault="00264DF3" w:rsidP="009C0FE3">
      <w:r>
        <w:separator/>
      </w:r>
    </w:p>
  </w:endnote>
  <w:endnote w:type="continuationSeparator" w:id="0">
    <w:p w:rsidR="00264DF3" w:rsidRDefault="00264DF3" w:rsidP="009C0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DF3" w:rsidRDefault="00264DF3" w:rsidP="009C0FE3">
      <w:r>
        <w:separator/>
      </w:r>
    </w:p>
  </w:footnote>
  <w:footnote w:type="continuationSeparator" w:id="0">
    <w:p w:rsidR="00264DF3" w:rsidRDefault="00264DF3" w:rsidP="009C0FE3">
      <w:r>
        <w:continuationSeparator/>
      </w:r>
    </w:p>
  </w:footnote>
  <w:footnote w:id="1">
    <w:p w:rsidR="009C0FE3" w:rsidRDefault="009C0FE3" w:rsidP="009C0FE3">
      <w:pPr>
        <w:pStyle w:val="Lbjegyzetszveg"/>
      </w:pPr>
      <w:r>
        <w:rPr>
          <w:rStyle w:val="Lbjegyzet-hivatkozs"/>
        </w:rPr>
        <w:footnoteRef/>
      </w:r>
      <w:r>
        <w:t xml:space="preserve"> Módosította a 7/2017. (V.3.) </w:t>
      </w:r>
      <w:proofErr w:type="spellStart"/>
      <w:r>
        <w:t>Ör</w:t>
      </w:r>
      <w:proofErr w:type="spellEnd"/>
      <w:r>
        <w:t>. 1. § (2) bekezdése. Hatályos 2017. május 4. napjától.</w:t>
      </w:r>
    </w:p>
  </w:footnote>
  <w:footnote w:id="2">
    <w:p w:rsidR="009C0FE3" w:rsidRDefault="009C0FE3" w:rsidP="009C0FE3">
      <w:pPr>
        <w:pStyle w:val="Lbjegyzetszveg"/>
      </w:pPr>
      <w:r>
        <w:rPr>
          <w:rStyle w:val="Lbjegyzet-hivatkozs"/>
        </w:rPr>
        <w:footnoteRef/>
      </w:r>
      <w:r>
        <w:t xml:space="preserve"> Módosította a 17/2017. (XII.8.) </w:t>
      </w:r>
      <w:proofErr w:type="spellStart"/>
      <w:r>
        <w:t>Ör</w:t>
      </w:r>
      <w:proofErr w:type="spellEnd"/>
      <w:r>
        <w:t>. 1. § (2) bekezdése. hatályos 2017. december 9. napjától.</w:t>
      </w:r>
    </w:p>
  </w:footnote>
  <w:footnote w:id="3">
    <w:p w:rsidR="009C0FE3" w:rsidRDefault="009C0FE3" w:rsidP="009C0FE3">
      <w:pPr>
        <w:pStyle w:val="Lbjegyzetszveg"/>
      </w:pPr>
      <w:r>
        <w:rPr>
          <w:rStyle w:val="Lbjegyzet-hivatkozs"/>
        </w:rPr>
        <w:footnoteRef/>
      </w:r>
      <w:r>
        <w:t xml:space="preserve"> Módosította a 8/2019. (V.29.) </w:t>
      </w:r>
      <w:proofErr w:type="spellStart"/>
      <w:r>
        <w:t>Ör</w:t>
      </w:r>
      <w:proofErr w:type="spellEnd"/>
      <w:r>
        <w:t xml:space="preserve">. 1.§ (2) bekezdése. Hatályos 2019. május 29. napjától.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042946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FE3"/>
    <w:rsid w:val="00264DF3"/>
    <w:rsid w:val="005E6BE1"/>
    <w:rsid w:val="00963700"/>
    <w:rsid w:val="009C0FE3"/>
    <w:rsid w:val="00F7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3491"/>
  <w15:chartTrackingRefBased/>
  <w15:docId w15:val="{4387CC27-A2AD-4AF4-8C09-98559AE9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C0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9C0FE3"/>
    <w:pPr>
      <w:keepNext/>
      <w:numPr>
        <w:ilvl w:val="5"/>
        <w:numId w:val="2"/>
      </w:numPr>
      <w:tabs>
        <w:tab w:val="clear" w:pos="0"/>
      </w:tabs>
      <w:ind w:left="0" w:firstLine="0"/>
      <w:jc w:val="center"/>
      <w:outlineLvl w:val="5"/>
    </w:pPr>
    <w:rPr>
      <w:b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9C0FE3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character" w:styleId="Lbjegyzet-hivatkozs">
    <w:name w:val="footnote reference"/>
    <w:rsid w:val="009C0FE3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9C0FE3"/>
  </w:style>
  <w:style w:type="character" w:customStyle="1" w:styleId="LbjegyzetszvegChar">
    <w:name w:val="Lábjegyzetszöveg Char"/>
    <w:basedOn w:val="Bekezdsalapbettpusa"/>
    <w:link w:val="Lbjegyzetszveg"/>
    <w:semiHidden/>
    <w:rsid w:val="009C0FE3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726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Dr. Friss</dc:creator>
  <cp:keywords/>
  <dc:description/>
  <cp:lastModifiedBy>Attila Dr. Friss</cp:lastModifiedBy>
  <cp:revision>2</cp:revision>
  <dcterms:created xsi:type="dcterms:W3CDTF">2019-05-29T07:33:00Z</dcterms:created>
  <dcterms:modified xsi:type="dcterms:W3CDTF">2019-05-29T08:02:00Z</dcterms:modified>
</cp:coreProperties>
</file>