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55" w:type="dxa"/>
        <w:tblCellMar>
          <w:left w:w="70" w:type="dxa"/>
          <w:right w:w="70" w:type="dxa"/>
        </w:tblCellMar>
        <w:tblLook w:val="00A0"/>
      </w:tblPr>
      <w:tblGrid>
        <w:gridCol w:w="520"/>
        <w:gridCol w:w="540"/>
        <w:gridCol w:w="960"/>
        <w:gridCol w:w="960"/>
        <w:gridCol w:w="1340"/>
        <w:gridCol w:w="2720"/>
        <w:gridCol w:w="1185"/>
        <w:gridCol w:w="1220"/>
        <w:gridCol w:w="960"/>
      </w:tblGrid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color w:val="000000"/>
                <w:lang w:eastAsia="hu-HU"/>
              </w:rPr>
            </w:pPr>
            <w:r>
              <w:rPr>
                <w:b/>
                <w:bCs/>
                <w:color w:val="000000"/>
                <w:lang w:eastAsia="hu-HU"/>
              </w:rPr>
              <w:t>4. melléklet a  1</w:t>
            </w:r>
            <w:r w:rsidRPr="002C4163">
              <w:rPr>
                <w:b/>
                <w:bCs/>
                <w:color w:val="000000"/>
                <w:lang w:eastAsia="hu-HU"/>
              </w:rPr>
              <w:t>/2016. (</w:t>
            </w:r>
            <w:r>
              <w:rPr>
                <w:b/>
                <w:bCs/>
                <w:color w:val="000000"/>
                <w:lang w:eastAsia="hu-HU"/>
              </w:rPr>
              <w:t>II.16.</w:t>
            </w:r>
            <w:r w:rsidRPr="002C4163">
              <w:rPr>
                <w:b/>
                <w:bCs/>
                <w:color w:val="000000"/>
                <w:lang w:eastAsia="hu-HU"/>
              </w:rPr>
              <w:t>) önkormányzati rendelethez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i/>
                <w:iCs/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jc w:val="center"/>
              <w:rPr>
                <w:b/>
                <w:bCs/>
                <w:lang w:eastAsia="hu-HU"/>
              </w:rPr>
            </w:pPr>
            <w:r w:rsidRPr="002C4163">
              <w:rPr>
                <w:b/>
                <w:bCs/>
                <w:lang w:eastAsia="hu-HU"/>
              </w:rPr>
              <w:t>Nagykörű Községi Önkormányzat 2016. évi mérlege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2C4163">
              <w:rPr>
                <w:b/>
                <w:bCs/>
                <w:color w:val="000000"/>
                <w:sz w:val="16"/>
                <w:szCs w:val="16"/>
                <w:lang w:eastAsia="hu-HU"/>
              </w:rPr>
              <w:t>ezer Ft-ban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Sor-sz.</w:t>
            </w:r>
          </w:p>
        </w:tc>
        <w:tc>
          <w:tcPr>
            <w:tcW w:w="5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Előző évi előirányzat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2016. évi előirányzat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5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8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BEVÉTELEK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I.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Működési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151 524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50 867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II.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Állami támogatás, gépjárműadó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98 448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105 468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III.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Felhalmozási és tőke jellegű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5 000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27 600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IV.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Véglegesen átvett pénzeszközök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110 563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176 400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V.</w:t>
            </w:r>
          </w:p>
        </w:tc>
        <w:tc>
          <w:tcPr>
            <w:tcW w:w="59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Támogatási kölcsönök visszatérülése, értékpapírok  értékesítésének, kibocsátásának bevétele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 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59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VI.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Pénzforgalom nélküli bevételek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16 650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 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Költségvetési bevételek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382 185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 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Finanszírozási bevételek (rövid lej. hitelek, értékpapírok)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28 000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VII.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Hitel felvétel (Felhalmozási)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6 900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 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2C4163">
              <w:rPr>
                <w:b/>
                <w:bCs/>
                <w:i/>
                <w:iCs/>
                <w:color w:val="000000"/>
                <w:lang w:eastAsia="hu-HU"/>
              </w:rPr>
              <w:t xml:space="preserve">Bevételek mindösszesen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 w:rsidRPr="002C4163">
              <w:rPr>
                <w:b/>
                <w:bCs/>
                <w:i/>
                <w:iCs/>
                <w:lang w:eastAsia="hu-HU"/>
              </w:rPr>
              <w:t>382 185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 w:rsidRPr="002C4163">
              <w:rPr>
                <w:b/>
                <w:bCs/>
                <w:i/>
                <w:iCs/>
                <w:lang w:eastAsia="hu-HU"/>
              </w:rPr>
              <w:t>395 758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8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KIADÁSOK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I.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Működési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364 543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341 357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II.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Felhalmozási kiadások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2 484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17 717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III.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Nyújtott kölcsönök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IV.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 xml:space="preserve">Tartalékok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Általános 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Céltartalék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5 600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 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b/>
                <w:bCs/>
                <w:color w:val="000000"/>
                <w:lang w:eastAsia="hu-HU"/>
              </w:rPr>
            </w:pPr>
            <w:r w:rsidRPr="002C4163">
              <w:rPr>
                <w:b/>
                <w:bCs/>
                <w:color w:val="000000"/>
                <w:lang w:eastAsia="hu-HU"/>
              </w:rPr>
              <w:t>Költségvetési kiadások összesen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lang w:eastAsia="hu-HU"/>
              </w:rPr>
            </w:pPr>
            <w:r w:rsidRPr="002C4163">
              <w:rPr>
                <w:b/>
                <w:bCs/>
                <w:lang w:eastAsia="hu-HU"/>
              </w:rPr>
              <w:t>372 627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lang w:eastAsia="hu-HU"/>
              </w:rPr>
            </w:pPr>
            <w:r w:rsidRPr="002C4163">
              <w:rPr>
                <w:b/>
                <w:bCs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 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Finanszírozási kiadások (rövid lej. hitelek, értékpapírok)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28 000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center"/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V.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 xml:space="preserve">Hitel-kölcsön törlesztés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9 558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lang w:eastAsia="hu-HU"/>
              </w:rPr>
            </w:pPr>
            <w:r w:rsidRPr="002C4163">
              <w:rPr>
                <w:lang w:eastAsia="hu-HU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  <w:r w:rsidRPr="002C4163">
              <w:rPr>
                <w:color w:val="000000"/>
                <w:lang w:eastAsia="hu-HU"/>
              </w:rPr>
              <w:t> </w:t>
            </w:r>
          </w:p>
        </w:tc>
        <w:tc>
          <w:tcPr>
            <w:tcW w:w="59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rPr>
                <w:b/>
                <w:bCs/>
                <w:i/>
                <w:iCs/>
                <w:color w:val="000000"/>
                <w:lang w:eastAsia="hu-HU"/>
              </w:rPr>
            </w:pPr>
            <w:r w:rsidRPr="002C4163">
              <w:rPr>
                <w:b/>
                <w:bCs/>
                <w:i/>
                <w:iCs/>
                <w:color w:val="000000"/>
                <w:lang w:eastAsia="hu-HU"/>
              </w:rPr>
              <w:t xml:space="preserve">Kiadások mindösszesen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 w:rsidRPr="002C4163">
              <w:rPr>
                <w:b/>
                <w:bCs/>
                <w:i/>
                <w:iCs/>
                <w:lang w:eastAsia="hu-HU"/>
              </w:rPr>
              <w:t>382 185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33F82" w:rsidRPr="002C4163" w:rsidRDefault="00533F82" w:rsidP="002C4163">
            <w:pPr>
              <w:jc w:val="right"/>
              <w:rPr>
                <w:b/>
                <w:bCs/>
                <w:i/>
                <w:iCs/>
                <w:lang w:eastAsia="hu-HU"/>
              </w:rPr>
            </w:pPr>
            <w:r w:rsidRPr="002C4163">
              <w:rPr>
                <w:b/>
                <w:bCs/>
                <w:i/>
                <w:iCs/>
                <w:lang w:eastAsia="hu-HU"/>
              </w:rPr>
              <w:t>395 758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  <w:tr w:rsidR="00533F82" w:rsidRPr="00CD7989" w:rsidTr="002C4163">
        <w:trPr>
          <w:trHeight w:val="372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3F82" w:rsidRPr="002C4163" w:rsidRDefault="00533F82" w:rsidP="002C4163">
            <w:pPr>
              <w:rPr>
                <w:lang w:eastAsia="hu-H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33F82" w:rsidRPr="002C4163" w:rsidRDefault="00533F82" w:rsidP="002C4163">
            <w:pPr>
              <w:rPr>
                <w:color w:val="000000"/>
                <w:lang w:eastAsia="hu-HU"/>
              </w:rPr>
            </w:pPr>
          </w:p>
        </w:tc>
      </w:tr>
    </w:tbl>
    <w:p w:rsidR="00533F82" w:rsidRDefault="00533F82"/>
    <w:sectPr w:rsidR="00533F82" w:rsidSect="00F01ED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163"/>
    <w:rsid w:val="001C2B76"/>
    <w:rsid w:val="002C4163"/>
    <w:rsid w:val="002F6F8F"/>
    <w:rsid w:val="00533F82"/>
    <w:rsid w:val="006125E9"/>
    <w:rsid w:val="00724E37"/>
    <w:rsid w:val="00B156C6"/>
    <w:rsid w:val="00CD7989"/>
    <w:rsid w:val="00EF3E7A"/>
    <w:rsid w:val="00F01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E7A"/>
    <w:rPr>
      <w:sz w:val="20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156</Words>
  <Characters>1084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Nagykörű</cp:lastModifiedBy>
  <cp:revision>2</cp:revision>
  <dcterms:created xsi:type="dcterms:W3CDTF">2016-02-11T12:29:00Z</dcterms:created>
  <dcterms:modified xsi:type="dcterms:W3CDTF">2016-03-10T08:51:00Z</dcterms:modified>
</cp:coreProperties>
</file>