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67" w:rsidRPr="005C766A" w:rsidRDefault="00A67267" w:rsidP="00A6726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  <w:r w:rsidRPr="005C766A">
        <w:rPr>
          <w:rFonts w:ascii="Times New Roman" w:eastAsia="Lucida Sans Unicode" w:hAnsi="Times New Roman" w:cs="Times New Roman"/>
          <w:b/>
          <w:sz w:val="20"/>
          <w:szCs w:val="20"/>
        </w:rPr>
        <w:t>4. sz. melléklet</w:t>
      </w:r>
      <w:r>
        <w:rPr>
          <w:rFonts w:ascii="Times New Roman" w:eastAsia="Lucida Sans Unicode" w:hAnsi="Times New Roman" w:cs="Times New Roman"/>
          <w:b/>
          <w:sz w:val="20"/>
          <w:szCs w:val="20"/>
        </w:rPr>
        <w:t xml:space="preserve"> a 8</w:t>
      </w:r>
      <w:r w:rsidRPr="005C766A">
        <w:rPr>
          <w:rFonts w:ascii="Times New Roman" w:eastAsia="Lucida Sans Unicode" w:hAnsi="Times New Roman" w:cs="Times New Roman"/>
          <w:b/>
          <w:sz w:val="20"/>
          <w:szCs w:val="20"/>
        </w:rPr>
        <w:t>/2013. (</w:t>
      </w:r>
      <w:r>
        <w:rPr>
          <w:rFonts w:ascii="Times New Roman" w:eastAsia="Lucida Sans Unicode" w:hAnsi="Times New Roman" w:cs="Times New Roman"/>
          <w:b/>
          <w:sz w:val="20"/>
          <w:szCs w:val="20"/>
        </w:rPr>
        <w:t>VII. 2.) önkormányzati rendelethez</w:t>
      </w:r>
      <w:r w:rsidRPr="005C766A">
        <w:rPr>
          <w:rFonts w:ascii="Times New Roman" w:eastAsia="Lucida Sans Unicode" w:hAnsi="Times New Roman" w:cs="Times New Roman"/>
          <w:b/>
          <w:sz w:val="20"/>
          <w:szCs w:val="20"/>
        </w:rPr>
        <w:t xml:space="preserve"> </w:t>
      </w:r>
    </w:p>
    <w:p w:rsidR="00A67267" w:rsidRPr="005C766A" w:rsidRDefault="00A67267" w:rsidP="00A672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Ingatlanok értékesítésére irányuló nyilvános pályázati felhívás főbb előírásai és tartalma.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Pályázatok főbb előírásai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. Az önkormányzati vagyon értékesítésére vonatkozó pályázatot a Képviselő-testület írja ki. (a továbbiakban: Kiíró)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. A pályázat elbírálásánál be kell tartani az összeférhetetlenségi szabályokat.</w:t>
      </w:r>
    </w:p>
    <w:p w:rsidR="00A67267" w:rsidRPr="005C766A" w:rsidRDefault="00A67267" w:rsidP="00A6726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2.1 A pályázat elbírálásában nem vehet részt az a természetes személy, szervezete, illetve képviselőjük, aki maga az ajánlatot benyújtó pályázó, vagy annak </w:t>
      </w:r>
    </w:p>
    <w:p w:rsidR="00A67267" w:rsidRPr="005C766A" w:rsidRDefault="00A67267" w:rsidP="00A6726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közeli hozzátartozója</w:t>
      </w:r>
    </w:p>
    <w:p w:rsidR="00A67267" w:rsidRPr="005C766A" w:rsidRDefault="00A67267" w:rsidP="00A6726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munkaviszony alapján felettese vagy alkalmazottja, </w:t>
      </w:r>
    </w:p>
    <w:p w:rsidR="00A67267" w:rsidRPr="005C766A" w:rsidRDefault="00A67267" w:rsidP="00A6726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más szerződéses jogviszony keretében foglalkoztatója vagy foglalkoztatottja,</w:t>
      </w:r>
    </w:p>
    <w:p w:rsidR="00A67267" w:rsidRPr="005C766A" w:rsidRDefault="00A67267" w:rsidP="00A6726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tulajdonosa (résztulajdonosa) vagy tagja, amennyiben a pályázó jogi személy vagy jogi személyiséggel nem rendelkező gazdasági társaság, </w:t>
      </w:r>
    </w:p>
    <w:p w:rsidR="00A67267" w:rsidRPr="005C766A" w:rsidRDefault="00A67267" w:rsidP="00A6726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érdekeltségébe tartozó az a társaság vagy más jogi személy, továbbá jogi személyiséggel nem rendelkező társaság, amelyet a pályázó közvetlenül vagy közvetve ellenőriz, illetőleg, amelynek a pályázó részben vagy egészben közvetlenül vagy közvetve tulajdonosa, továbbá ezek alkalmazottja vagy más szerződéses jogviszony keretében foglalkoztatottja. </w:t>
      </w:r>
    </w:p>
    <w:p w:rsidR="00A67267" w:rsidRPr="005C766A" w:rsidRDefault="00A67267" w:rsidP="00A67267">
      <w:pPr>
        <w:spacing w:after="0" w:line="240" w:lineRule="auto"/>
        <w:ind w:left="993" w:hanging="28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2.2 A 2.1 pontban foglaltakat kell alkalmazni akkor is, ha a pályázat elbírálásában résztvevőtől bármely oknál fogva nem várható el az ügy elfogulatlan megítélése (elfogultság).</w:t>
      </w:r>
    </w:p>
    <w:p w:rsidR="00A67267" w:rsidRPr="005C766A" w:rsidRDefault="00A67267" w:rsidP="00A67267">
      <w:pPr>
        <w:spacing w:after="0" w:line="240" w:lineRule="auto"/>
        <w:ind w:left="993" w:hanging="28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2.3 A pályázat elbírálásában résztvevő köteles haladéktalanul bejelenteni, ha vele szemben bármely, a 2.1. és a 2.2. pontban körülírt összeférhetetlenségi ok áll fenn.</w:t>
      </w:r>
    </w:p>
    <w:p w:rsidR="00A67267" w:rsidRPr="005C766A" w:rsidRDefault="00A67267" w:rsidP="00A67267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2.4 Ezeket a rendelkezéseket a pályázatok elbírálásában rés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zt vevő valamennyi személyre 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megfelelően alkalmazni kell.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 pályázati felhívás és tartalma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nyilvános pályázati felhívást a Kiíró köteles nettó 20 millió Ft feletti ingatlan esetén legalább megyei lapban megjelentetni, nettó 20 millió Ft alatti ingatlan esetén a helyben szokásos módon.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4.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pályázati felhívásnak tartalmaznia kell: 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 Kiíró megnevezését, székhelyét, 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a pályázat célját,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az értékesítendő vagyon megjelölését (ingatlan esetén az ingatlan-nyilvántartási adatokat, illetve a per-, teher- és igény mentesség bármilyen korlátozását), forgalmi értékét, 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az értékesítésre vonatkozó fontosabb feltételeket, a fizetés módjára, valamint a pénzügyi garanciákra vonatkozó előírásokat,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az ajánlati biztosíték mértékét és befizetésének módját (a bánatpénz mértékét a Képviselő-testület határozatban állapított meg) 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az ajánlati kötöttség időtartalmát, 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a pályázati ajánlatok benyújtásának helyét, módját és határidejét,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 pályázati ajánlatok bontási eljárásnak módját, 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a pályázattal kapcsolatban további információt szolgáltató szervezet nevét, továbbá információt a vagyontárgy megtekintésének lehetőségéről,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az értékesítendő vagyontárgyra vonatkozó (esetlegesen készített) részletes dokumentáció, tájékoztató beszerzési helyét és a beszerzés feltételeit, 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esetleg egyéb információkat, adatokat (környezetvédelmi, természetvédelmi, 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műemlékvédelmi és egyéb jogi kötöttségek, előírások stb.),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a pályázati ajánlatok elbírálási időpontját és az ajánlattevők értesítésének módját,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 Kiíró azon jogának fenntartását, hogy a pályázatot eredménytelennek nyilvánítsa, </w:t>
      </w:r>
    </w:p>
    <w:p w:rsidR="00A67267" w:rsidRPr="005C766A" w:rsidRDefault="00A67267" w:rsidP="00A6726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a pályázati ajánlat érvényességének feltételeit.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Az ajánlattételi határidő, a pályázati felhívás és a pályázati ajánlatok módosítása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5.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Kiíró az értékesítésre irányuló pályázat esetében az ajánlatok benyújtására vonatkozó határidőt (ajánlattételi határidő) nem határozhatja meg a pályázati felhívás közzétételétől számított 30 napnál rövidebb időtartamban. 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6.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Kiíró az ajánlattételi határidőt indokolt esetben egy alkalommal, maximum 30 nappal meghosszabbíthatja, de ezt a tényt – az indok megjelölésével – a pályázati felhívás közlésével megegyező helyeken, az eredeti benyújtási határidő lejárta előtt 15 nappal köteles hirdetményben megjelentetni. 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7.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pályázati felhívás visszavonása esetén – amennyiben a dokumentációt a pályázó ellenérték fejében kapta meg – a Kiíró köteles az ellenértéket visszafizetni, ha pályázó a dokumentációt visszaadja. 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8.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Az ajánlattevő az ajánlattételi határidő lejártáig módosíthatja vagy visszavonhatja pályázati 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ajánlatát. Az ajánlattételi határidő lejártát követően a benyújtott ajánlatok nem módosíthatók.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Az ajánlati kötöttség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9.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Az ajánlati kötöttség az ajánlattételi határidő lejártának napjával kezdődik. 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10.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Az ajánlattevő köteles legalább 60 napos ajánlati kötöttséget vállalni. 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11.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Amennyiben az ajánlattevő az ajánlatát kötöttségének ideje alatt ajánlatát visszavonja, ezzel az általa befizetett biztosítékot elveszti.</w:t>
      </w:r>
    </w:p>
    <w:p w:rsidR="00A67267" w:rsidRPr="005C766A" w:rsidRDefault="00A67267" w:rsidP="00A6726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Ajánlati biztosíték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12.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pályázati felhívásban előírtak szerint az eljárásban való részvételt ajánlati biztosíték - bánatpénz – megfizetéséhez kell kötni. Ennek összege a megjelölt forgalmi érték 1%-a.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13.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Kiíró az ajánlati biztosíték – bánatpénz – után kamatot nem fizet.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14.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Kiíró az ajánlati biztosítékot a pályázati felhívás visszavonása, a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z eljárás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eredménytelenségének m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>egállapítása esetén, illetve – az ajánlatok elbírálását követően – a nem nyertes ajánlattevők részére köteles 5 munkanapon belül visszafizetni.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15.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nyertes ajánlattevő esetében a befizetett biztosíték a vételárba beszámításra kerül, 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azonban ha a szerződés megkötése neki felróható vagy érdekkörében felmerült más okból hiúsul meg, a biztosítékot elveszti.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16.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Az elveszett biztosíték a Kiírót illeti meg.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 pályázati ajánlatok felbontása, elbírálása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17.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beérkezett ajánlatokat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Zalkod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Községi Önkormányzat Képviselő-testület bontja fel és erről jegyzőkönyvet készít.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18.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Az ajánlatok felbontásánál a Kiírón kívül jelen lehetnek az ajánlattevők, valamint az általuk 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írásban meghatalmazott személyek.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19.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pályázati ajánlatok felbontásakor ismertetni kell az ajánlattevők n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evét, székhelyét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(lakóhelyét), 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valamint az általuk felkínált vételárat, megfizetésének módját. Az ajánlattevő a fenti adatok ismertetését nem tilthatja meg. 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20</w:t>
      </w: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döntés a Képviselő-testület hozza meg.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C76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 pályázati eljárás eredményének kihirdetése</w:t>
      </w:r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0" w:name="_GoBack"/>
      <w:bookmarkEnd w:id="0"/>
    </w:p>
    <w:p w:rsidR="00A67267" w:rsidRPr="005C766A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21</w:t>
      </w: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Kiíró a pályázati ajánlatok elbírálására vonatkozó döntésről írásban, a pályázati ajánlatok bontásától számított 30 napon belül tájékoztatja az ajánlattevőket.</w:t>
      </w:r>
    </w:p>
    <w:p w:rsidR="00A67267" w:rsidRPr="00E46E52" w:rsidRDefault="00A67267" w:rsidP="00A67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22</w:t>
      </w:r>
      <w:r w:rsidRPr="005C76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  <w:r w:rsidRPr="005C76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 Kiírónak a vagyon értékesítésére vonatkozó szerződést a pályázat nyertesével kell megkötnie. A nyertes visszalépése esetén – ha erre vonatkozó kitétel a pályázati felhívásban szerepel – a pályázat soron következő helyezettjével kell megkötni a szerződést, amennyiben annak ajánlata megfelelő a Kiíró számára.</w:t>
      </w: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Pr="005C766A" w:rsidRDefault="00A67267" w:rsidP="00A67267">
      <w:pPr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7267" w:rsidRPr="005C766A" w:rsidRDefault="00A67267" w:rsidP="00A6726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b/>
          <w:sz w:val="20"/>
          <w:szCs w:val="20"/>
        </w:rPr>
        <w:t>5. sz. melléklet</w:t>
      </w:r>
      <w:r w:rsidRPr="005C766A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a </w:t>
      </w:r>
      <w:r>
        <w:rPr>
          <w:rFonts w:ascii="Times New Roman" w:eastAsia="Lucida Sans Unicode" w:hAnsi="Times New Roman" w:cs="Times New Roman"/>
          <w:b/>
          <w:sz w:val="20"/>
          <w:szCs w:val="20"/>
        </w:rPr>
        <w:t>8</w:t>
      </w:r>
      <w:r w:rsidRPr="005C766A">
        <w:rPr>
          <w:rFonts w:ascii="Times New Roman" w:eastAsia="Lucida Sans Unicode" w:hAnsi="Times New Roman" w:cs="Times New Roman"/>
          <w:b/>
          <w:sz w:val="20"/>
          <w:szCs w:val="20"/>
        </w:rPr>
        <w:t>/2013. (</w:t>
      </w:r>
      <w:r>
        <w:rPr>
          <w:rFonts w:ascii="Times New Roman" w:eastAsia="Lucida Sans Unicode" w:hAnsi="Times New Roman" w:cs="Times New Roman"/>
          <w:b/>
          <w:sz w:val="20"/>
          <w:szCs w:val="20"/>
        </w:rPr>
        <w:t>VII. 2.) önkormányzati rendelethez</w:t>
      </w:r>
      <w:r w:rsidRPr="005C766A">
        <w:rPr>
          <w:rFonts w:ascii="Times New Roman" w:eastAsia="Lucida Sans Unicode" w:hAnsi="Times New Roman" w:cs="Times New Roman"/>
          <w:b/>
          <w:sz w:val="20"/>
          <w:szCs w:val="20"/>
        </w:rPr>
        <w:t xml:space="preserve"> 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>Az ingatlanok, ingók értékesítésére irányuló árverés kiírásának és lebonyolításának főbb előírásai és tartalma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1. Az önkormányzati vagyon értékesítésére vonatkozó árverést a Képviselő-testület írja ki. (a továbbiakban: Kiíró).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2. Az árverést Képviselő-testület által kijelölt személy (elnök) vezeti.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3. Az árverés során be kell tartani az összeférhetetlenségi szabályokat.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4. Az árverési hirdetmény tartalma:</w:t>
      </w:r>
    </w:p>
    <w:p w:rsidR="00A67267" w:rsidRPr="005C766A" w:rsidRDefault="00A67267" w:rsidP="00A672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kiíró neve, címe;</w:t>
      </w:r>
    </w:p>
    <w:p w:rsidR="00A67267" w:rsidRPr="005C766A" w:rsidRDefault="00A67267" w:rsidP="00A672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árverésre kerülő ingatlan címe, főbb műszaki adatai; ingó dolog esetén annak megnevezése, darabszáma, egyéb jellemzői;</w:t>
      </w:r>
    </w:p>
    <w:p w:rsidR="00A67267" w:rsidRPr="005C766A" w:rsidRDefault="00A67267" w:rsidP="00A672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kikiáltási összeg és az árverési előlegösszege (ingatlanok esetében a megjelölt kikiáltási összeg 5%, ingó dolog árverése során nem kötelező az előleg kikötése)</w:t>
      </w:r>
    </w:p>
    <w:p w:rsidR="00A67267" w:rsidRPr="005C766A" w:rsidRDefault="00A67267" w:rsidP="00A672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árverés helye és ideje;</w:t>
      </w:r>
    </w:p>
    <w:p w:rsidR="00A67267" w:rsidRPr="005C766A" w:rsidRDefault="00A67267" w:rsidP="00A672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árverést megelőzően hol lehet jelentkezni az árverési előleg befizetésére;</w:t>
      </w:r>
    </w:p>
    <w:p w:rsidR="00A67267" w:rsidRPr="005C766A" w:rsidRDefault="00A67267" w:rsidP="00A672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kitől és hol lehet további információt kapni;</w:t>
      </w:r>
    </w:p>
    <w:p w:rsidR="00A67267" w:rsidRPr="005C766A" w:rsidRDefault="00A67267" w:rsidP="00A672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 szerződéskötés időpontja.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5. Az árverésen részt vehet:</w:t>
      </w:r>
    </w:p>
    <w:p w:rsidR="00A67267" w:rsidRPr="005C766A" w:rsidRDefault="00A67267" w:rsidP="00A6726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 kiíró képviselője/képviselői;</w:t>
      </w:r>
    </w:p>
    <w:p w:rsidR="00A67267" w:rsidRPr="005C766A" w:rsidRDefault="00A67267" w:rsidP="00A6726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 Képviselő-testület tagjai;</w:t>
      </w:r>
    </w:p>
    <w:p w:rsidR="00A67267" w:rsidRPr="005C766A" w:rsidRDefault="00A67267" w:rsidP="00A6726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árverésre jelentkezők, vagy képviselőjük, amennyiben az árverésen való részvételi szándékukat az előleg megfizetésével igazolják. A meghatalmazott megbízását közokirattal, vagy teljes bizonyító erejű magánokirattal kell igazolni.</w:t>
      </w:r>
    </w:p>
    <w:p w:rsidR="00A67267" w:rsidRPr="005C766A" w:rsidRDefault="00A67267" w:rsidP="00A6726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elővásárlásra jogosult (ak).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6. Az árverés megkezdése előtt be kell mutatni az ajánlattevők:</w:t>
      </w:r>
    </w:p>
    <w:p w:rsidR="00A67267" w:rsidRPr="005C766A" w:rsidRDefault="00A67267" w:rsidP="00A67267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207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személyi azonosítására alkalmas okmányát, jogi személy esetén 30 napnál nem régebbi cégkivonatának másolatát és a képviselő, meghatalmazott képviseleti jogát igazoló okirat másolatát;</w:t>
      </w:r>
    </w:p>
    <w:p w:rsidR="00A67267" w:rsidRPr="005C766A" w:rsidRDefault="00A67267" w:rsidP="00A6726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árverési előleg megfizetésének igazolását.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7. Az árverés vezetőjének feladatai: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Gondoskodik arról, hogy az árverésen csak a rendeletben hivatkozottak, és a kiíró által megbízottak vegyenek részt.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Számba veszi a jelenlévőket, tájékoztatást ad az árverésre esetlegesen nem jogosult jelentkezőkről és az elővásárlási joggal rendelkezőkről.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Ha külön árverési tájékoztató nem készült, ismerteti az árverésre kerülő ingatlan, ingó dolog legfontosabb adatait.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Ismerteti a résztvevőknek a sikeres árverés esetén aláírásra kerülő szerződés tervezetét.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Ismerteti a kikiáltási összeget, a licitlépcsők mértékét és felhívja az ajánlattevőket, hogy kézfelemeléssel jelezzék, ha tartják az ajánlatot.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Folyamatosan közli, hogy kitartja, és ki száll ki a licitálásból.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árverést bezárja és gondoskodik a jegyzőkönyv elkészíttetéséről.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Intézkedik a visszafizetendő árverési előlegről, a nem nyertes licitálók részére. 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árverést addig kell folytatni, amíg egy ajánlattevő tartja az árverést vezető által bemondott árat.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Azonos jogosultsággal rendelkezők egyező ajánlata esetén jogában van írásban bekérni </w:t>
      </w: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az ajánlattevők végső legmagasabb ajánlatát.</w:t>
      </w:r>
    </w:p>
    <w:p w:rsidR="00A67267" w:rsidRPr="005C766A" w:rsidRDefault="00A67267" w:rsidP="00A672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Ha további ajánlat nincs, a legmagasabb ajánlat háromszori kikiáltása után kihirdeti az </w:t>
      </w: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árverés nyertesét, aki jogot szerzet a szerződéskötésre.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8. Az árverési jegyzőkönyvnek tartalmaznia kell az alábbiakat:</w:t>
      </w:r>
    </w:p>
    <w:p w:rsidR="00A67267" w:rsidRPr="005C766A" w:rsidRDefault="00A67267" w:rsidP="00A6726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árverezett ingatlan, ingó dolog megjelölését.</w:t>
      </w:r>
    </w:p>
    <w:p w:rsidR="00A67267" w:rsidRPr="005C766A" w:rsidRDefault="00A67267" w:rsidP="00A6726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 kikiáltási összeget és valamennyi ajánlattevő legmagasabb ajánlatát.</w:t>
      </w:r>
    </w:p>
    <w:p w:rsidR="00A67267" w:rsidRPr="005C766A" w:rsidRDefault="00A67267" w:rsidP="00A6726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 árverés nyertesének nevét, címét.</w:t>
      </w:r>
    </w:p>
    <w:p w:rsidR="00A67267" w:rsidRPr="005C766A" w:rsidRDefault="00A67267" w:rsidP="00A6726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5C766A">
        <w:rPr>
          <w:rFonts w:ascii="Times New Roman" w:eastAsia="Lucida Sans Unicode" w:hAnsi="Times New Roman" w:cs="Times New Roman"/>
          <w:sz w:val="20"/>
          <w:szCs w:val="20"/>
          <w:lang w:eastAsia="ar-SA"/>
        </w:rPr>
        <w:t>Azt a kötelezettséget, hogy a nyertesnek az árverés napjától számított, a kiírásban rögzített időn belül szerződést kell kötnie, illetve ha a szerződést nem köti meg, a szerződéskötésre vonatkozó igényét a befizetett árverési előleggel együtt elveszíti.</w:t>
      </w:r>
    </w:p>
    <w:p w:rsidR="005520B5" w:rsidRDefault="005520B5"/>
    <w:sectPr w:rsidR="005520B5" w:rsidSect="00B9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448B"/>
    <w:multiLevelType w:val="hybridMultilevel"/>
    <w:tmpl w:val="738C35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139"/>
    <w:multiLevelType w:val="hybridMultilevel"/>
    <w:tmpl w:val="DEC4A3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1EC4"/>
    <w:multiLevelType w:val="hybridMultilevel"/>
    <w:tmpl w:val="E8B635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1997"/>
    <w:multiLevelType w:val="hybridMultilevel"/>
    <w:tmpl w:val="B5784426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BF698B"/>
    <w:multiLevelType w:val="hybridMultilevel"/>
    <w:tmpl w:val="A9548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21D3"/>
    <w:multiLevelType w:val="hybridMultilevel"/>
    <w:tmpl w:val="9EA6E4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7676"/>
    <w:multiLevelType w:val="hybridMultilevel"/>
    <w:tmpl w:val="A75E2A5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67"/>
    <w:rsid w:val="005520B5"/>
    <w:rsid w:val="00A6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94DBB-1964-4AE7-B5FB-077C59C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267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1</cp:revision>
  <dcterms:created xsi:type="dcterms:W3CDTF">2018-11-19T07:29:00Z</dcterms:created>
  <dcterms:modified xsi:type="dcterms:W3CDTF">2018-11-19T07:30:00Z</dcterms:modified>
</cp:coreProperties>
</file>