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EF" w:rsidRPr="00540105" w:rsidRDefault="00822BEF" w:rsidP="00822BEF">
      <w:pPr>
        <w:tabs>
          <w:tab w:val="left" w:pos="3828"/>
        </w:tabs>
        <w:spacing w:after="0" w:line="240" w:lineRule="auto"/>
        <w:jc w:val="right"/>
        <w:rPr>
          <w:rFonts w:eastAsia="Calibri"/>
          <w:kern w:val="0"/>
          <w:sz w:val="22"/>
          <w:szCs w:val="22"/>
        </w:rPr>
      </w:pPr>
      <w:r w:rsidRPr="00540105">
        <w:rPr>
          <w:rFonts w:eastAsia="Calibri"/>
          <w:kern w:val="0"/>
          <w:sz w:val="22"/>
          <w:szCs w:val="22"/>
        </w:rPr>
        <w:t xml:space="preserve">1. melléklet a </w:t>
      </w:r>
      <w:r>
        <w:rPr>
          <w:rFonts w:eastAsia="Calibri"/>
          <w:kern w:val="0"/>
          <w:sz w:val="22"/>
          <w:szCs w:val="22"/>
        </w:rPr>
        <w:t>17</w:t>
      </w:r>
      <w:r w:rsidRPr="00540105">
        <w:rPr>
          <w:rFonts w:eastAsia="Calibri"/>
          <w:kern w:val="0"/>
          <w:sz w:val="22"/>
          <w:szCs w:val="22"/>
        </w:rPr>
        <w:t>/2017. (</w:t>
      </w:r>
      <w:r>
        <w:rPr>
          <w:rFonts w:eastAsia="Calibri"/>
          <w:kern w:val="0"/>
          <w:sz w:val="22"/>
          <w:szCs w:val="22"/>
        </w:rPr>
        <w:t>IX.25.</w:t>
      </w:r>
      <w:r w:rsidRPr="00540105">
        <w:rPr>
          <w:rFonts w:eastAsia="Calibri"/>
          <w:kern w:val="0"/>
          <w:sz w:val="22"/>
          <w:szCs w:val="22"/>
        </w:rPr>
        <w:t>) önkormányzati rendelethez</w:t>
      </w:r>
    </w:p>
    <w:p w:rsidR="00822BEF" w:rsidRPr="00540105" w:rsidRDefault="00822BEF" w:rsidP="00822BEF">
      <w:pPr>
        <w:rPr>
          <w:rFonts w:eastAsia="Calibri"/>
        </w:rPr>
      </w:pPr>
    </w:p>
    <w:p w:rsidR="00822BEF" w:rsidRPr="00540105" w:rsidRDefault="00822BEF" w:rsidP="00822BEF">
      <w:pPr>
        <w:numPr>
          <w:ilvl w:val="0"/>
          <w:numId w:val="1"/>
        </w:numPr>
        <w:spacing w:after="20" w:line="240" w:lineRule="auto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b/>
          <w:bCs/>
          <w:color w:val="000000"/>
          <w:kern w:val="0"/>
          <w:lang w:eastAsia="hu-HU"/>
        </w:rPr>
        <w:t>Az egyes temetkezési helyekért fizetendő térítési díjak:</w:t>
      </w:r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1. Koporsós temetési helyek megváltási és újraváltási díja 25 évre:</w:t>
      </w:r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 xml:space="preserve">1.1. Egyes felnőtt sírhely: 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20.000,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 xml:space="preserve">1.2 Kettős felnőtt sírhely: 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30.000,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 xml:space="preserve">1.3 Gyermek sírhely: 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10.000,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 xml:space="preserve">2. Urnafülke megváltási díja 1 db gránitlappal 15 évre: 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25.000,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Urnafülke újraváltási díja 15 évre: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20.000,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Pr="00540105" w:rsidRDefault="00822BEF" w:rsidP="00822BEF">
      <w:pPr>
        <w:tabs>
          <w:tab w:val="left" w:pos="7230"/>
        </w:tabs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3. Urnasírhely megváltási és újraváltási díja 25 évre:</w:t>
      </w:r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ab/>
        <w:t>20.000,</w:t>
      </w:r>
      <w:proofErr w:type="spellStart"/>
      <w:r w:rsidRPr="00540105">
        <w:rPr>
          <w:rFonts w:ascii="Times" w:eastAsia="Times New Roman" w:hAnsi="Times" w:cs="Times"/>
          <w:color w:val="000000"/>
          <w:kern w:val="0"/>
          <w:lang w:eastAsia="hu-HU"/>
        </w:rPr>
        <w:t>-Ft</w:t>
      </w:r>
      <w:proofErr w:type="spellEnd"/>
    </w:p>
    <w:p w:rsidR="00822BEF" w:rsidRPr="00540105" w:rsidRDefault="00822BEF" w:rsidP="00822B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kern w:val="0"/>
          <w:lang w:eastAsia="hu-HU"/>
        </w:rPr>
      </w:pPr>
    </w:p>
    <w:p w:rsidR="00822BEF" w:rsidRDefault="00822BEF" w:rsidP="00822BEF"/>
    <w:p w:rsidR="007B3122" w:rsidRDefault="007B3122">
      <w:bookmarkStart w:id="0" w:name="_GoBack"/>
      <w:bookmarkEnd w:id="0"/>
    </w:p>
    <w:sectPr w:rsidR="007B3122" w:rsidSect="0054010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53E10"/>
    <w:multiLevelType w:val="hybridMultilevel"/>
    <w:tmpl w:val="AFAC07A8"/>
    <w:lvl w:ilvl="0" w:tplc="EAAEB7FC">
      <w:start w:val="1"/>
      <w:numFmt w:val="upperRoman"/>
      <w:lvlText w:val="%1."/>
      <w:lvlJc w:val="left"/>
      <w:pPr>
        <w:ind w:left="90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A3"/>
    <w:rsid w:val="00727BA3"/>
    <w:rsid w:val="007B3122"/>
    <w:rsid w:val="008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B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B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</dc:creator>
  <cp:keywords/>
  <dc:description/>
  <cp:lastModifiedBy>Tunde</cp:lastModifiedBy>
  <cp:revision>2</cp:revision>
  <dcterms:created xsi:type="dcterms:W3CDTF">2017-10-11T06:47:00Z</dcterms:created>
  <dcterms:modified xsi:type="dcterms:W3CDTF">2017-10-11T06:47:00Z</dcterms:modified>
</cp:coreProperties>
</file>