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FB" w:rsidRDefault="00F24BFB" w:rsidP="00024C16">
      <w:pPr>
        <w:pStyle w:val="Cmsor1"/>
      </w:pPr>
    </w:p>
    <w:p w:rsidR="00F24BFB" w:rsidRDefault="00F24BFB" w:rsidP="00F24BFB">
      <w:pPr>
        <w:keepLines/>
        <w:tabs>
          <w:tab w:val="center" w:pos="4536"/>
        </w:tabs>
        <w:rPr>
          <w:b/>
          <w:lang w:val="da-DK"/>
        </w:rPr>
      </w:pPr>
      <w:r>
        <w:rPr>
          <w:b/>
          <w:lang w:val="da-DK"/>
        </w:rPr>
        <w:tab/>
        <w:t>Balatongyörök Község Önkormányzata Képviselő-testületének</w:t>
      </w:r>
    </w:p>
    <w:p w:rsidR="00F24BFB" w:rsidRDefault="00F24BFB" w:rsidP="00F24BFB">
      <w:pPr>
        <w:keepLines/>
        <w:jc w:val="center"/>
        <w:rPr>
          <w:b/>
          <w:lang w:val="da-DK"/>
        </w:rPr>
      </w:pPr>
      <w:r>
        <w:rPr>
          <w:b/>
          <w:lang w:val="da-DK"/>
        </w:rPr>
        <w:t>17/2018. (XII. 14.) önkormányzati rendelete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 xml:space="preserve">a közösségi együttélés alapvető szabályairól és ezek elmulasztásának jogkövetkezményeiről 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>
        <w:t xml:space="preserve">Balatongyörök Község Önkormányzatának Képviselő-testülete az Alaptörvény 32. Cikk (1) bekezdés a) pontjában meghatározott feladatkörében eljárva, a Magyarország helyi önkormányzatairól szóló 2011. évi CLXXXIX. törvény 143. § (4) bekezdésének d) pontjában kapott felhatalmazás alapján a következőket rendeli el: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I. Fejezet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Általános rendelkezések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F24BFB" w:rsidRDefault="00F24BFB" w:rsidP="00F24BFB">
      <w:pPr>
        <w:ind w:left="720"/>
        <w:rPr>
          <w:b/>
        </w:rPr>
      </w:pPr>
    </w:p>
    <w:p w:rsidR="00F24BFB" w:rsidRDefault="00F24BFB" w:rsidP="00F24BFB">
      <w:pPr>
        <w:jc w:val="both"/>
      </w:pPr>
      <w:r>
        <w:t xml:space="preserve">(1) E rendelet alkalmazásában közösségi együttélés alapvető szabályai azok, melyeket Balatongyörök Község Önkormányzatának Képviselő-testülete e rendeletben annak minősít. </w:t>
      </w:r>
    </w:p>
    <w:p w:rsidR="00F24BFB" w:rsidRDefault="00F24BFB" w:rsidP="00F24BFB">
      <w:pPr>
        <w:jc w:val="both"/>
      </w:pPr>
      <w:r>
        <w:t>(2)</w:t>
      </w:r>
      <w:r>
        <w:tab/>
        <w:t xml:space="preserve">Nem állapítható meg közösségi együttélés alapvető szabályait sértő magatartás, ha a tevékenység vagy mulasztás szabálysértést, bűncselekményt valósít meg, úgyszintén, ha a tevékenységre vagy mulasztásra törvény vagy kormányrendelet közigazgatási bírság alkalmazását rendeli el. </w:t>
      </w:r>
    </w:p>
    <w:p w:rsidR="00F24BFB" w:rsidRDefault="00F24BFB" w:rsidP="00F24BFB">
      <w:pPr>
        <w:jc w:val="both"/>
      </w:pPr>
      <w:r>
        <w:t>(3)</w:t>
      </w:r>
      <w:r>
        <w:tab/>
        <w:t xml:space="preserve">A rendelet hatálya kiterjed Balatongyörök Község közigazgatási területén megvalósuló, e rendeletben meghatározott közösségi együttélés alapvető szabályait sértő magatartást tanúsító természetes és jogi személyekre, valamint jogi személyiséggel nem rendelkező szervezetekre.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II. Fejezet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A közösségi együttélés alapvető szabályait sértő magatartások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1. Jogellenes közterület használat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2. §</w:t>
      </w:r>
      <w:r w:rsidR="00024C16">
        <w:rPr>
          <w:rStyle w:val="Lbjegyzet-hivatkozs"/>
          <w:b/>
        </w:rPr>
        <w:footnoteReference w:id="1"/>
      </w:r>
    </w:p>
    <w:p w:rsidR="00F24BFB" w:rsidRDefault="00F24BFB" w:rsidP="00F24BFB">
      <w:pPr>
        <w:jc w:val="center"/>
        <w:rPr>
          <w:b/>
        </w:rPr>
      </w:pPr>
    </w:p>
    <w:p w:rsidR="00F24BFB" w:rsidRDefault="00024C16" w:rsidP="00F24BFB">
      <w:pPr>
        <w:jc w:val="both"/>
      </w:pPr>
      <w:r w:rsidRPr="00024C16">
        <w:t>Aki Balatongyörök Község Önkormányzata Képviselő-testületének a közterületek használatáról szóló 8/2017. (V. 23.) önkormányzati rendeletében meghatározott, Balatongyörök Község Önkormányzata tulajdonában álló közterületet – a közutak kivételével - az előírt közterületbérleti szerződés, vagy hozzájárulás nélkül, vagy attól eltérő módon használja, illetve közterületet – a közutak kivételével - engedély nélkül felbont, vagy helyreállítási kötelezettségének nem tesz eleget, a közösségi együttélés alapvető szabályait sértő magatartást valósít meg</w:t>
      </w:r>
      <w:r>
        <w:t>.</w:t>
      </w:r>
    </w:p>
    <w:p w:rsidR="00024C16" w:rsidRDefault="00024C16" w:rsidP="00F24BFB">
      <w:pPr>
        <w:jc w:val="both"/>
      </w:pPr>
    </w:p>
    <w:p w:rsidR="00024C16" w:rsidRDefault="00024C16" w:rsidP="00F24BFB">
      <w:pPr>
        <w:jc w:val="both"/>
      </w:pPr>
    </w:p>
    <w:p w:rsidR="00024C16" w:rsidRDefault="00024C16" w:rsidP="00F24BFB">
      <w:pPr>
        <w:jc w:val="both"/>
      </w:pPr>
    </w:p>
    <w:p w:rsidR="00024C16" w:rsidRDefault="00024C16" w:rsidP="00F24BFB">
      <w:pPr>
        <w:jc w:val="both"/>
      </w:pPr>
    </w:p>
    <w:p w:rsidR="00024C16" w:rsidRPr="00024C16" w:rsidRDefault="00024C16" w:rsidP="00F24BFB">
      <w:pPr>
        <w:jc w:val="both"/>
      </w:pP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Az ingatlanok és közterületek tisztántartása, hirdetmények kihelyezése szabályainak megsértése</w:t>
      </w: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F24BFB" w:rsidRDefault="00F24BFB" w:rsidP="00F24BFB">
      <w:pPr>
        <w:ind w:left="720"/>
        <w:rPr>
          <w:b/>
        </w:rPr>
      </w:pPr>
    </w:p>
    <w:p w:rsidR="00F24BFB" w:rsidRDefault="00F24BFB" w:rsidP="00F24BFB">
      <w:pPr>
        <w:jc w:val="both"/>
      </w:pPr>
      <w:r>
        <w:t>A közösségi együttélés alapvető szabályait sértő magatartást valósít meg, aki Balatongyörök Község Önkormányzata Képviselő-testületének a helyi környezet védelméről, a közterületek és ingatlanok rendjéről, a település tisztaságáról szóló 7/2003. (VI. 24.) önkormányzati rendeletének 3-16. §-ában foglaltakat megszegi.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ind w:left="360"/>
        <w:jc w:val="center"/>
        <w:rPr>
          <w:b/>
        </w:rPr>
      </w:pPr>
      <w:r>
        <w:rPr>
          <w:b/>
        </w:rPr>
        <w:t xml:space="preserve">3.Köztemetőkkel és a temetkezéssel kapcsolatos szabályok megsértése 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4. §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>
        <w:t xml:space="preserve">Aki Balatongyörök Község Önkormányzata Képviselő-testületének a temetőkről és a temetkezési tevékenységekről szóló 9/2015. (IV. 29.) önkormányzati rendeletének 3-5. §-ában, valamint 12. §-ában foglaltakat megsérti, a közösségi együttélés alapvető szabályait sértő magatartást valósít meg. </w:t>
      </w:r>
    </w:p>
    <w:p w:rsidR="00F24BFB" w:rsidRDefault="00F24BFB" w:rsidP="00F24BFB">
      <w:pPr>
        <w:jc w:val="both"/>
      </w:pP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Strand használatának szabályai </w:t>
      </w: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F24BFB" w:rsidRDefault="00F24BFB" w:rsidP="00F24BFB">
      <w:pPr>
        <w:ind w:left="720"/>
        <w:rPr>
          <w:b/>
        </w:rPr>
      </w:pPr>
    </w:p>
    <w:p w:rsidR="00F24BFB" w:rsidRDefault="00F24BFB" w:rsidP="00F24BFB">
      <w:pPr>
        <w:jc w:val="both"/>
      </w:pPr>
      <w:r>
        <w:t xml:space="preserve">Aki Balatongyörök Község Önkormányzata Képviselő-testületének a strandfürdő működési rendjéről szóló 9/2016. (IV. 25.) önkormányzati rendeletének 2. §-ában, valamint 7. § és 9. §-ban foglaltakat megszegi, a közösségi együttélés alapvető szabályait sértő magatartást valósít meg. </w:t>
      </w:r>
    </w:p>
    <w:p w:rsidR="00F24BFB" w:rsidRDefault="00F24BFB" w:rsidP="00F24BFB">
      <w:pPr>
        <w:jc w:val="both"/>
      </w:pPr>
    </w:p>
    <w:p w:rsidR="00F24BFB" w:rsidRDefault="00F24BFB" w:rsidP="00F24BFB">
      <w:pPr>
        <w:ind w:left="360"/>
        <w:jc w:val="center"/>
        <w:rPr>
          <w:b/>
        </w:rPr>
      </w:pPr>
      <w:r>
        <w:rPr>
          <w:b/>
        </w:rPr>
        <w:t>5.Avar és kerti hulladék égetésével kapcsolatos magatartások</w:t>
      </w:r>
    </w:p>
    <w:p w:rsidR="00F24BFB" w:rsidRDefault="00F24BFB" w:rsidP="00F24BF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F24BFB" w:rsidRDefault="00F24BFB" w:rsidP="00F24BFB">
      <w:pPr>
        <w:ind w:left="720"/>
        <w:rPr>
          <w:b/>
        </w:rPr>
      </w:pPr>
    </w:p>
    <w:p w:rsidR="00F24BFB" w:rsidRDefault="00F24BFB" w:rsidP="00F24BFB">
      <w:pPr>
        <w:jc w:val="both"/>
      </w:pPr>
      <w:r>
        <w:t xml:space="preserve">Aki Balatongyörök Község Önkormányzata Képviselő-testületének a helyi környezet védelméről, a közterületek és ingatlanok rendjéről, a település tisztaságáról szóló 7/2003. (VI. 24.) önkormányzati rendeletének 17-18. §-ában foglaltakat megszegi, a közösségi együttélés alapvető szabályait sértő magatartást valósít meg.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6. Zaj és rezgésvédelemmel kapcsolatos magatartások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7. §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>
        <w:t>A közösségi együttélés alapvető szabályait sértő magatartást valósít meg, aki Balatongyörök Község Önkormányzata Képviselő-testületének a zajvédelem helyi szabályozásáról szóló 15/2012. (VI. 26.) önkormányzati rendeletének 3-7. §-ában foglaltakat megszegi.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 xml:space="preserve">7. Balatongyörök Község jelképeinek megsértése 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8. §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>
        <w:t>A közösségi együttélés alapvető szabályait sértő magatartást valósít meg, aki Balatongyörök Község Önkormányzata Képviselő-testületének a helyi címer és zászló alapításáról, használatának rendjéről szóló 5/1993. (IV. 8.) önkormányzati rendeletének 4. § és 7. §-ban foglaltakat megszegi.</w:t>
      </w:r>
    </w:p>
    <w:p w:rsidR="00F24BFB" w:rsidRDefault="00F24BFB" w:rsidP="00F24BFB">
      <w:pPr>
        <w:jc w:val="both"/>
      </w:pPr>
    </w:p>
    <w:p w:rsidR="00BE353A" w:rsidRPr="004714AD" w:rsidRDefault="004714AD" w:rsidP="004714AD">
      <w:pPr>
        <w:tabs>
          <w:tab w:val="left" w:pos="8070"/>
        </w:tabs>
        <w:ind w:left="360"/>
        <w:jc w:val="center"/>
        <w:rPr>
          <w:b/>
        </w:rPr>
      </w:pPr>
      <w:r w:rsidRPr="004714AD">
        <w:rPr>
          <w:b/>
        </w:rPr>
        <w:lastRenderedPageBreak/>
        <w:t>8.</w:t>
      </w:r>
      <w:r w:rsidR="00BE353A" w:rsidRPr="004714AD">
        <w:rPr>
          <w:b/>
        </w:rPr>
        <w:t>Korlátozott forgalmú övezetbe történő behajtással kapcsolatos magatartások</w:t>
      </w:r>
      <w:r w:rsidR="00BE353A" w:rsidRPr="004714AD">
        <w:rPr>
          <w:rStyle w:val="Lbjegyzet-hivatkozs"/>
          <w:b/>
        </w:rPr>
        <w:footnoteReference w:id="2"/>
      </w:r>
    </w:p>
    <w:p w:rsidR="00BE353A" w:rsidRPr="004714AD" w:rsidRDefault="00BE353A" w:rsidP="00BE353A">
      <w:pPr>
        <w:pStyle w:val="Listaszerbekezds"/>
        <w:tabs>
          <w:tab w:val="left" w:pos="8070"/>
        </w:tabs>
        <w:jc w:val="center"/>
        <w:rPr>
          <w:b/>
        </w:rPr>
      </w:pPr>
      <w:r w:rsidRPr="004714AD">
        <w:rPr>
          <w:b/>
        </w:rPr>
        <w:t>8/A. §</w:t>
      </w:r>
    </w:p>
    <w:p w:rsidR="00BE353A" w:rsidRPr="004714AD" w:rsidRDefault="00BE353A" w:rsidP="00BE353A">
      <w:pPr>
        <w:pStyle w:val="Listaszerbekezds"/>
        <w:tabs>
          <w:tab w:val="left" w:pos="8070"/>
        </w:tabs>
        <w:jc w:val="center"/>
        <w:rPr>
          <w:b/>
        </w:rPr>
      </w:pPr>
    </w:p>
    <w:p w:rsidR="00BE353A" w:rsidRPr="004714AD" w:rsidRDefault="00BE353A" w:rsidP="00BE353A">
      <w:pPr>
        <w:tabs>
          <w:tab w:val="left" w:pos="8070"/>
        </w:tabs>
        <w:jc w:val="both"/>
      </w:pPr>
      <w:r w:rsidRPr="004714AD">
        <w:t xml:space="preserve">A közösségi együttélés alapvető szabályait sértő magatartást valósít meg, aki Balatongyörök Község Önkormányzata Képviselő-testületének a korlátozott forgalmú övezet behajtási rendjéről szóló </w:t>
      </w:r>
      <w:r w:rsidR="004714AD" w:rsidRPr="004714AD">
        <w:t>1/</w:t>
      </w:r>
      <w:r w:rsidRPr="004714AD">
        <w:t>2019.</w:t>
      </w:r>
      <w:r w:rsidR="004714AD" w:rsidRPr="004714AD">
        <w:t>(</w:t>
      </w:r>
      <w:r w:rsidRPr="004714AD">
        <w:t xml:space="preserve"> </w:t>
      </w:r>
      <w:r w:rsidR="004714AD" w:rsidRPr="004714AD">
        <w:t>I. 28.)</w:t>
      </w:r>
      <w:r w:rsidRPr="004714AD">
        <w:t xml:space="preserve"> önkormányzati rendeletének 10. § (2) bekezdésében foglaltakat megszegi. </w:t>
      </w:r>
    </w:p>
    <w:p w:rsidR="00BE353A" w:rsidRDefault="00BE353A" w:rsidP="00F24BFB">
      <w:pPr>
        <w:jc w:val="both"/>
      </w:pPr>
    </w:p>
    <w:p w:rsidR="00BE353A" w:rsidRDefault="00BE353A" w:rsidP="00F24BFB">
      <w:pPr>
        <w:jc w:val="both"/>
      </w:pPr>
    </w:p>
    <w:p w:rsidR="00BE353A" w:rsidRDefault="00BE353A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III. Fejezet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Jogkövetkezmény és eljárási szabályok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9. §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 w:rsidRPr="004714AD">
        <w:t xml:space="preserve">(1) </w:t>
      </w:r>
      <w:r w:rsidR="00BE353A" w:rsidRPr="004714AD">
        <w:rPr>
          <w:rStyle w:val="Lbjegyzet-hivatkozs"/>
        </w:rPr>
        <w:footnoteReference w:id="3"/>
      </w:r>
      <w:r w:rsidRPr="004714AD">
        <w:t>Az e rendeletben meghatározott közösségi együttélés alapvető szabályait be nem tartó személlyel szemben</w:t>
      </w:r>
      <w:r w:rsidR="00BE353A" w:rsidRPr="004714AD">
        <w:t xml:space="preserve"> a </w:t>
      </w:r>
      <w:r w:rsidR="00BE353A" w:rsidRPr="004714AD">
        <w:rPr>
          <w:bCs/>
        </w:rPr>
        <w:t xml:space="preserve"> közigazgatási szabályszegések szankcióinak átmeneti szabályairól, valamint a közigazgatási eljárásjog reformjával összefüggésben egyes törvények módosításáról és egyes jogszabályok hatályon kívül helyezéséről szóló 2017. évi CLXXIX. törvényben</w:t>
      </w:r>
      <w:r>
        <w:t xml:space="preserve"> foglaltak szerinti közigazgatási bírság és helyszíni bírság szabható ki. A közigazgatási bírság felső határa természetes személyek esetén kétszázezer forint, jogi személyek és jogi személyiséggel nem rendelkező szervezetek esetén kétmillió forint lehet.  </w:t>
      </w:r>
    </w:p>
    <w:p w:rsidR="00F24BFB" w:rsidRDefault="00F24BFB" w:rsidP="00F24BFB">
      <w:pPr>
        <w:jc w:val="both"/>
      </w:pPr>
      <w:r>
        <w:t xml:space="preserve">(2) Az e rendeletben meghatározott közösségi együttélés alapvető szabályait sértő magatartás elkövetőjével szemben a közigazgatási bírság kiszabásával kapcsolatos eljárásokban átruházott hatáskörben a jegyző jár el. </w:t>
      </w:r>
    </w:p>
    <w:p w:rsidR="00F24BFB" w:rsidRDefault="00F24BFB" w:rsidP="00F24BFB">
      <w:pPr>
        <w:jc w:val="both"/>
      </w:pPr>
      <w:r>
        <w:t xml:space="preserve">(3) Az eljárás lefolytatása során az általános közigazgatási rendtartásról szóló 2016. évi CL. törvény rendelkezéseit kell alkalmazni.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center"/>
        <w:rPr>
          <w:b/>
        </w:rPr>
      </w:pPr>
      <w:r>
        <w:rPr>
          <w:b/>
        </w:rPr>
        <w:t>IV. Fejezet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Záró rendelkezések</w:t>
      </w:r>
    </w:p>
    <w:p w:rsidR="00F24BFB" w:rsidRDefault="00F24BFB" w:rsidP="00F24BFB">
      <w:pPr>
        <w:jc w:val="center"/>
        <w:rPr>
          <w:b/>
        </w:rPr>
      </w:pPr>
      <w:r>
        <w:rPr>
          <w:b/>
        </w:rPr>
        <w:t>10. §</w:t>
      </w:r>
    </w:p>
    <w:p w:rsidR="00F24BFB" w:rsidRDefault="00F24BFB" w:rsidP="00F24BFB">
      <w:pPr>
        <w:jc w:val="center"/>
        <w:rPr>
          <w:b/>
        </w:rPr>
      </w:pPr>
    </w:p>
    <w:p w:rsidR="00F24BFB" w:rsidRDefault="00F24BFB" w:rsidP="00F24BFB">
      <w:pPr>
        <w:jc w:val="both"/>
      </w:pPr>
      <w:r>
        <w:t xml:space="preserve">(1) Ez a rendelet 2019. január 01. napján lép hatályba. Rendelkezéseit a hatályba lépést követően elkövetett közösségi együttélés alapvető szabályait sértő magatartások esetében kell alkalmazni. </w:t>
      </w:r>
    </w:p>
    <w:p w:rsidR="00F24BFB" w:rsidRDefault="00F24BFB" w:rsidP="00F24BFB">
      <w:pPr>
        <w:jc w:val="both"/>
      </w:pPr>
      <w:r>
        <w:t xml:space="preserve">(2) A Rendelet hatályba lépésével egyidejűleg hatályát veszti a közösségi együttélés alapvető szabályairól, valamint ezek elmulasztásának jogkövetkezményeiről szóló 12/2013. (IX. 12.) önkormányzati rendelet. </w:t>
      </w:r>
    </w:p>
    <w:p w:rsidR="00F24BFB" w:rsidRDefault="00F24BFB" w:rsidP="00F24BFB">
      <w:pPr>
        <w:jc w:val="both"/>
      </w:pPr>
      <w:r>
        <w:t xml:space="preserve">(3) A Rendelet hatályba lépésével egyidejűleg hatályát veszti Balatongyörök Község Önkormányzata Képviselő-testületének a helyi környezet védelméről, a közterületek és ingatlanok rendjéről, a település tisztaságáról szóló 7/2003. (VI. 24.) önkormányzati rendelet 11. § (1) b), d), g) és i) pontja, valamint 12. §-a. </w:t>
      </w:r>
    </w:p>
    <w:p w:rsidR="00F24BFB" w:rsidRDefault="00F24BFB" w:rsidP="00F24BFB">
      <w:pPr>
        <w:jc w:val="both"/>
      </w:pPr>
      <w:r>
        <w:t xml:space="preserve">(4) A Rendelet hatályba lépésével egyidejűleg Balatongyörök Község Önkormányzata Képviselő-testületének a helyi környezet védelméről, a közterületek és ingatlanok rendjéről, a település tisztaságáról szóló 7/2003. (VI. 24.) önkormányzati rendelete 17. §-ban a szeptember 31. szövegrész szeptember 30. szövegrészre módosul.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lastRenderedPageBreak/>
        <w:t>Balatongyörök, 2018. december 13.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tab/>
        <w:t>Biró Róbert</w:t>
      </w:r>
      <w:r w:rsidR="00623910">
        <w:t xml:space="preserve"> sk.</w:t>
      </w:r>
      <w:r>
        <w:tab/>
      </w:r>
      <w:r>
        <w:tab/>
      </w:r>
      <w:r>
        <w:tab/>
      </w:r>
      <w:r>
        <w:tab/>
        <w:t>Bertalanné dr. Gallé Vera</w:t>
      </w:r>
      <w:r w:rsidR="00623910">
        <w:t xml:space="preserve"> sk.</w:t>
      </w:r>
    </w:p>
    <w:p w:rsidR="00F24BFB" w:rsidRDefault="00F24BFB" w:rsidP="00F24BFB">
      <w:pPr>
        <w:jc w:val="both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t>Kihirdetési záradék: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t xml:space="preserve">A Rendelet kihirdetése a Vonyarcvashegyi Közös Önkormányzati Hivatal Balatongyöröki Kirendeltségének hirdetőtábláján való kifüggesztéssel a mai napon megtörtént.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t>Balatongyörök, 2018.  december 14.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  <w:r>
        <w:tab/>
      </w:r>
      <w:r>
        <w:tab/>
        <w:t xml:space="preserve">Bertalanné dr. Gallé Vera </w:t>
      </w:r>
      <w:r w:rsidR="00623910">
        <w:t>sk.</w:t>
      </w:r>
    </w:p>
    <w:p w:rsidR="00F24BFB" w:rsidRDefault="00F24BFB" w:rsidP="00F24BFB">
      <w:pPr>
        <w:jc w:val="both"/>
      </w:pPr>
      <w:r>
        <w:tab/>
      </w:r>
      <w:r>
        <w:tab/>
      </w:r>
      <w:r>
        <w:tab/>
        <w:t xml:space="preserve">jegyző </w:t>
      </w:r>
    </w:p>
    <w:p w:rsidR="00F24BFB" w:rsidRDefault="00F24BFB" w:rsidP="00F24BFB">
      <w:pPr>
        <w:jc w:val="both"/>
      </w:pPr>
    </w:p>
    <w:p w:rsidR="00F24BFB" w:rsidRDefault="00F24BFB" w:rsidP="00F24BFB">
      <w:pPr>
        <w:jc w:val="both"/>
      </w:pPr>
    </w:p>
    <w:p w:rsidR="00F24BFB" w:rsidRDefault="00F24BFB" w:rsidP="00BE4EB7">
      <w:pPr>
        <w:jc w:val="both"/>
      </w:pPr>
    </w:p>
    <w:p w:rsidR="00BE4EB7" w:rsidRDefault="00BE4EB7" w:rsidP="00BE4EB7">
      <w:pPr>
        <w:jc w:val="both"/>
      </w:pPr>
      <w:r>
        <w:t xml:space="preserve">Egységes szerkezetbe foglalva: </w:t>
      </w:r>
      <w:r w:rsidR="0083489A">
        <w:t>2020. április 23.</w:t>
      </w:r>
    </w:p>
    <w:p w:rsidR="00BE4EB7" w:rsidRDefault="00BE4EB7" w:rsidP="00BE4EB7">
      <w:pPr>
        <w:jc w:val="both"/>
      </w:pPr>
    </w:p>
    <w:p w:rsidR="00BE4EB7" w:rsidRDefault="00BE4EB7" w:rsidP="00BE4EB7">
      <w:pPr>
        <w:jc w:val="both"/>
      </w:pPr>
    </w:p>
    <w:p w:rsidR="00BE4EB7" w:rsidRDefault="00BE4EB7" w:rsidP="00BE4EB7">
      <w:pPr>
        <w:jc w:val="both"/>
      </w:pPr>
      <w:r>
        <w:tab/>
      </w:r>
      <w:r>
        <w:tab/>
      </w:r>
      <w:r w:rsidR="0083489A">
        <w:t>dr. Tüske Róbertné</w:t>
      </w:r>
    </w:p>
    <w:p w:rsidR="00BE4EB7" w:rsidRDefault="00BE4EB7" w:rsidP="00BE4EB7">
      <w:pPr>
        <w:jc w:val="both"/>
      </w:pPr>
      <w:r>
        <w:tab/>
      </w:r>
      <w:r>
        <w:tab/>
      </w:r>
      <w:r>
        <w:tab/>
        <w:t xml:space="preserve">jegyző </w:t>
      </w:r>
    </w:p>
    <w:p w:rsidR="00F24BFB" w:rsidRDefault="00F24BFB" w:rsidP="00F24BFB">
      <w:pPr>
        <w:jc w:val="both"/>
      </w:pPr>
    </w:p>
    <w:p w:rsidR="00F24BFB" w:rsidRDefault="00F24BFB" w:rsidP="00623910">
      <w:pPr>
        <w:jc w:val="center"/>
      </w:pPr>
    </w:p>
    <w:p w:rsidR="00234D23" w:rsidRDefault="004714AD" w:rsidP="004714AD">
      <w:pPr>
        <w:tabs>
          <w:tab w:val="left" w:pos="3975"/>
        </w:tabs>
      </w:pPr>
      <w:r>
        <w:tab/>
      </w:r>
    </w:p>
    <w:sectPr w:rsidR="0023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E96" w:rsidRDefault="009A2E96" w:rsidP="00BE353A">
      <w:r>
        <w:separator/>
      </w:r>
    </w:p>
  </w:endnote>
  <w:endnote w:type="continuationSeparator" w:id="0">
    <w:p w:rsidR="009A2E96" w:rsidRDefault="009A2E96" w:rsidP="00BE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E96" w:rsidRDefault="009A2E96" w:rsidP="00BE353A">
      <w:r>
        <w:separator/>
      </w:r>
    </w:p>
  </w:footnote>
  <w:footnote w:type="continuationSeparator" w:id="0">
    <w:p w:rsidR="009A2E96" w:rsidRDefault="009A2E96" w:rsidP="00BE353A">
      <w:r>
        <w:continuationSeparator/>
      </w:r>
    </w:p>
  </w:footnote>
  <w:footnote w:id="1">
    <w:p w:rsidR="00024C16" w:rsidRDefault="00024C16">
      <w:pPr>
        <w:pStyle w:val="Lbjegyzetszveg"/>
      </w:pPr>
      <w:r>
        <w:rPr>
          <w:rStyle w:val="Lbjegyzet-hivatkozs"/>
        </w:rPr>
        <w:footnoteRef/>
      </w:r>
      <w:r>
        <w:t xml:space="preserve"> Módosította az 5/2020. (IV. 22.) önkormányzati rendelet. Hatályos: 2020. április 23. napjától. </w:t>
      </w:r>
    </w:p>
  </w:footnote>
  <w:footnote w:id="2">
    <w:p w:rsidR="00BE353A" w:rsidRDefault="00BE353A">
      <w:pPr>
        <w:pStyle w:val="Lbjegyzetszveg"/>
      </w:pPr>
      <w:r>
        <w:rPr>
          <w:rStyle w:val="Lbjegyzet-hivatkozs"/>
        </w:rPr>
        <w:footnoteRef/>
      </w:r>
      <w:r>
        <w:t xml:space="preserve"> Beiktatta a </w:t>
      </w:r>
      <w:r w:rsidR="004714AD">
        <w:t>2/</w:t>
      </w:r>
      <w:r>
        <w:t>2019. (</w:t>
      </w:r>
      <w:r w:rsidR="004714AD">
        <w:t>I. 28.)</w:t>
      </w:r>
      <w:r>
        <w:t xml:space="preserve"> önkormányzati rendelet. Hatályos: 2019. </w:t>
      </w:r>
      <w:r w:rsidR="004714AD">
        <w:t>január 29. napjától</w:t>
      </w:r>
    </w:p>
  </w:footnote>
  <w:footnote w:id="3">
    <w:p w:rsidR="00BE353A" w:rsidRDefault="00BE353A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="004714AD">
        <w:t>2/</w:t>
      </w:r>
      <w:r>
        <w:t>2019. (</w:t>
      </w:r>
      <w:r w:rsidR="004714AD">
        <w:t>I. 28.</w:t>
      </w:r>
      <w:r>
        <w:t xml:space="preserve">) önkormányzati rendelet. Hatályos: 2019. </w:t>
      </w:r>
      <w:r w:rsidR="004714AD">
        <w:t>január 29.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00B40"/>
    <w:multiLevelType w:val="hybridMultilevel"/>
    <w:tmpl w:val="87FAEB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FB"/>
    <w:rsid w:val="00024C16"/>
    <w:rsid w:val="002159A6"/>
    <w:rsid w:val="00234D23"/>
    <w:rsid w:val="004618D0"/>
    <w:rsid w:val="004714AD"/>
    <w:rsid w:val="00623910"/>
    <w:rsid w:val="006350E0"/>
    <w:rsid w:val="0083489A"/>
    <w:rsid w:val="009A2E96"/>
    <w:rsid w:val="00BE353A"/>
    <w:rsid w:val="00BE4EB7"/>
    <w:rsid w:val="00F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C009"/>
  <w15:chartTrackingRefBased/>
  <w15:docId w15:val="{E15B552D-6047-4B3A-B976-6CED51FB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2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5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5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E353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E353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39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3910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24C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F57A-54A6-436E-83C5-69A2F765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Jegyzo</cp:lastModifiedBy>
  <cp:revision>3</cp:revision>
  <cp:lastPrinted>2019-01-25T06:19:00Z</cp:lastPrinted>
  <dcterms:created xsi:type="dcterms:W3CDTF">2020-04-29T05:41:00Z</dcterms:created>
  <dcterms:modified xsi:type="dcterms:W3CDTF">2020-04-29T05:44:00Z</dcterms:modified>
</cp:coreProperties>
</file>