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1F0" w:rsidRDefault="000D51F0" w:rsidP="000D51F0">
      <w:pPr>
        <w:jc w:val="right"/>
      </w:pPr>
      <w:r>
        <w:t xml:space="preserve">1. </w:t>
      </w:r>
      <w:r w:rsidRPr="00CB134C">
        <w:t xml:space="preserve">melléklet a </w:t>
      </w:r>
      <w:r>
        <w:t>9/2019</w:t>
      </w:r>
      <w:r w:rsidRPr="00CB134C">
        <w:t xml:space="preserve">. </w:t>
      </w:r>
      <w:r>
        <w:t>(III.20.)</w:t>
      </w:r>
      <w:r w:rsidRPr="00CB134C">
        <w:t xml:space="preserve"> önkormányzati rendelethez</w:t>
      </w:r>
    </w:p>
    <w:p w:rsidR="000D51F0" w:rsidRPr="00733A80" w:rsidRDefault="000D51F0" w:rsidP="000D51F0">
      <w:pPr>
        <w:jc w:val="right"/>
        <w:rPr>
          <w:rStyle w:val="Lbjegyzet-hivatkozs"/>
        </w:rPr>
      </w:pPr>
    </w:p>
    <w:p w:rsidR="000D51F0" w:rsidRDefault="000D51F0" w:rsidP="000D51F0">
      <w:pPr>
        <w:rPr>
          <w:rFonts w:eastAsia="Calibri"/>
        </w:rPr>
      </w:pPr>
      <w:r>
        <w:rPr>
          <w:rFonts w:eastAsia="Calibri"/>
        </w:rPr>
        <w:t>1. melléklet a 16/2017. (XII.29.) önkormányzati rendelethez</w:t>
      </w:r>
    </w:p>
    <w:p w:rsidR="000D51F0" w:rsidRDefault="000D51F0" w:rsidP="000D51F0">
      <w:pPr>
        <w:rPr>
          <w:rFonts w:eastAsia="Calibri"/>
        </w:rPr>
      </w:pPr>
    </w:p>
    <w:p w:rsidR="000D51F0" w:rsidRDefault="000D51F0" w:rsidP="000D51F0">
      <w:pPr>
        <w:ind w:right="566"/>
        <w:jc w:val="center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A település helyi védelem alatt álló építészeti örökségeinek jegyzéke</w:t>
      </w:r>
    </w:p>
    <w:p w:rsidR="000D51F0" w:rsidRPr="003343AA" w:rsidRDefault="000D51F0" w:rsidP="000D51F0">
      <w:pPr>
        <w:ind w:right="566"/>
        <w:jc w:val="center"/>
        <w:rPr>
          <w:rFonts w:eastAsia="Calibri"/>
          <w:b/>
          <w:u w:val="single"/>
        </w:rPr>
      </w:pPr>
    </w:p>
    <w:tbl>
      <w:tblPr>
        <w:tblW w:w="93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4394"/>
        <w:gridCol w:w="3384"/>
      </w:tblGrid>
      <w:tr w:rsidR="000D51F0" w:rsidTr="00A74D3A">
        <w:trPr>
          <w:trHeight w:val="33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51F0" w:rsidRDefault="000D51F0" w:rsidP="00A74D3A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1F0" w:rsidRDefault="000D51F0" w:rsidP="00A74D3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1F0" w:rsidRDefault="000D51F0" w:rsidP="00A74D3A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0D51F0" w:rsidTr="00A74D3A">
        <w:trPr>
          <w:trHeight w:val="33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51F0" w:rsidRDefault="000D51F0" w:rsidP="00A74D3A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1F0" w:rsidRDefault="000D51F0" w:rsidP="00A74D3A">
            <w:pPr>
              <w:jc w:val="center"/>
              <w:rPr>
                <w:b/>
              </w:rPr>
            </w:pPr>
            <w:r>
              <w:rPr>
                <w:b/>
              </w:rPr>
              <w:t>Helyi területi védelem alatt álló terület megjelölése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1F0" w:rsidRDefault="000D51F0" w:rsidP="00A74D3A">
            <w:pPr>
              <w:jc w:val="center"/>
              <w:rPr>
                <w:b/>
              </w:rPr>
            </w:pPr>
            <w:r>
              <w:rPr>
                <w:b/>
              </w:rPr>
              <w:t>Helyi területi védelem alatt álló terület megnevezése</w:t>
            </w:r>
          </w:p>
        </w:tc>
      </w:tr>
      <w:tr w:rsidR="000D51F0" w:rsidTr="00A74D3A">
        <w:trPr>
          <w:trHeight w:val="1155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51F0" w:rsidRDefault="000D51F0" w:rsidP="00A74D3A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1F0" w:rsidRPr="003343AA" w:rsidRDefault="000D51F0" w:rsidP="00A74D3A">
            <w:pPr>
              <w:jc w:val="center"/>
              <w:rPr>
                <w:b/>
              </w:rPr>
            </w:pPr>
            <w:r w:rsidRPr="003343AA">
              <w:rPr>
                <w:b/>
              </w:rPr>
              <w:t>Helyi egyedi védelem alatt álló épület megjelölése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1F0" w:rsidRPr="003343AA" w:rsidRDefault="000D51F0" w:rsidP="00A74D3A">
            <w:pPr>
              <w:jc w:val="center"/>
              <w:rPr>
                <w:b/>
              </w:rPr>
            </w:pPr>
            <w:r w:rsidRPr="003343AA">
              <w:rPr>
                <w:b/>
              </w:rPr>
              <w:t>Helyi egyedi védelem alatt álló épület megnevezése</w:t>
            </w:r>
          </w:p>
        </w:tc>
      </w:tr>
      <w:tr w:rsidR="000D51F0" w:rsidTr="00A74D3A">
        <w:trPr>
          <w:trHeight w:val="33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51F0" w:rsidRDefault="000D51F0" w:rsidP="00A74D3A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1F0" w:rsidRDefault="000D51F0" w:rsidP="00A74D3A">
            <w:pPr>
              <w:rPr>
                <w:b/>
              </w:rPr>
            </w:pPr>
            <w:r>
              <w:rPr>
                <w:b/>
              </w:rPr>
              <w:t>HV1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1F0" w:rsidRDefault="000D51F0" w:rsidP="00A74D3A">
            <w:pPr>
              <w:jc w:val="center"/>
            </w:pPr>
            <w:r>
              <w:t>Római katolikus templom, Kossuth Lajos utca, hrsz.: 614</w:t>
            </w:r>
          </w:p>
        </w:tc>
      </w:tr>
      <w:tr w:rsidR="000D51F0" w:rsidTr="00A74D3A">
        <w:trPr>
          <w:trHeight w:val="33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51F0" w:rsidRDefault="000D51F0" w:rsidP="00A74D3A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1F0" w:rsidRDefault="000D51F0" w:rsidP="00A74D3A">
            <w:pPr>
              <w:rPr>
                <w:b/>
              </w:rPr>
            </w:pPr>
            <w:r>
              <w:rPr>
                <w:b/>
              </w:rPr>
              <w:t>HV2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1F0" w:rsidRDefault="000D51F0" w:rsidP="00A74D3A">
            <w:pPr>
              <w:jc w:val="center"/>
            </w:pPr>
            <w:r>
              <w:t>Bella kúria és pince, Arany János utca 8., hrsz.: 383</w:t>
            </w:r>
          </w:p>
        </w:tc>
      </w:tr>
      <w:tr w:rsidR="000D51F0" w:rsidTr="00A74D3A">
        <w:trPr>
          <w:trHeight w:val="33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51F0" w:rsidRDefault="000D51F0" w:rsidP="00A74D3A">
            <w:pPr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1F0" w:rsidRDefault="000D51F0" w:rsidP="00A74D3A">
            <w:pPr>
              <w:rPr>
                <w:b/>
              </w:rPr>
            </w:pPr>
            <w:r>
              <w:rPr>
                <w:b/>
              </w:rPr>
              <w:t>HV3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1F0" w:rsidRDefault="000D51F0" w:rsidP="00A74D3A">
            <w:pPr>
              <w:jc w:val="center"/>
            </w:pPr>
            <w:r>
              <w:t>Zichy pince, Kossuth Lajos utca 135., hrsz.: 644</w:t>
            </w:r>
          </w:p>
        </w:tc>
      </w:tr>
    </w:tbl>
    <w:p w:rsidR="000D51F0" w:rsidRDefault="000D51F0" w:rsidP="000D51F0">
      <w:pPr>
        <w:jc w:val="both"/>
      </w:pPr>
    </w:p>
    <w:p w:rsidR="00BD542B" w:rsidRDefault="00BD542B"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F0"/>
    <w:rsid w:val="000D51F0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475AC-D3C8-452A-B1EE-D5388754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D5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0D51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2019-03-20T09:52:00Z</dcterms:created>
  <dcterms:modified xsi:type="dcterms:W3CDTF">2019-03-20T09:53:00Z</dcterms:modified>
</cp:coreProperties>
</file>