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24D5" w14:textId="77777777" w:rsidR="003552D2" w:rsidRDefault="003552D2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51D624D6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4D7" w14:textId="77777777" w:rsidR="003552D2" w:rsidRDefault="00D830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Apátistvánfalva Községi Önkormányzat Képviselő-testületének</w:t>
      </w:r>
    </w:p>
    <w:p w14:paraId="51D624D8" w14:textId="77777777" w:rsidR="003552D2" w:rsidRDefault="00D830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3/2021.(III.23.) önkormányzati rendelete</w:t>
      </w:r>
    </w:p>
    <w:p w14:paraId="51D624D9" w14:textId="77777777" w:rsidR="003552D2" w:rsidRDefault="00D830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temetőkről és a temetkezés rendjéről szóló</w:t>
      </w:r>
    </w:p>
    <w:p w14:paraId="51D624DA" w14:textId="77777777" w:rsidR="003552D2" w:rsidRDefault="00D830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15/2013. (XII. 23.) önkormányzati rendelet</w:t>
      </w:r>
    </w:p>
    <w:p w14:paraId="51D624DB" w14:textId="77777777" w:rsidR="003552D2" w:rsidRDefault="00D830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14:paraId="51D624DC" w14:textId="77777777" w:rsidR="003552D2" w:rsidRDefault="003552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624DD" w14:textId="77777777" w:rsidR="003552D2" w:rsidRDefault="00D830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veszélyhelyzet kihirdetéséről és a veszélyhelyzeti intézkedések hatálybalépéséről szóló 27/2021. (I. 29.) Korm. rendelettel kihirdetett veszélyhelyzetben a katasztrófavédelemről és a hozzá kapcsolódó egyes törvények módosításáról szóló 2011. évi CXXVIII. törvény 46. § (4) bekezdése szerint a települési önkormányzat képviselő-testületének feladat- és hatáskörét a polgármester gyakorolja. Erre tekintettel Apátistvánfalva község  polgármestere </w:t>
      </w:r>
      <w:r>
        <w:rPr>
          <w:rFonts w:ascii="Times New Roman" w:hAnsi="Times New Roman" w:cs="Times New Roman"/>
          <w:sz w:val="24"/>
          <w:szCs w:val="24"/>
        </w:rPr>
        <w:t>a temetőkről és a temetkezésről szóló 1999. évi XLIII. törvény 41. § (3) bekezdésében kapott felhatalmazás alapján, a Magyarország helyi önkormányzatairól szóló 2011. évi CLXXXIX. törvény 13. § (1) bekezdés 2. pontjában és a temetőkről és a temetkezésről szóló 1999. évi XLIII. törvény 6.§ (4) bekezdésében foglalt feladatkörében eljárva a következőket rendeli el:</w:t>
      </w:r>
    </w:p>
    <w:p w14:paraId="51D624DE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4DF" w14:textId="77777777" w:rsidR="003552D2" w:rsidRDefault="00D8301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§ </w:t>
      </w:r>
      <w:r>
        <w:rPr>
          <w:rFonts w:ascii="Times New Roman" w:hAnsi="Times New Roman" w:cs="Times New Roman"/>
          <w:sz w:val="24"/>
          <w:szCs w:val="24"/>
        </w:rPr>
        <w:t>A temetőkről és a temetkezés rendjéről szóló 15/2013. (XII. 23.) önkormányzati rendelet (a továbbiakban: Rendelet) bevezető része helyébe a következő rendelkezés lép:</w:t>
      </w:r>
    </w:p>
    <w:p w14:paraId="51D624E0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4E1" w14:textId="77777777" w:rsidR="003552D2" w:rsidRDefault="00D8301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„Apátistvánfalva Községi Önkormányzat Képviselő-testülete a temetőkről és a temetkezésről szóló 1999. évi XLIII. törvény 41. § (3) bekezdésében kapott felhatalmazás alapján, a Magyarország helyi önkormányzatairól szóló 2011. évi CLXXXIX. törvény 13. § (1) bekezdés 2. pontjában és a temetőkről és a temetkezésről szóló 1999. évi XLIII. törvény 6. § (4) bekezdésében foglalt feladatkörében eljárva a következőket rendeli el:”</w:t>
      </w:r>
    </w:p>
    <w:p w14:paraId="51D624E2" w14:textId="77777777" w:rsidR="003552D2" w:rsidRDefault="00355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624E3" w14:textId="77777777" w:rsidR="003552D2" w:rsidRDefault="00D83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§ </w:t>
      </w:r>
      <w:r>
        <w:rPr>
          <w:rFonts w:ascii="Times New Roman" w:hAnsi="Times New Roman" w:cs="Times New Roman"/>
          <w:sz w:val="24"/>
          <w:szCs w:val="24"/>
        </w:rPr>
        <w:t>A 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 alcíme helyébe a következő rendelkezés lép:</w:t>
      </w:r>
    </w:p>
    <w:p w14:paraId="51D624E4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4E5" w14:textId="77777777" w:rsidR="003552D2" w:rsidRDefault="00D83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3. Az üzemeltető feladata</w:t>
      </w:r>
    </w:p>
    <w:p w14:paraId="51D624E6" w14:textId="77777777" w:rsidR="003552D2" w:rsidRDefault="00355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624E7" w14:textId="77777777" w:rsidR="003552D2" w:rsidRDefault="00D8301F">
      <w:pPr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§ </w:t>
      </w:r>
      <w:r>
        <w:rPr>
          <w:rFonts w:ascii="Times New Roman" w:hAnsi="Times New Roman" w:cs="Times New Roman"/>
          <w:sz w:val="24"/>
          <w:szCs w:val="24"/>
        </w:rPr>
        <w:t>(1) A köztemető mindenkori üzemeltetője</w:t>
      </w:r>
    </w:p>
    <w:p w14:paraId="51D624E8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meghatározza a temetkezési szolgáltatás és a temetőben végzett egyéb vállalkozási tevékenységek temetői rendjét;</w:t>
      </w:r>
    </w:p>
    <w:p w14:paraId="51D624E9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biztosítja az eltemetés (urnaelhelyezés) feltételeit, ideértve a temetési helyre való első temetést megelőzően a sírhely kiásásáról (sírásás) való gondoskodást is;</w:t>
      </w:r>
    </w:p>
    <w:p w14:paraId="51D624EA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megállapítja a temetőlátogatók kegyeletgyakorlásának feltételeit, a nyitvatartási időt;</w:t>
      </w:r>
    </w:p>
    <w:p w14:paraId="51D624EB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biztosítja a ravatalozó technikai berendezései, tárolók és hűtők, valamint a temető egyéb közcélú létesítményei (infrastruktúrája) karbantartását és működteti azokat;</w:t>
      </w:r>
    </w:p>
    <w:p w14:paraId="51D624EC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gondoskodik a temetőbe kiszállított elhunytak átvételéről, és biztosítja a temető nyitását, zárását;</w:t>
      </w:r>
    </w:p>
    <w:p w14:paraId="51D624ED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vezeti és megőrzi a nyilvántartó könyveket;</w:t>
      </w:r>
    </w:p>
    <w:p w14:paraId="51D624EE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tájékoztatja a temetőlátogatókat;</w:t>
      </w:r>
    </w:p>
    <w:p w14:paraId="51D624EF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kijelöli a temetési helyeket;</w:t>
      </w:r>
    </w:p>
    <w:p w14:paraId="51D624F0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i) elvégzi a temető és létesítményeinek tisztántartását, az utak karbantartását, síkosság mentesítését és a hó eltakarítását;</w:t>
      </w:r>
    </w:p>
    <w:p w14:paraId="51D624F1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összegyűjti és elszállítja a hulladékot;</w:t>
      </w:r>
    </w:p>
    <w:p w14:paraId="51D624F2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gondoskodik a temető rendjének betartásáról és betartatásáról;</w:t>
      </w:r>
    </w:p>
    <w:p w14:paraId="51D624F3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összehangolja a temetéseket;</w:t>
      </w:r>
    </w:p>
    <w:p w14:paraId="51D624F4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gondoskodik az ügyfélfogadásról;</w:t>
      </w:r>
    </w:p>
    <w:p w14:paraId="51D624F5" w14:textId="77777777" w:rsidR="003552D2" w:rsidRDefault="00D8301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n) beszedi a sírhelymegváltási díjakat.</w:t>
      </w:r>
    </w:p>
    <w:p w14:paraId="51D624F6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4F7" w14:textId="77777777" w:rsidR="003552D2" w:rsidRDefault="00D8301F">
      <w:pPr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Ravatalozni csak a temetőben, az arra kijelölt helyen szabad. Ettől eltérni csak az illetékes tisztiorvos engedélyével lehet.”</w:t>
      </w:r>
    </w:p>
    <w:p w14:paraId="51D624F8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4F9" w14:textId="77777777" w:rsidR="003552D2" w:rsidRDefault="00D83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§ </w:t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Rendelet 7. § (2) bekezdésében a „25. év” szövegrész helyébe a „25 év” szöveg lép.</w:t>
      </w:r>
    </w:p>
    <w:p w14:paraId="51D624FA" w14:textId="77777777" w:rsidR="003552D2" w:rsidRDefault="00D8301F">
      <w:p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Rendelet 9. § (7) bekezdésében a „(9982.Apátistvánfalva Fő  út 143.)” szövegrész helyébe a „(9982 Apátistvánfalva, Fő út 107.)” szöveg lép.</w:t>
      </w:r>
    </w:p>
    <w:p w14:paraId="51D624FB" w14:textId="2ACF9983" w:rsidR="003552D2" w:rsidRDefault="00D8301F">
      <w:p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Rendelet 10. § (1) bekezdésében az „a Vhr.” szövegrész helyébe az „a temetőkről és a temetkezésről szóló 1999. évi XLIII. törvény végrehajtásáról szóló 145/1999. (X. 1.) Korm. rendelet</w:t>
      </w:r>
      <w:r w:rsidR="00B47E76">
        <w:rPr>
          <w:rFonts w:ascii="Times New Roman" w:hAnsi="Times New Roman" w:cs="Times New Roman"/>
          <w:sz w:val="24"/>
          <w:szCs w:val="24"/>
        </w:rPr>
        <w:t>ben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(a továbbiakban: Vhr.)” szöveg lép.</w:t>
      </w:r>
    </w:p>
    <w:p w14:paraId="51D624FC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4FD" w14:textId="77777777" w:rsidR="003552D2" w:rsidRDefault="00D8301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§ </w:t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Hatályát veszti a Rendelet 8. § (1) bekezdésében a „ , kivéve a szociális temetési helyek első sírhelymegváltási díját” szövegrész.</w:t>
      </w:r>
    </w:p>
    <w:p w14:paraId="51D624FE" w14:textId="77777777" w:rsidR="003552D2" w:rsidRDefault="00D8301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Hatályát veszti a Rendelet 12. § (1) bekezdésében a „(2) bekezdési kivételével” szövegrész.</w:t>
      </w:r>
    </w:p>
    <w:p w14:paraId="51D624FF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00" w14:textId="77777777" w:rsidR="003552D2" w:rsidRDefault="00D83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§ </w:t>
      </w:r>
      <w:r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14:paraId="51D62501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02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03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04" w14:textId="106202A8" w:rsidR="003552D2" w:rsidRDefault="00D8301F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Fodor Sándor sk.</w:t>
      </w:r>
      <w:r>
        <w:rPr>
          <w:rFonts w:ascii="Times New Roman" w:hAnsi="Times New Roman" w:cs="Times New Roman"/>
          <w:sz w:val="24"/>
          <w:szCs w:val="24"/>
        </w:rPr>
        <w:tab/>
        <w:t>Dr. Dancsecs Zsolt sk.</w:t>
      </w:r>
    </w:p>
    <w:p w14:paraId="51D62505" w14:textId="77777777" w:rsidR="003552D2" w:rsidRDefault="00D8301F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14:paraId="51D62506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07" w14:textId="77777777" w:rsidR="003552D2" w:rsidRDefault="00D830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veszélyhelyzet kihirdetéséről </w:t>
      </w:r>
      <w:r>
        <w:rPr>
          <w:rFonts w:ascii="Times New Roman" w:hAnsi="Times New Roman" w:cs="Times New Roman"/>
          <w:bCs/>
          <w:sz w:val="24"/>
          <w:szCs w:val="24"/>
        </w:rPr>
        <w:t xml:space="preserve">és a veszélyhelyzeti intézkedések hatálybalépéséről </w:t>
      </w:r>
      <w:r>
        <w:rPr>
          <w:rFonts w:ascii="Times New Roman" w:hAnsi="Times New Roman" w:cs="Times New Roman"/>
          <w:sz w:val="24"/>
          <w:szCs w:val="24"/>
        </w:rPr>
        <w:t xml:space="preserve">szóló </w:t>
      </w:r>
      <w:r>
        <w:rPr>
          <w:rFonts w:ascii="Times New Roman" w:hAnsi="Times New Roman" w:cs="Times New Roman"/>
          <w:bCs/>
          <w:iCs/>
          <w:sz w:val="24"/>
          <w:szCs w:val="24"/>
        </w:rPr>
        <w:t>27/2021. (I. 29.)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Korm. rendelettel </w:t>
      </w:r>
      <w:r>
        <w:rPr>
          <w:rFonts w:ascii="Times New Roman" w:hAnsi="Times New Roman" w:cs="Times New Roman"/>
          <w:sz w:val="24"/>
          <w:szCs w:val="24"/>
        </w:rPr>
        <w:t xml:space="preserve">kihirdetett </w:t>
      </w:r>
      <w:r>
        <w:rPr>
          <w:rFonts w:ascii="Times New Roman" w:hAnsi="Times New Roman" w:cs="Times New Roman"/>
          <w:bCs/>
          <w:sz w:val="24"/>
          <w:szCs w:val="24"/>
        </w:rPr>
        <w:t xml:space="preserve">veszélyhelyzetben </w:t>
      </w:r>
      <w:r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bekezdése szerint</w:t>
      </w:r>
      <w:r>
        <w:rPr>
          <w:rFonts w:ascii="Times New Roman" w:hAnsi="Times New Roman" w:cs="Times New Roman"/>
          <w:bCs/>
          <w:sz w:val="24"/>
          <w:szCs w:val="24"/>
        </w:rPr>
        <w:t xml:space="preserve"> a települési önkormányzat képviselő-testületének feladat- és hatáskörét a polgármester gyakorolja. </w:t>
      </w:r>
    </w:p>
    <w:p w14:paraId="51D62508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09" w14:textId="381BB937" w:rsidR="003552D2" w:rsidRDefault="00D83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rendeletet a polgármester 2021. év március hó 22. napján fogadta el.</w:t>
      </w:r>
    </w:p>
    <w:p w14:paraId="51D6250A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0B" w14:textId="77777777" w:rsidR="003552D2" w:rsidRDefault="00D83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Kihirdetve:</w:t>
      </w:r>
    </w:p>
    <w:p w14:paraId="51D6250C" w14:textId="71AC7C4C" w:rsidR="003552D2" w:rsidRDefault="00D83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2021. március 23. napján</w:t>
      </w:r>
      <w:r w:rsidR="00796273">
        <w:rPr>
          <w:rFonts w:ascii="Times New Roman" w:hAnsi="Times New Roman" w:cs="Times New Roman"/>
          <w:sz w:val="24"/>
          <w:szCs w:val="24"/>
        </w:rPr>
        <w:t>.</w:t>
      </w:r>
    </w:p>
    <w:p w14:paraId="19656A7B" w14:textId="77777777" w:rsidR="00D8301F" w:rsidRDefault="00D830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0D" w14:textId="454434B9" w:rsidR="003552D2" w:rsidRDefault="00D8301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Dancsecs Zsolt sk.</w:t>
      </w:r>
    </w:p>
    <w:p w14:paraId="51D6250E" w14:textId="77777777" w:rsidR="003552D2" w:rsidRDefault="00D8301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14:paraId="51D6250F" w14:textId="77777777" w:rsidR="003552D2" w:rsidRDefault="00D8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D6251B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1C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1D" w14:textId="77777777" w:rsidR="003552D2" w:rsidRDefault="00D8301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Összefoglaló</w:t>
      </w:r>
    </w:p>
    <w:p w14:paraId="51D6251E" w14:textId="77777777" w:rsidR="003552D2" w:rsidRDefault="00D830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veszélyhelyzet kihirdetéséről szóló 27/2021. (I.29..) Korm. rendelettel kihirdetett veszélyhelyzetben a katasztrófavédelemről és a hozzá kapcsolódó egyes törvények módosításáról szóló 2011. évi CXXVIII. törvény 46. § (4) bekezdése szerint a települési önkormányzat képviselő-testületének feladat- és hatáskörét a polgármester gyakorolja. Ez az előírás a rendelet elfogadására is vonatkozik. Kiemelt fontosságú, hogy ebben a helyzetben is a képviselő – testület tagjainak legyen lehetősége a rendelet elfogadása előtt a rendelet tervezetének megismerésére, javaslataik megtételére. Az Előterjesztés és a rendelet – tervezet 2021. március 19-én a képviselő – testület tagjainak kiküldésre került azzal, hogy esetleges módosító javaslataikat elektronikus úton juttathatják el Apátistvánfalva Község Polgármesteréhez.  A rendelet csak ezek után fogadható el.</w:t>
      </w:r>
    </w:p>
    <w:p w14:paraId="51D6251F" w14:textId="77777777" w:rsidR="003552D2" w:rsidRDefault="003552D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D62520" w14:textId="77777777" w:rsidR="003552D2" w:rsidRDefault="003552D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D62521" w14:textId="77777777" w:rsidR="003552D2" w:rsidRDefault="00D830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Fodor Sándor  sk.                                                Dr Dancsecs Zsolt sk.</w:t>
      </w:r>
    </w:p>
    <w:p w14:paraId="51D62522" w14:textId="77777777" w:rsidR="003552D2" w:rsidRDefault="00D830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polgármester                                                         jegyző</w:t>
      </w:r>
    </w:p>
    <w:p w14:paraId="51D62523" w14:textId="77777777" w:rsidR="003552D2" w:rsidRDefault="003552D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D62524" w14:textId="77777777" w:rsidR="003552D2" w:rsidRDefault="00355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2525" w14:textId="77777777" w:rsidR="003552D2" w:rsidRDefault="003552D2">
      <w:pPr>
        <w:rPr>
          <w:rFonts w:ascii="Times New Roman" w:hAnsi="Times New Roman" w:cs="Times New Roman"/>
          <w:sz w:val="24"/>
          <w:szCs w:val="24"/>
        </w:rPr>
      </w:pPr>
    </w:p>
    <w:sectPr w:rsidR="003552D2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62528" w14:textId="77777777" w:rsidR="003552D2" w:rsidRDefault="00D8301F">
      <w:pPr>
        <w:spacing w:after="0" w:line="240" w:lineRule="auto"/>
      </w:pPr>
      <w:r>
        <w:separator/>
      </w:r>
    </w:p>
  </w:endnote>
  <w:endnote w:type="continuationSeparator" w:id="0">
    <w:p w14:paraId="51D62529" w14:textId="77777777" w:rsidR="003552D2" w:rsidRDefault="00D8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539141"/>
      <w:docPartObj>
        <w:docPartGallery w:val="Page Numbers (Bottom of Page)"/>
        <w:docPartUnique/>
      </w:docPartObj>
    </w:sdtPr>
    <w:sdtEndPr/>
    <w:sdtContent>
      <w:p w14:paraId="51D6252A" w14:textId="77777777" w:rsidR="003552D2" w:rsidRDefault="00545301">
        <w:pPr>
          <w:pStyle w:val="llb"/>
        </w:pPr>
        <w:r>
          <w:rPr>
            <w:noProof/>
            <w:lang w:eastAsia="zh-TW"/>
          </w:rPr>
          <w:pict w14:anchorId="51D6252B"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14:paraId="51D6252C" w14:textId="6A786230" w:rsidR="003552D2" w:rsidRDefault="00D8301F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545301" w:rsidRPr="00545301"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62526" w14:textId="77777777" w:rsidR="003552D2" w:rsidRDefault="00D8301F">
      <w:pPr>
        <w:spacing w:after="0" w:line="240" w:lineRule="auto"/>
      </w:pPr>
      <w:r>
        <w:separator/>
      </w:r>
    </w:p>
  </w:footnote>
  <w:footnote w:type="continuationSeparator" w:id="0">
    <w:p w14:paraId="51D62527" w14:textId="77777777" w:rsidR="003552D2" w:rsidRDefault="00D83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2D2"/>
    <w:rsid w:val="003552D2"/>
    <w:rsid w:val="00545301"/>
    <w:rsid w:val="00796273"/>
    <w:rsid w:val="00B47E76"/>
    <w:rsid w:val="00D8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1"/>
    </o:shapelayout>
  </w:shapeDefaults>
  <w:decimalSymbol w:val=","/>
  <w:listSeparator w:val=";"/>
  <w14:docId w14:val="51D624D5"/>
  <w15:docId w15:val="{38E1AD75-EFD1-444B-870F-B34B223D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</w:style>
  <w:style w:type="paragraph" w:styleId="llb">
    <w:name w:val="footer"/>
    <w:basedOn w:val="Norml"/>
    <w:link w:val="llb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B872E09FA144E4F8379D514A0530806" ma:contentTypeVersion="12" ma:contentTypeDescription="Új dokumentum létrehozása." ma:contentTypeScope="" ma:versionID="c63e279b3cc2ec65f9a159af59388d6b">
  <xsd:schema xmlns:xsd="http://www.w3.org/2001/XMLSchema" xmlns:xs="http://www.w3.org/2001/XMLSchema" xmlns:p="http://schemas.microsoft.com/office/2006/metadata/properties" xmlns:ns2="e05f9015-5b20-4896-94a2-108ea26d75d8" xmlns:ns3="105b9883-4b7e-44ca-bf3b-51d83aac103d" targetNamespace="http://schemas.microsoft.com/office/2006/metadata/properties" ma:root="true" ma:fieldsID="e61d54919caac43f4ab0d5d6b518c5bb" ns2:_="" ns3:_="">
    <xsd:import namespace="e05f9015-5b20-4896-94a2-108ea26d75d8"/>
    <xsd:import namespace="105b9883-4b7e-44ca-bf3b-51d83aac1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f9015-5b20-4896-94a2-108ea26d7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b9883-4b7e-44ca-bf3b-51d83aac1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31ECE8-47EA-440B-9FB3-ADE1DF760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773DC-B1BE-4E80-A3FF-2D26BD5F1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f9015-5b20-4896-94a2-108ea26d75d8"/>
    <ds:schemaRef ds:uri="105b9883-4b7e-44ca-bf3b-51d83aac1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64C7C-64CC-4530-BD81-7E9FE4196507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105b9883-4b7e-44ca-bf3b-51d83aac1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05f9015-5b20-4896-94a2-108ea26d75d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694</Words>
  <Characters>4796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Biróné Nardai Veronika</cp:lastModifiedBy>
  <cp:revision>5</cp:revision>
  <cp:lastPrinted>2018-11-16T09:15:00Z</cp:lastPrinted>
  <dcterms:created xsi:type="dcterms:W3CDTF">2021-03-22T10:54:00Z</dcterms:created>
  <dcterms:modified xsi:type="dcterms:W3CDTF">2021-03-23T09:00:00Z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0x010100EB872E09FA144E4F8379D514A0530806</vt:lpwstr>
  </property>
</Properties>
</file>