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042EA" w14:textId="49AB78D2" w:rsidR="007E187B" w:rsidRDefault="007E187B" w:rsidP="00DE3859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  <w:bookmarkStart w:id="0" w:name="_GoBack"/>
      <w:bookmarkEnd w:id="0"/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melléklet a </w:t>
      </w:r>
      <w:bookmarkStart w:id="1" w:name="_Hlk34732984"/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4/2020. (III. 10.) </w:t>
      </w:r>
      <w:bookmarkEnd w:id="1"/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önkormányzati rendelethez</w:t>
      </w:r>
    </w:p>
    <w:p w14:paraId="6643E79E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>EGYÜTTMŰKÖDÉSI MEGÁLLAPODÁS</w:t>
      </w:r>
    </w:p>
    <w:p w14:paraId="561985B8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2C2BBE35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252CD358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D2C4F">
        <w:rPr>
          <w:rFonts w:ascii="Garamond" w:hAnsi="Garamond" w:cs="Times New Roman"/>
          <w:sz w:val="24"/>
          <w:szCs w:val="24"/>
        </w:rPr>
        <w:t xml:space="preserve">amely létrejött egyrészről </w:t>
      </w:r>
    </w:p>
    <w:p w14:paraId="43B49383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D2C4F">
        <w:rPr>
          <w:rFonts w:ascii="Garamond" w:hAnsi="Garamond" w:cs="Times New Roman"/>
          <w:b/>
          <w:bCs/>
          <w:sz w:val="24"/>
          <w:szCs w:val="24"/>
        </w:rPr>
        <w:t>Erdőhorváti Községi</w:t>
      </w:r>
      <w:r w:rsidRPr="006D2C4F">
        <w:rPr>
          <w:rFonts w:ascii="Garamond" w:hAnsi="Garamond" w:cs="Times New Roman"/>
          <w:bCs/>
          <w:sz w:val="24"/>
          <w:szCs w:val="24"/>
        </w:rPr>
        <w:t xml:space="preserve"> </w:t>
      </w:r>
      <w:r w:rsidRPr="006D2C4F">
        <w:rPr>
          <w:rFonts w:ascii="Garamond" w:hAnsi="Garamond" w:cs="Times New Roman"/>
          <w:b/>
          <w:bCs/>
          <w:sz w:val="24"/>
          <w:szCs w:val="24"/>
        </w:rPr>
        <w:t xml:space="preserve">Önkormányzat </w:t>
      </w:r>
      <w:r w:rsidRPr="006D2C4F">
        <w:rPr>
          <w:rFonts w:ascii="Garamond" w:hAnsi="Garamond" w:cs="Times New Roman"/>
          <w:sz w:val="24"/>
          <w:szCs w:val="24"/>
        </w:rPr>
        <w:t xml:space="preserve">(képviseli: Takács Gábor polgármester, székhely: 3935 Erdőhorváti, Kassai út 98., bankszámlaszám: </w:t>
      </w:r>
      <w:r w:rsidRPr="006D2C4F">
        <w:rPr>
          <w:rFonts w:ascii="Garamond" w:hAnsi="Garamond" w:cs="Times New Roman"/>
          <w:bCs/>
          <w:sz w:val="24"/>
          <w:szCs w:val="24"/>
        </w:rPr>
        <w:t>54600360-11027511</w:t>
      </w:r>
      <w:r w:rsidRPr="006D2C4F">
        <w:rPr>
          <w:rFonts w:ascii="Garamond" w:hAnsi="Garamond" w:cs="Times New Roman"/>
          <w:sz w:val="24"/>
          <w:szCs w:val="24"/>
        </w:rPr>
        <w:t xml:space="preserve">, adószám: </w:t>
      </w:r>
      <w:r w:rsidRPr="006D2C4F">
        <w:rPr>
          <w:rFonts w:ascii="Garamond" w:hAnsi="Garamond" w:cs="Times New Roman"/>
          <w:bCs/>
          <w:sz w:val="24"/>
          <w:szCs w:val="24"/>
        </w:rPr>
        <w:t xml:space="preserve">15349497-2-05, KSH statisztikai számjel: 15349497-8411-321-05, törzskönyvi azonosító szám: 349493) </w:t>
      </w:r>
      <w:r w:rsidRPr="006D2C4F">
        <w:rPr>
          <w:rFonts w:ascii="Garamond" w:hAnsi="Garamond" w:cs="Times New Roman"/>
          <w:sz w:val="24"/>
          <w:szCs w:val="24"/>
        </w:rPr>
        <w:t>továbbiakban Ö</w:t>
      </w:r>
      <w:r w:rsidRPr="006D2C4F">
        <w:rPr>
          <w:rFonts w:ascii="Garamond" w:hAnsi="Garamond" w:cs="Times New Roman"/>
          <w:bCs/>
          <w:sz w:val="24"/>
          <w:szCs w:val="24"/>
        </w:rPr>
        <w:t>nkormányzat</w:t>
      </w:r>
      <w:r w:rsidRPr="006D2C4F">
        <w:rPr>
          <w:rFonts w:ascii="Garamond" w:hAnsi="Garamond" w:cs="Times New Roman"/>
          <w:sz w:val="24"/>
          <w:szCs w:val="24"/>
        </w:rPr>
        <w:t xml:space="preserve">, </w:t>
      </w:r>
    </w:p>
    <w:p w14:paraId="018BD971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FF0000"/>
          <w:sz w:val="24"/>
          <w:szCs w:val="24"/>
        </w:rPr>
      </w:pPr>
    </w:p>
    <w:p w14:paraId="6D217726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D2C4F">
        <w:rPr>
          <w:rFonts w:ascii="Garamond" w:hAnsi="Garamond" w:cs="Times New Roman"/>
          <w:sz w:val="24"/>
          <w:szCs w:val="24"/>
        </w:rPr>
        <w:t xml:space="preserve">másrészről a </w:t>
      </w:r>
    </w:p>
    <w:p w14:paraId="37E4E85D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D2C4F">
        <w:rPr>
          <w:rFonts w:ascii="Garamond" w:hAnsi="Garamond" w:cs="Times New Roman"/>
          <w:b/>
          <w:sz w:val="24"/>
          <w:szCs w:val="24"/>
        </w:rPr>
        <w:t>Erdőhorváti Ruszin</w:t>
      </w:r>
      <w:r w:rsidRPr="006D2C4F">
        <w:rPr>
          <w:rFonts w:ascii="Garamond" w:hAnsi="Garamond" w:cs="Times New Roman"/>
          <w:sz w:val="24"/>
          <w:szCs w:val="24"/>
        </w:rPr>
        <w:t xml:space="preserve"> </w:t>
      </w:r>
      <w:r w:rsidRPr="006D2C4F">
        <w:rPr>
          <w:rFonts w:ascii="Garamond" w:hAnsi="Garamond" w:cs="Times New Roman"/>
          <w:b/>
          <w:bCs/>
          <w:sz w:val="24"/>
          <w:szCs w:val="24"/>
        </w:rPr>
        <w:t xml:space="preserve">Nemzetiségi Önkormányzat </w:t>
      </w:r>
      <w:r w:rsidRPr="006D2C4F">
        <w:rPr>
          <w:rFonts w:ascii="Garamond" w:hAnsi="Garamond" w:cs="Times New Roman"/>
          <w:sz w:val="24"/>
          <w:szCs w:val="24"/>
        </w:rPr>
        <w:t xml:space="preserve">(képviseli: </w:t>
      </w:r>
      <w:proofErr w:type="spellStart"/>
      <w:r w:rsidRPr="006D2C4F">
        <w:rPr>
          <w:rFonts w:ascii="Garamond" w:hAnsi="Garamond" w:cs="Times New Roman"/>
          <w:sz w:val="24"/>
          <w:szCs w:val="24"/>
        </w:rPr>
        <w:t>Pufnyák</w:t>
      </w:r>
      <w:proofErr w:type="spellEnd"/>
      <w:r w:rsidRPr="006D2C4F">
        <w:rPr>
          <w:rFonts w:ascii="Garamond" w:hAnsi="Garamond" w:cs="Times New Roman"/>
          <w:sz w:val="24"/>
          <w:szCs w:val="24"/>
        </w:rPr>
        <w:t xml:space="preserve"> Csaba elnök, székhely: 3935 Erdőhorváti, Kassai út 98., bankszámlaszám: 54600360-18119316, adószám: 15786319-1-05, KSH statisztikai számjel 15786319-8411-371-05, törzskönyvi azonosító szám: 786311) továbbiakban </w:t>
      </w:r>
      <w:r w:rsidRPr="006D2C4F">
        <w:rPr>
          <w:rFonts w:ascii="Garamond" w:hAnsi="Garamond" w:cs="Times New Roman"/>
          <w:bCs/>
          <w:sz w:val="24"/>
          <w:szCs w:val="24"/>
        </w:rPr>
        <w:t>nemzetiségi önkormányzat</w:t>
      </w:r>
      <w:r w:rsidRPr="006D2C4F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6D2C4F">
        <w:rPr>
          <w:rFonts w:ascii="Garamond" w:hAnsi="Garamond" w:cs="Times New Roman"/>
          <w:sz w:val="24"/>
          <w:szCs w:val="24"/>
        </w:rPr>
        <w:t xml:space="preserve">között, az alulírott helyen és időben, a következő feltételekkel. </w:t>
      </w:r>
    </w:p>
    <w:p w14:paraId="63B30B07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66BB042D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A nemzetiségek jogairól szóló 2011. évi CLXXIX. törvény (a továbbiakban</w:t>
      </w:r>
      <w:r w:rsidRPr="006D2C4F">
        <w:rPr>
          <w:rFonts w:ascii="Garamond" w:hAnsi="Garamond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6D2C4F">
        <w:rPr>
          <w:rFonts w:ascii="Garamond" w:hAnsi="Garamond" w:cs="Times New Roman"/>
          <w:color w:val="000000"/>
          <w:sz w:val="24"/>
          <w:szCs w:val="24"/>
        </w:rPr>
        <w:t>Njtv</w:t>
      </w:r>
      <w:proofErr w:type="spellEnd"/>
      <w:r w:rsidRPr="006D2C4F">
        <w:rPr>
          <w:rFonts w:ascii="Garamond" w:hAnsi="Garamond" w:cs="Times New Roman"/>
          <w:i/>
          <w:iCs/>
          <w:color w:val="000000"/>
          <w:sz w:val="24"/>
          <w:szCs w:val="24"/>
        </w:rPr>
        <w:t xml:space="preserve">.) </w:t>
      </w:r>
      <w:r w:rsidRPr="006D2C4F">
        <w:rPr>
          <w:rFonts w:ascii="Garamond" w:hAnsi="Garamond" w:cs="Times New Roman"/>
          <w:color w:val="000000"/>
          <w:sz w:val="24"/>
          <w:szCs w:val="24"/>
        </w:rPr>
        <w:t>80. §-a alapján az ö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és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együttműködésük szabályait az alábbi megállapodásban rögzítik. </w:t>
      </w:r>
    </w:p>
    <w:p w14:paraId="2F9C1D1F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131601E2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>I. Az nemzetiség önkormányzat működése személyi és tárgyi feltételeinek biztosítása</w:t>
      </w:r>
    </w:p>
    <w:p w14:paraId="4E5309DA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62ADC65C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>A k</w:t>
      </w:r>
      <w:r w:rsidRPr="006D2C4F"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épviselő-testület 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a rendelkezésére álló anyagi eszközök arányában biztosítja – az </w:t>
      </w:r>
      <w:r w:rsidRPr="006D2C4F"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önkormányzat 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költségvetési rendeletének keretein belül – </w:t>
      </w:r>
      <w:r w:rsidRPr="006D2C4F"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a nemzetiségi önkormányzat 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részére a működéshez szükséges feltételeket, továbbá az önkormányzat a Tolcsva Közös Önkormányzati Hivatal (továbbiakban: hivatal) Erdőhorváti Kirendeltségén biztosítja a nemzetiségi önkormányzat részére az önkormányzati működés személyi és tárgyi feltételeit, továbbá a hivatal útján gondoskodik a működéssel kapcsolatos végrehajtási feladatok ellátásáról, ezek során: </w:t>
      </w:r>
    </w:p>
    <w:p w14:paraId="3F9FB347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6CAD8E4C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1. helyiséghasználat biztosítása </w:t>
      </w:r>
    </w:p>
    <w:p w14:paraId="5938DBD7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7556A609" w14:textId="77777777" w:rsidR="007E187B" w:rsidRPr="006D2C4F" w:rsidRDefault="007E187B" w:rsidP="007E187B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a) Az önkormányzat a nemzetiségi önkormányzat részére - önkormányzati működésének biztosítása érdekében - az ö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>tulajdonát képező, 3935 Erdőhorváti, Kassai út 98. sz. alatti ingatlanban biztosít ingyenes rendeltetésre alkalmas helyiség-használatot, havonta igénye szerint, de legalább harminckét (32) órában. Az ö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a nemzetiségi önkormányzat részére biztosítja továbbá a helyiség használatával egyidejűleg az épületben kialakított mellékhelyiségek és közlekedő helyiségek használatát. </w:t>
      </w:r>
    </w:p>
    <w:p w14:paraId="182CACCB" w14:textId="77777777" w:rsidR="007E187B" w:rsidRPr="006D2C4F" w:rsidRDefault="007E187B" w:rsidP="007E187B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b) Az ö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az a) pontban meghatározott helyiségek használatával kapcsolatban fizeti a közüzemi díjakat és egyéb díjakat.  </w:t>
      </w:r>
    </w:p>
    <w:p w14:paraId="04EDB59A" w14:textId="77777777" w:rsidR="007E187B" w:rsidRPr="006D2C4F" w:rsidRDefault="007E187B" w:rsidP="007E187B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c) Az ön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a nemzetiségi önkormányzat külön kérelmére – előzetes egyeztetést követően – a nemzetiségi önkormányzat működésével kapcsolatos, eseti jellegű események, rendezvények (így különösen közmeghallgatás, fórum, kötelező önkormányzati feladatok ellátását szolgáló rendezvények) lebonyolítására a nemzetiségi önkormányzat kérelmében meghatározott időtartamra hivatal egyéb helyiségeit - 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amennyiben ez a hivatal, illetve az önkormányzat egyéb közfeladatainak ellátását nem akadályozza - ideiglenesen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és ingyenesen biztosítja. </w:t>
      </w:r>
    </w:p>
    <w:p w14:paraId="2E5C7DDC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>d) A nemzetiségi önkormányzat</w:t>
      </w:r>
      <w:r w:rsidRPr="006D2C4F"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 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nagyobb szabású rendezvényeinek, programjainak megvalósításához az önkormányzat valamennyi költségvetési szervének közreműködését, segítségét kérheti, amennyiben ez az érintett szerveknek többletköltséggel nem jár. </w:t>
      </w:r>
    </w:p>
    <w:p w14:paraId="2D551B25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lastRenderedPageBreak/>
        <w:t xml:space="preserve">2. A nemzetiségi önkormányzati működéséhez szükséges tárgyi és személyi feltételek biztosítása </w:t>
      </w:r>
    </w:p>
    <w:p w14:paraId="34FF1317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388C191F" w14:textId="77777777" w:rsidR="007E187B" w:rsidRPr="006D2C4F" w:rsidRDefault="007E187B" w:rsidP="007E187B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a) Az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önkormányzat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>az 1.a) pontban meghatározott helyiség(</w:t>
      </w:r>
      <w:proofErr w:type="spellStart"/>
      <w:r w:rsidRPr="006D2C4F">
        <w:rPr>
          <w:rFonts w:ascii="Garamond" w:hAnsi="Garamond" w:cs="Times New Roman"/>
          <w:color w:val="000000"/>
          <w:sz w:val="24"/>
          <w:szCs w:val="24"/>
        </w:rPr>
        <w:t>ek</w:t>
      </w:r>
      <w:proofErr w:type="spellEnd"/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) működéséhez szükséges és a tárgyaló helyiségben elhelyezett berendezési tárgyak használatát biztosítja a helyiség igénybevételének idejére. </w:t>
      </w:r>
    </w:p>
    <w:p w14:paraId="71AC83D7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b) Az ö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a nemzetiségi önkormányzat részére – kérésére igénye szerint – további számítógép használati lehetőséget a hivatal épületén belül, a hivatal nyitvatartási idejében biztosít. </w:t>
      </w:r>
    </w:p>
    <w:p w14:paraId="024AB72F" w14:textId="77777777" w:rsidR="007E187B" w:rsidRPr="006D2C4F" w:rsidRDefault="007E187B" w:rsidP="007E187B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Továbbá az önkormányzat biztosítja a hivatal nyitvatartási idejében az olyan technikai eszköz használatát is, melyek a helyiségben nem találhatóak meg és az önkormányzat a székhelyén rendelkezik vele.</w:t>
      </w:r>
    </w:p>
    <w:p w14:paraId="07624518" w14:textId="77777777" w:rsidR="007E187B" w:rsidRPr="006D2C4F" w:rsidRDefault="007E187B" w:rsidP="007E187B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c) Az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önkormányzat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>a nemzetiségi önkormányzat az önkormányzati működéséhez szükséges irodaszereket a h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ivatalon keresztül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ingyenesen biztosítja. </w:t>
      </w:r>
    </w:p>
    <w:p w14:paraId="600153FB" w14:textId="77777777" w:rsidR="007E187B" w:rsidRPr="006D2C4F" w:rsidRDefault="007E187B" w:rsidP="007E187B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>d) Az ö</w:t>
      </w:r>
      <w:r w:rsidRPr="006D2C4F"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nkormányzat 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biztosítja a nemzetiség önkormányzat pénzügyi, ügyviteli, ügyintézési és egyéb alapvető feladatai külön egységes szabályok szerinti elvégzését az önkormányzat által működtetett - az állami informatikai rendszerrel összekapcsolható - informatikai rendszerrel, amely a folyamatos pénzügyi állami ellenőrzés eszközeként is szolgál az átláthatóság érdekében. </w:t>
      </w:r>
    </w:p>
    <w:p w14:paraId="2DFF9FBD" w14:textId="77777777" w:rsidR="007E187B" w:rsidRPr="006D2C4F" w:rsidRDefault="007E187B" w:rsidP="007E187B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>e) Az ö</w:t>
      </w:r>
      <w:r w:rsidRPr="006D2C4F"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nkormányzat 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honlapján keresztül köteles a nemzetiségi önkormányzat részére elektronikus felületet (honlap) biztosítani annak érdekében, hogy a nemzetiségi önkormányzat eleget tehessen az információs önrendelkezési jogról és az információszabadságról szóló 2011. évi CXII. törvényben foglalt közzétételi kötelezettségének. </w:t>
      </w:r>
    </w:p>
    <w:p w14:paraId="429FDEDE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f) A nemzetiségi önkormányzat az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önkormányzati működéséhez szükséges adminisztratív, 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e-ügyintézéshez szükséges segítő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feladatokat </w:t>
      </w:r>
      <w:proofErr w:type="spellStart"/>
      <w:r w:rsidRPr="006D2C4F">
        <w:rPr>
          <w:rFonts w:ascii="Garamond" w:hAnsi="Garamond" w:cs="Times New Roman"/>
          <w:color w:val="000000"/>
          <w:sz w:val="24"/>
          <w:szCs w:val="24"/>
        </w:rPr>
        <w:t>Regősné</w:t>
      </w:r>
      <w:proofErr w:type="spellEnd"/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6D2C4F">
        <w:rPr>
          <w:rFonts w:ascii="Garamond" w:hAnsi="Garamond" w:cs="Times New Roman"/>
          <w:color w:val="000000"/>
          <w:sz w:val="24"/>
          <w:szCs w:val="24"/>
        </w:rPr>
        <w:t>Trembeczki</w:t>
      </w:r>
      <w:proofErr w:type="spellEnd"/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 Szilvia ügyintéző látja el. 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A nemzetiségi önkormányzat elnökének felhatalmazása alapján </w:t>
      </w:r>
      <w:proofErr w:type="spellStart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>Regősné</w:t>
      </w:r>
      <w:proofErr w:type="spellEnd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 </w:t>
      </w:r>
      <w:proofErr w:type="spellStart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>Trembeczki</w:t>
      </w:r>
      <w:proofErr w:type="spellEnd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 Szilvia látja el a Nemzeti Jogszabálytár Törvényességi Felügyelet írásbeli Kapcsolattartás elektronikus rendszer használatát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. 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t>A nemzetiségi önkormányzat bevételeivel és kiadásaival kapcsolatban a tervezési, gazdálkodási, finanszírozási, adatszolgáltatási és beszámolási, és ezzel összefüggő nyilvántartási feladatokat Majoros Istvánné ügyintéző látja el az Áht. 6/C. §-a alapján. A nemzetiségi önkormányzat a belső ellenőrzéssel kapcsolatos feladatokat a Sárospataki Többcélú Kistérségi Társulás látja el megbízási szerződés alapján.</w:t>
      </w:r>
    </w:p>
    <w:p w14:paraId="0A35AFE3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48A944A5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>A nemzetiségi önkormányzat</w:t>
      </w:r>
      <w:r w:rsidRPr="006D2C4F"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 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jelen megállapodással tudomásul veszi, hogy a képviselő-testületi adminisztrációs és egyéb e pontban jelölt feladatok elvégzését, továbbá a pénzügyi elszámolásait a hivatal jegyzője által meghatározott munkarend betartásával kell tervezni és teljesíteni. </w:t>
      </w:r>
    </w:p>
    <w:p w14:paraId="20BB5C17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4EC89248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Ennek keretében:</w:t>
      </w:r>
    </w:p>
    <w:p w14:paraId="7FA0A945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2.f.1.) </w:t>
      </w:r>
      <w:proofErr w:type="spellStart"/>
      <w:r w:rsidRPr="006D2C4F">
        <w:rPr>
          <w:rFonts w:ascii="Garamond" w:hAnsi="Garamond" w:cs="Times New Roman"/>
          <w:bCs/>
          <w:color w:val="000000"/>
          <w:sz w:val="24"/>
          <w:szCs w:val="24"/>
        </w:rPr>
        <w:t>Regősné</w:t>
      </w:r>
      <w:proofErr w:type="spellEnd"/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 </w:t>
      </w:r>
      <w:proofErr w:type="spellStart"/>
      <w:r w:rsidRPr="006D2C4F">
        <w:rPr>
          <w:rFonts w:ascii="Garamond" w:hAnsi="Garamond" w:cs="Times New Roman"/>
          <w:bCs/>
          <w:color w:val="000000"/>
          <w:sz w:val="24"/>
          <w:szCs w:val="24"/>
        </w:rPr>
        <w:t>Trembeczki</w:t>
      </w:r>
      <w:proofErr w:type="spellEnd"/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 Szilvia ügyintéző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: </w:t>
      </w:r>
    </w:p>
    <w:p w14:paraId="518AC975" w14:textId="77777777" w:rsidR="007E187B" w:rsidRPr="006D2C4F" w:rsidRDefault="007E187B" w:rsidP="007E187B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- részt vesz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képviselő-testületi üléseinek előkészítésében, így különösen a meghívók, előterjesztések, hivatalos levelezés előkészítésében </w:t>
      </w:r>
    </w:p>
    <w:p w14:paraId="545F5E0D" w14:textId="77777777" w:rsidR="007E187B" w:rsidRPr="006D2C4F" w:rsidRDefault="007E187B" w:rsidP="007E187B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- legépeli és szükség szerint postázásra előkészíti a meghívókat, előterjesztéseket, hivatalos levelezést, </w:t>
      </w:r>
    </w:p>
    <w:p w14:paraId="69A7FCAD" w14:textId="77777777" w:rsidR="007E187B" w:rsidRPr="006D2C4F" w:rsidRDefault="007E187B" w:rsidP="007E187B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- a testületi ülésekről jegyzőkönyvet készít,  </w:t>
      </w:r>
    </w:p>
    <w:p w14:paraId="6C955E86" w14:textId="77777777" w:rsidR="007E187B" w:rsidRPr="006D2C4F" w:rsidRDefault="007E187B" w:rsidP="007E187B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- részt vesz a testületi döntések és a tisztségviselői döntések előkészítésében, ellátja a döntéshozatalhoz kapcsolódó nyilvántartási, sokszorosítási és postázásra való előkészítési feladatokat, </w:t>
      </w:r>
    </w:p>
    <w:p w14:paraId="3958272D" w14:textId="77777777" w:rsidR="007E187B" w:rsidRPr="006D2C4F" w:rsidRDefault="007E187B" w:rsidP="007E187B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- ellátja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működésével kapcsolatos nyilvántartási és iratkezelési feladatokat, </w:t>
      </w:r>
    </w:p>
    <w:p w14:paraId="05E3C3CA" w14:textId="77777777" w:rsidR="007E187B" w:rsidRPr="006D2C4F" w:rsidRDefault="007E187B" w:rsidP="007E187B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- gondoskodik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üléseire szóló meghívók szabályszerű kifüggesztéséről, </w:t>
      </w:r>
    </w:p>
    <w:p w14:paraId="0DDAD914" w14:textId="77777777" w:rsidR="007E187B" w:rsidRPr="006D2C4F" w:rsidRDefault="007E187B" w:rsidP="007E187B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- 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t>gondoskodik a nemzetiségi önkormányzat</w:t>
      </w:r>
      <w:r w:rsidRPr="006D2C4F"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 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képviselő-testületi ülésre beterjesztésre alkalmasság vizsgálata céljából az előterjesztések előzetes megküldéséről, továbbá a jegyzőkönyvek 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lastRenderedPageBreak/>
        <w:t>megküldéséről a nemzetiség törvényességi, továbbá a pénzügyi feladatait ellátó, hivatali szervezeti egységek részére,</w:t>
      </w:r>
    </w:p>
    <w:p w14:paraId="1FC68CB0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- gondoskodik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>üléseire készített előterjesztések, valamint a testületi döntések és az ülésekről készített jegyzőkönyvek ö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>honlapján való közzétételéről, továbbá a B-A-Z Megyei Kormányhivatal részére történő továbbításáról legkésőbb a testületi ülést követő 15. napon belül,</w:t>
      </w:r>
    </w:p>
    <w:p w14:paraId="1F100D29" w14:textId="77777777" w:rsidR="007E187B" w:rsidRPr="006D2C4F" w:rsidRDefault="007E187B" w:rsidP="007E187B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- együttműködik az elnökkel a nemzetiségi képviselővel, </w:t>
      </w:r>
    </w:p>
    <w:p w14:paraId="45D5B3D6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- 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t>közreműködik nemzetiségi önkormányzat</w:t>
      </w:r>
      <w:r w:rsidRPr="006D2C4F"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 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t>működésével kapcsolatos közérdekű adatok, valamint közérdekből nyilvános adatok megismerhetővé tételében,</w:t>
      </w:r>
    </w:p>
    <w:p w14:paraId="3260FFB2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- gondoskodik a részére eljuttatott,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működésével kapcsolatos iratok beiktatásáról, az így keletkező ügyiratok szakszerű és szabályszerű iratkezeléséről, </w:t>
      </w:r>
    </w:p>
    <w:p w14:paraId="4E3E192B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- gondoskodik a részére átadott,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működésével kapcsolatos dokumentumok (így különösen: tájékoztató plakátok, meghívók eseti rendezvényekre stb.) sokszorosításáról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által meghatározott példányszámban. </w:t>
      </w:r>
    </w:p>
    <w:p w14:paraId="3F5867BB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- gondoskodik a részére átadott,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>hivatalos levélpostai küldeményeinek szabályszerű postázásáról.</w:t>
      </w:r>
    </w:p>
    <w:p w14:paraId="3D9033FF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602786EA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2.f.2.) Majoros Istvánné és Juhász Veronika ügyintézők </w:t>
      </w:r>
    </w:p>
    <w:p w14:paraId="676FB192" w14:textId="77777777" w:rsidR="007E187B" w:rsidRPr="006D2C4F" w:rsidRDefault="007E187B" w:rsidP="007E187B">
      <w:pPr>
        <w:autoSpaceDE w:val="0"/>
        <w:autoSpaceDN w:val="0"/>
        <w:adjustRightInd w:val="0"/>
        <w:spacing w:after="13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Georgia"/>
          <w:color w:val="000000"/>
          <w:sz w:val="24"/>
          <w:szCs w:val="24"/>
        </w:rPr>
        <w:t xml:space="preserve">-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gondoskodik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>által leadott bizonylatok iktatásáról, illetve ellátja az érvényesítési feladatokat. Naprakészen vezeti az előirányzat nyilvántartást,</w:t>
      </w:r>
    </w:p>
    <w:p w14:paraId="42FC23D4" w14:textId="77777777" w:rsidR="007E187B" w:rsidRPr="006D2C4F" w:rsidRDefault="007E187B" w:rsidP="007E187B">
      <w:pPr>
        <w:autoSpaceDE w:val="0"/>
        <w:autoSpaceDN w:val="0"/>
        <w:adjustRightInd w:val="0"/>
        <w:spacing w:after="13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Georgia"/>
          <w:color w:val="000000"/>
          <w:sz w:val="24"/>
          <w:szCs w:val="24"/>
        </w:rPr>
        <w:t xml:space="preserve">- </w:t>
      </w:r>
      <w:r w:rsidRPr="006D2C4F">
        <w:rPr>
          <w:rFonts w:ascii="Garamond" w:hAnsi="Garamond" w:cs="Times New Roman"/>
          <w:color w:val="000000"/>
          <w:sz w:val="24"/>
          <w:szCs w:val="24"/>
        </w:rPr>
        <w:t>gondoskodik a szükséges előirányzat módosítások ellenőrzéséről, illetve a nemzetiségi önkormányzat költségvetési határozatába történő beépítéséről,</w:t>
      </w:r>
    </w:p>
    <w:p w14:paraId="5DF7442C" w14:textId="77777777" w:rsidR="007E187B" w:rsidRPr="006D2C4F" w:rsidRDefault="007E187B" w:rsidP="007E187B">
      <w:pPr>
        <w:autoSpaceDE w:val="0"/>
        <w:autoSpaceDN w:val="0"/>
        <w:adjustRightInd w:val="0"/>
        <w:spacing w:after="13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Georgia"/>
          <w:color w:val="000000"/>
          <w:sz w:val="24"/>
          <w:szCs w:val="24"/>
        </w:rPr>
        <w:t xml:space="preserve">-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gondoskodik a nemzetiségi önkormányzat pénztárának működéséről, nyilvántartást vezet, ki- és befizetéseket teljesít az érvényesített és utalványozott pénztári alapokmányoknak megfelelően, </w:t>
      </w:r>
    </w:p>
    <w:p w14:paraId="71FF22C0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Georgia"/>
          <w:color w:val="000000"/>
          <w:sz w:val="24"/>
          <w:szCs w:val="24"/>
        </w:rPr>
        <w:t xml:space="preserve">-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ellátja a bankkivonatok, házipénztár teljesített pénzforgalom, vegyes bizonylatok, előirányzat-módosítások kontírozását és könyvelését. Határidőre gondoskodik a Kincstár felé történő adatszolgáltatásról, </w:t>
      </w:r>
    </w:p>
    <w:p w14:paraId="63E506A0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- gondoskodik a tárgyi eszközök leltárának elkészítéséről, az évközben történő állományváltozások rögzítéséről, egyedi nyilvántartó lapon történő könyveléséről, főkönyv felé történő feladásáról,</w:t>
      </w:r>
    </w:p>
    <w:p w14:paraId="643C1119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- szükség esetén együttműködik az elnökkel, vagy az által kijelölt személlyel a kötelezettségvállalások megfelelő nyilvántartása érdekében.</w:t>
      </w:r>
    </w:p>
    <w:p w14:paraId="6F68D847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243E00B9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3. A Felek rögzítik, hogy a 2. a) pontban foglalt berendezési tárgyak, felszerelési tárgyak és eszközök fenntartásával, karbantartásával kapcsolatos költségeket, továbbá a 2 </w:t>
      </w:r>
      <w:proofErr w:type="gramStart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>b)-</w:t>
      </w:r>
      <w:proofErr w:type="gramEnd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e) pontban foglalt feladatok ellátásának költségeit az </w:t>
      </w:r>
      <w:r w:rsidRPr="006D2C4F"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önkormányzat 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viseli. </w:t>
      </w:r>
    </w:p>
    <w:p w14:paraId="79AE8674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37691AC2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>II. A költségvetési határozat elkészítésének és elfogadásának rendje</w:t>
      </w:r>
    </w:p>
    <w:p w14:paraId="56345FD0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324C9883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1. A nemzetiségi önkormányzat költségvetési határozatának elkészítése </w:t>
      </w:r>
    </w:p>
    <w:p w14:paraId="3F83AD49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399B9F3D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a.) A költségvetési törvény kihirdetését követően, a költségvetésre vonatkozó részletes információk ismeretében Majoros Istvánné ügyintéző folytatja az egyeztetést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elnökével, ezen egyeztetés keretében az elnöke rendelkezésre bocsátja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a </w:t>
      </w:r>
      <w:r w:rsidRPr="006D2C4F">
        <w:rPr>
          <w:rFonts w:ascii="Garamond" w:hAnsi="Garamond" w:cs="Times New Roman"/>
          <w:color w:val="000000"/>
          <w:sz w:val="24"/>
          <w:szCs w:val="24"/>
        </w:rPr>
        <w:t>következő költségvetési évvel kapcsolatos pénzügyi adatokat, egyéb információkat.</w:t>
      </w:r>
    </w:p>
    <w:p w14:paraId="2238B935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proofErr w:type="spellStart"/>
      <w:r w:rsidRPr="006D2C4F">
        <w:rPr>
          <w:rFonts w:ascii="Garamond" w:hAnsi="Garamond" w:cs="Times New Roman"/>
          <w:color w:val="000000"/>
          <w:sz w:val="24"/>
          <w:szCs w:val="24"/>
        </w:rPr>
        <w:t>b.</w:t>
      </w:r>
      <w:proofErr w:type="spellEnd"/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) A jegyző Majoros Istvánné ügyintéző közreműködésével készíti elő a nemzetiségi önkormányzat költségvetési határozatának tervezetét.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képviselő-testülete megtárgyalja, és önálló határozatában elfogadja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a </w:t>
      </w:r>
      <w:r w:rsidRPr="006D2C4F">
        <w:rPr>
          <w:rFonts w:ascii="Garamond" w:hAnsi="Garamond" w:cs="Times New Roman"/>
          <w:color w:val="000000"/>
          <w:sz w:val="24"/>
          <w:szCs w:val="24"/>
        </w:rPr>
        <w:t>költségvetését.</w:t>
      </w:r>
    </w:p>
    <w:p w14:paraId="7525FC1E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4D46113F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2. A költségvetési előirányzatok módosításának rendje </w:t>
      </w:r>
    </w:p>
    <w:p w14:paraId="14106B97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/>
          <w:iCs/>
          <w:color w:val="000000"/>
          <w:sz w:val="24"/>
          <w:szCs w:val="24"/>
        </w:rPr>
      </w:pPr>
    </w:p>
    <w:p w14:paraId="54FC4131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lastRenderedPageBreak/>
        <w:t xml:space="preserve">a.) </w:t>
      </w:r>
      <w:r w:rsidRPr="006D2C4F">
        <w:rPr>
          <w:rFonts w:ascii="Garamond" w:hAnsi="Garamond" w:cs="Times New Roman"/>
          <w:color w:val="000000"/>
          <w:sz w:val="24"/>
          <w:szCs w:val="24"/>
        </w:rPr>
        <w:t>A nemzetiségi önkormányzat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 k</w:t>
      </w:r>
      <w:r w:rsidRPr="006D2C4F">
        <w:rPr>
          <w:rFonts w:ascii="Garamond" w:hAnsi="Garamond" w:cs="Times New Roman"/>
          <w:color w:val="000000"/>
          <w:sz w:val="24"/>
          <w:szCs w:val="24"/>
        </w:rPr>
        <w:t>épviselő-testülete amennyiben az eredeti előirányzatán felül többletbevételt ér el, vagy bevételkiesése van, illetve kiadási előirányzatain belül átcsoportosítást hajt végre, módosítja a költségvetésről szóló határozatát. A módosítást Majoros Istvánné ügyintéző az elnök kérésére készíti elő.</w:t>
      </w:r>
    </w:p>
    <w:p w14:paraId="6C5DDDA0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proofErr w:type="spellStart"/>
      <w:r w:rsidRPr="006D2C4F">
        <w:rPr>
          <w:rFonts w:ascii="Garamond" w:hAnsi="Garamond" w:cs="Times New Roman"/>
          <w:color w:val="000000"/>
          <w:sz w:val="24"/>
          <w:szCs w:val="24"/>
        </w:rPr>
        <w:t>b.</w:t>
      </w:r>
      <w:proofErr w:type="spellEnd"/>
      <w:r w:rsidRPr="006D2C4F">
        <w:rPr>
          <w:rFonts w:ascii="Garamond" w:hAnsi="Garamond" w:cs="Times New Roman"/>
          <w:color w:val="000000"/>
          <w:sz w:val="24"/>
          <w:szCs w:val="24"/>
        </w:rPr>
        <w:t>) A nemzetiségi önkormányzat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 </w:t>
      </w:r>
      <w:r w:rsidRPr="006D2C4F">
        <w:rPr>
          <w:rFonts w:ascii="Garamond" w:hAnsi="Garamond" w:cs="Times New Roman"/>
          <w:color w:val="000000"/>
          <w:sz w:val="24"/>
          <w:szCs w:val="24"/>
        </w:rPr>
        <w:t>eredeti előirányzatai a kiemelt költségvetési előirányzatok tekintetében nemzetiségi önkormányzat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 k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épviselő-testületének határozata alapján módosíthatók. </w:t>
      </w:r>
    </w:p>
    <w:p w14:paraId="680C2162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c.) A nemzetiségi önkormányzat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elnöke jogosult a kiemelt előirányzatokon belüli átcsoportosításra, melyről a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>nemzetiségi önkormányzat k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épviselő-testületet soron következő ülésén tájékoztatja. </w:t>
      </w:r>
    </w:p>
    <w:p w14:paraId="346999EC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d.) A nemzetiségi önkormányzat előirányzatairól és a változásaikról Majoros Istvánné ügyintéző naprakész nyilvántartást vezet. </w:t>
      </w:r>
    </w:p>
    <w:p w14:paraId="5242CD19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67C3142B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3. Információszolgáltatás a költségvetésről </w:t>
      </w:r>
    </w:p>
    <w:p w14:paraId="41E99887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398D43E4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3.1. A nemzetiségi önkormányzat a költségvetését költségvetési határozatban állapítja meg. A nemzetiségi önkormányzat költségvetési határozatát úgy fogadja el, és erről információt Majoros Istvánné ügyintéző úgy szolgáltat, hogy az a költségvetésével kapcsolatos tájékoztatási kötelezettségének határidőben eleget tudjon tenni. </w:t>
      </w:r>
    </w:p>
    <w:p w14:paraId="7B725B4A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3.2. A nemzetiségi önkormányzat</w:t>
      </w: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évente, legkésőbb a költségvetési határozat elfogadásáig határozatban állapítja meg: </w:t>
      </w:r>
    </w:p>
    <w:p w14:paraId="6D252170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a) a Stabilitási tv.45.§ (1) bekezdés a) pontjában kapott felhatalmazás alapján kiadott jogszabályban meghatározottak szerinti saját bevételeinek és </w:t>
      </w:r>
    </w:p>
    <w:p w14:paraId="4480B3C2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b) a Stabilitási tv. 3.§ (1) bekezdése szerinti adósságot keleteztető ügyleteiből eredő fizetési kötelezettségeinek a költségvetési évet követő három évre várható összegét </w:t>
      </w:r>
    </w:p>
    <w:p w14:paraId="187CECE0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A határozat tervezetét az elnök Majoros Istvánné ügyintéző közreműködésével készíti elő. </w:t>
      </w:r>
    </w:p>
    <w:p w14:paraId="0B980739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6259D1DF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4. A beszámolási kötelezettség teljesítésének rendje </w:t>
      </w:r>
    </w:p>
    <w:p w14:paraId="2AD552BF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54D43118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A nemzetiségi önkormányzat az éves gazdálkodásáról szóló zárszámadását határozatban köteles elfogadni. </w:t>
      </w:r>
    </w:p>
    <w:p w14:paraId="6B6C3909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a.) A nemzetiségi önkormányzatnak - vagyonról és a költségvetés végrehajtásáról a számviteli jogszabályok szerinti - december 31-i fordulónappal - éves költségvetési beszámolót, az éves költségvetési beszámoló alapján évente, az elfogadott költségvetéssel összehasonlítható módon, az év utolsó napján érvényes szervezeti besorolási rendnek megfelelő zárszámadást kell készíteni. A zárszámadási határozat tervezetét a jegyző Majoros Istvánné ügyintéző közreműködésével készíti elő a nemzetiségi önkormányzattal történő előzetes egyeztetést követően. </w:t>
      </w:r>
    </w:p>
    <w:p w14:paraId="31D50DE0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proofErr w:type="spellStart"/>
      <w:r w:rsidRPr="006D2C4F">
        <w:rPr>
          <w:rFonts w:ascii="Garamond" w:hAnsi="Garamond" w:cs="Times New Roman"/>
          <w:color w:val="000000"/>
          <w:sz w:val="24"/>
          <w:szCs w:val="24"/>
        </w:rPr>
        <w:t>b.</w:t>
      </w:r>
      <w:proofErr w:type="spellEnd"/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) A jegyző által elkészített zárszámadási határozattervezetet az elnök terjeszti a képviselő-testület elé az Áht. 91.§ (1) és (2) bekezdéseiben foglaltaknak megfelelően úgy, hogy az a képviselő-testület elé terjesztését követő harminc napon belül, de legkésőbb a költségvetési évet követő ötödik hónap utolsó napjáig hatályba lépjen. </w:t>
      </w:r>
    </w:p>
    <w:p w14:paraId="55820ABD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78E2CF9F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>III. A költségvetési gazdálkodás bonyolításának rendje, kötelezettségvállalás</w:t>
      </w:r>
    </w:p>
    <w:p w14:paraId="3043F43C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39FD63CF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1. Költségvetési határozat végrehajtása </w:t>
      </w:r>
    </w:p>
    <w:p w14:paraId="48EAD703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74476D9F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a.) A nemzetiségi önkormányzat gazdálkodásának végrehajtásával kapcsolatos feladatokat a jegyző Majoros Istvánné ügyintézőn keresztül látja el. </w:t>
      </w:r>
    </w:p>
    <w:p w14:paraId="73455D4D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proofErr w:type="spellStart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>b.</w:t>
      </w:r>
      <w:proofErr w:type="spellEnd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) A nemzetiségi önkormányzati választások évében a nemzetiségi önkormányzat rendelkezésére álló önkormányzati forrásból biztosított előirányzatok felhasználására, az előirányzatok terhére kötelezettségek vállalására naptári éven belül a nemzetiségi önkormányzati választások időpontjához igazítottan, időarányos ütemezés szerint kerülhet sor. </w:t>
      </w:r>
    </w:p>
    <w:p w14:paraId="47194C95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309BC27A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lastRenderedPageBreak/>
        <w:t xml:space="preserve">2. Kötelezettségvállalás rendje </w:t>
      </w:r>
    </w:p>
    <w:p w14:paraId="62808DB2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78C8DB86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>2.1. A nemzetiségi önkormányzat</w:t>
      </w:r>
      <w:r w:rsidRPr="006D2C4F">
        <w:rPr>
          <w:rFonts w:ascii="Garamond" w:hAnsi="Garamond" w:cs="Times New Roman"/>
          <w:b/>
          <w:bCs/>
          <w:iCs/>
          <w:color w:val="000000"/>
          <w:sz w:val="24"/>
          <w:szCs w:val="24"/>
        </w:rPr>
        <w:t xml:space="preserve"> 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nevében kötelezettségvállalásra az </w:t>
      </w:r>
      <w:proofErr w:type="spellStart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>Ávr</w:t>
      </w:r>
      <w:proofErr w:type="spellEnd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. 52. § (7) bekezdése alapján a nemzetiségi önkormányzat elnöke, vagy az általa írásban felhatalmazott nemzetiségi önkormányzati képviselő jogosult. </w:t>
      </w:r>
    </w:p>
    <w:p w14:paraId="4C9A992B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2.2. A kötelezettségvállalás előtt a kötelezettséget vállalónak meg kell győződnie arról, hogy a rendelkezésre álló, fel nem használt előirányzat biztosítja-e a kiadás teljesítésére a fedezetet </w:t>
      </w:r>
    </w:p>
    <w:p w14:paraId="61F2D944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2.3. Törvény vagy az </w:t>
      </w:r>
      <w:proofErr w:type="spellStart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>Ávr</w:t>
      </w:r>
      <w:proofErr w:type="spellEnd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. eltérő rendelkezése hiányában nem szükséges előzetes írásbeli kötelezettségvállalás az olyan kifizetés teljesítéséhez, amely </w:t>
      </w:r>
    </w:p>
    <w:p w14:paraId="3C85ECF4" w14:textId="77777777" w:rsidR="007E187B" w:rsidRPr="006D2C4F" w:rsidRDefault="007E187B" w:rsidP="007E187B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a) értéke a 100.000 Ft-ot nem éri el </w:t>
      </w:r>
    </w:p>
    <w:p w14:paraId="78E03204" w14:textId="77777777" w:rsidR="007E187B" w:rsidRPr="006D2C4F" w:rsidRDefault="007E187B" w:rsidP="007E187B">
      <w:pPr>
        <w:autoSpaceDE w:val="0"/>
        <w:autoSpaceDN w:val="0"/>
        <w:adjustRightInd w:val="0"/>
        <w:spacing w:after="27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b) a fizetési számlákról a számlavezető által leemelt díj, juttatás, a külföldi pénzértékben vállalt kötelezettség árfolyamvesztesége, </w:t>
      </w:r>
    </w:p>
    <w:p w14:paraId="4BEBBA70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c.) az Áht. 36. § (1) bekezdése szerinti egyéb fizetési kötelezettségnek minősül. </w:t>
      </w:r>
    </w:p>
    <w:p w14:paraId="2D5C459D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47E7533A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3. Pénzügyi ellenjegyzés </w:t>
      </w:r>
    </w:p>
    <w:p w14:paraId="1070C4F2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51402878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3.1. A kötelezettségvállalás pénzügyi ellenjegyzését a hivatal gazdasági vezetője, vagy az általa írásban kijelölt, a hivatal állományába tartozó köztisztviselő végzi. A pénzügyi ellenjegyzőnek a pénzügyi ellenjegyzést megelőzően meg kell győződnie arról, hogy a tervezett kifizetési időpontokban megfelelő mennyiségű pénzeszköz (likvid fedezet) áll rendelkezésre. </w:t>
      </w:r>
    </w:p>
    <w:p w14:paraId="255D520C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3.2. Ha a kötelezettségvállalás nem felel meg a fent előírtaknak, a pénzügyi ellenjegyzőnek erről írásban tájékoztatnia kell a kötelezettségvállalót, a kötelezettséget vállaló szerv vezetőjét és gazdasági vezetőjét. </w:t>
      </w:r>
    </w:p>
    <w:p w14:paraId="082150A8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Ha kötelezettséget vállaló </w:t>
      </w:r>
      <w:r w:rsidRPr="006D2C4F">
        <w:rPr>
          <w:rFonts w:ascii="Garamond" w:hAnsi="Garamond" w:cs="Times New Roman"/>
          <w:bCs/>
          <w:iCs/>
          <w:color w:val="000000"/>
          <w:sz w:val="24"/>
          <w:szCs w:val="24"/>
        </w:rPr>
        <w:t xml:space="preserve">nemzetiségi önkormányzat </w:t>
      </w: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vezetője a tájékoztatás ellenére írásban utasítást ad a pénzügyi ellenjegyzésre, a pénzügyi ellenjegyző köteles annak eleget tenni és e tényről az irányító szerv vezetőjét és a gazadási vezetőt haladéktalanul írásban értesíteni. A vezető a tájékoztatás kézhezvételétől számított nyolc munkanapon belül köteles megvizsgálni a bejelentést, és kezdeményezni az esetleges felelősségre vonást. </w:t>
      </w:r>
    </w:p>
    <w:p w14:paraId="011FFCA6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3.3.A pénzügyi ellenjegyzést a kötelezettségvállalás dokumentumán a pénzügyi ellenjegyzés dátumának és a pénzügyi ellenjegyzés tényére történő utalás megjelölésével, az arra jogosult személy aláírásával kell igazolni. </w:t>
      </w:r>
    </w:p>
    <w:p w14:paraId="432C27F3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10055F3C" w14:textId="77777777" w:rsidR="007E187B" w:rsidRPr="006D2C4F" w:rsidRDefault="007E187B" w:rsidP="007E187B">
      <w:pPr>
        <w:autoSpaceDE w:val="0"/>
        <w:autoSpaceDN w:val="0"/>
        <w:adjustRightInd w:val="0"/>
        <w:spacing w:after="252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4. Teljesítésigazolás </w:t>
      </w:r>
    </w:p>
    <w:p w14:paraId="39234A74" w14:textId="77777777" w:rsidR="007E187B" w:rsidRPr="006D2C4F" w:rsidRDefault="007E187B" w:rsidP="007E187B">
      <w:pPr>
        <w:autoSpaceDE w:val="0"/>
        <w:autoSpaceDN w:val="0"/>
        <w:adjustRightInd w:val="0"/>
        <w:spacing w:after="252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4.1.A teljesítés igazolása során ellenőrizhető okmányok alapján ellenőrizni és igazolni kell a kiadások teljesítésének jogosságát, összegszerűségét, ellenszolgáltatást is magában foglaló kötelezettségvállalás esetében - ha a kifizetés vagy annak egy része az ellenszolgáltatás teljesítését követően esedékes - annak teljesítését. </w:t>
      </w:r>
    </w:p>
    <w:p w14:paraId="19EC0CD3" w14:textId="77777777" w:rsidR="007E187B" w:rsidRPr="006D2C4F" w:rsidRDefault="007E187B" w:rsidP="007E187B">
      <w:pPr>
        <w:autoSpaceDE w:val="0"/>
        <w:autoSpaceDN w:val="0"/>
        <w:adjustRightInd w:val="0"/>
        <w:spacing w:after="252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4.2.A teljesítést az igazolás dátumának és a teljesítés tényére történő utalás („kifizethető”) megjelölésével, az arra jogosult személy aláírásával kell igazolni. </w:t>
      </w:r>
    </w:p>
    <w:p w14:paraId="0FB4B579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4.3.Teljesítés igazolás szükséges akkor is, ha a kötelezettségvállalás az </w:t>
      </w:r>
      <w:proofErr w:type="spellStart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>Ávr</w:t>
      </w:r>
      <w:proofErr w:type="spellEnd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. 53. § (1) bekezdés alapján történik. </w:t>
      </w:r>
    </w:p>
    <w:p w14:paraId="22A2ACFD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55D32B11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5. Érvényesítés </w:t>
      </w:r>
    </w:p>
    <w:p w14:paraId="21281E1E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1B1830CE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5.1. Kifizetések esetén a teljesítés igazolása alapján - az </w:t>
      </w:r>
      <w:proofErr w:type="spellStart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>Ávr</w:t>
      </w:r>
      <w:proofErr w:type="spellEnd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. 57. § (3) bekezdése szerinti esetben annak hiányában is - az érvényesítőnek ellenőriznie kell az összegszerűséget, a fedezet meglétét és azt, hogy a megelőző ügymenetben az Áht., az </w:t>
      </w:r>
      <w:proofErr w:type="spellStart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>Áhsz</w:t>
      </w:r>
      <w:proofErr w:type="spellEnd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., az </w:t>
      </w:r>
      <w:proofErr w:type="spellStart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>Ávr</w:t>
      </w:r>
      <w:proofErr w:type="spellEnd"/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. és e szabályzat előírásait, továbbá a belső szabályzatokban foglaltakat megtartották-e. </w:t>
      </w:r>
    </w:p>
    <w:p w14:paraId="0A150264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lastRenderedPageBreak/>
        <w:t xml:space="preserve">5.2. Ha az érvényesítő az 5.1. pontban meghatározott jogszabályok, szabályzatok megsértését tapasztalja, köteles ezt jelezni az utalványozónak. Az érvényesítés nem tagadható meg, ha ezt követően az utalványozó erre írásban utasítja. </w:t>
      </w:r>
    </w:p>
    <w:p w14:paraId="6309689A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iCs/>
          <w:color w:val="000000"/>
          <w:sz w:val="24"/>
          <w:szCs w:val="24"/>
        </w:rPr>
        <w:t xml:space="preserve">Az érvényesítésnek tartalmaznia kell az érvényesítésre utaló („érvényesítve”) megjelölést és az érvényesítő keltezéssel ellátott aláírását. </w:t>
      </w:r>
    </w:p>
    <w:p w14:paraId="7AFED793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5.3. Az érvényesítést a hivatal gazdasági vezetője, vagy az általa írásban kijelölt, a hivatal állományába tartozó köztisztviselő végzi. </w:t>
      </w:r>
    </w:p>
    <w:p w14:paraId="1DA1175E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480A3974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6. Utalványozás </w:t>
      </w:r>
    </w:p>
    <w:p w14:paraId="4B4AFBD8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16AC6C1B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6.1. A kiadások utalványozása az érvényesített okmány – utalvány rendelet –alapján történik. A bevételek utalványozására – amennyiben az szükséges –a teljesítésigazolását követően kerülhet sor. </w:t>
      </w:r>
    </w:p>
    <w:p w14:paraId="6FBC0B17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6.2. Az utalványozás minden esetben külön írásbeli rendelkezéssel történik. </w:t>
      </w:r>
    </w:p>
    <w:p w14:paraId="1C0275E8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A külön írásbeli rendelkezésnek meg kell felelnie az </w:t>
      </w:r>
      <w:proofErr w:type="spellStart"/>
      <w:r w:rsidRPr="006D2C4F">
        <w:rPr>
          <w:rFonts w:ascii="Garamond" w:hAnsi="Garamond" w:cs="Times New Roman"/>
          <w:color w:val="000000"/>
          <w:sz w:val="24"/>
          <w:szCs w:val="24"/>
        </w:rPr>
        <w:t>Ávr</w:t>
      </w:r>
      <w:proofErr w:type="spellEnd"/>
      <w:r w:rsidRPr="006D2C4F">
        <w:rPr>
          <w:rFonts w:ascii="Garamond" w:hAnsi="Garamond" w:cs="Times New Roman"/>
          <w:color w:val="000000"/>
          <w:sz w:val="24"/>
          <w:szCs w:val="24"/>
        </w:rPr>
        <w:t>. 59. § (3) bekezdésében található előírásoknak</w:t>
      </w:r>
      <w:r w:rsidRPr="006D2C4F">
        <w:rPr>
          <w:rFonts w:ascii="Garamond" w:hAnsi="Garamond" w:cs="Times New Roman"/>
          <w:i/>
          <w:iCs/>
          <w:color w:val="000000"/>
          <w:sz w:val="24"/>
          <w:szCs w:val="24"/>
        </w:rPr>
        <w:t xml:space="preserve">. </w:t>
      </w:r>
    </w:p>
    <w:p w14:paraId="25720532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6.3. A nemzetiségi önkormányzat</w:t>
      </w: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a kiadás teljesítésének, a bevétel beszedésének vagy elszámolásának elrendelésére (továbbiakban: utalványozásra) a nemzetiségi önkormányzat elnöke vagy az általa írásban felhatalmazott nemzetiségi önkormányzati képviselő jogosult. Utalványozni csak érvényesítés után lehet. </w:t>
      </w:r>
    </w:p>
    <w:p w14:paraId="223E26AF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455EC10B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7. Utalványozás ellenjegyzése </w:t>
      </w:r>
    </w:p>
    <w:p w14:paraId="5F20A90C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03021A57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7.1. Az utalvány rendelet elkészítését követően, az utalványozást megelőzően kerül sor az utalvány ellenjegyzésére. </w:t>
      </w:r>
    </w:p>
    <w:p w14:paraId="02B91B14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Az ellenjegyző az utalvány adattartalmát egyezteti a kötelezettségvállalás alapját képező bizonylattal. </w:t>
      </w:r>
    </w:p>
    <w:p w14:paraId="12508CD6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7.2. A kötelezettségvállaló és a pénzügyi ellenjegyző ugyanazon gazdasági esemény tekintetében azonos személy nem lehet. Az érvényesítő ugyanazon gazdasági esemény tekintetében nem lehet azonos a kötelezettségvállalásra, utalványozásra jogosult és teljesítést igazoló személlyel. Kötelezettségvállalási, érvényesítési, utalványozási, ellenjegyzési, teljesítésigazolási feladatot nem végezhet az a személy, aki ezt a tevékenységét a Polgári Törvénykönyv szerinti közeli hozzátartozója, vagy a maga javára látná el. </w:t>
      </w:r>
    </w:p>
    <w:p w14:paraId="3737AB8E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6DBD332E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8. Kötelezettségvállalás nyilvántartása </w:t>
      </w:r>
    </w:p>
    <w:p w14:paraId="0E61561D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47314750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8.1. A kötelezettségvállalást követően gondoskodni kell annak az államháztartási számviteli kormányrendelet szerinti nyilvántartásba vételéről, ezáltal a kötelezettségvállalás értékéből a költségvetési év és az azt követő évek szabad előirányzatait terhelő rész lekötéséről. </w:t>
      </w:r>
    </w:p>
    <w:p w14:paraId="4889AB6B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8.2. A nemzetiségi önkormányzat</w:t>
      </w: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köteles olyan nyilvántartást vezetni, amelyből egyértelműen megállapítható, költségvetési soronként, a szabad előirányzat összege. </w:t>
      </w:r>
    </w:p>
    <w:p w14:paraId="6481FC2A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8.3. A nemzetiségi önkormányzat</w:t>
      </w: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D2C4F">
        <w:rPr>
          <w:rFonts w:ascii="Garamond" w:hAnsi="Garamond" w:cs="Times New Roman"/>
          <w:color w:val="000000"/>
          <w:sz w:val="24"/>
          <w:szCs w:val="24"/>
        </w:rPr>
        <w:t>félévente</w:t>
      </w:r>
      <w:proofErr w:type="spellEnd"/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 köteles nyilvántartását egyeztetni a hivatal előirányzat nyilvántartásával. </w:t>
      </w:r>
    </w:p>
    <w:p w14:paraId="69B3BE5B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2F9AA6DD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9. Likviditási terv </w:t>
      </w:r>
    </w:p>
    <w:p w14:paraId="5B004526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A hivatal az Áht. 78.§ (2) bekezdésében és az </w:t>
      </w:r>
      <w:proofErr w:type="spellStart"/>
      <w:r w:rsidRPr="006D2C4F">
        <w:rPr>
          <w:rFonts w:ascii="Garamond" w:hAnsi="Garamond" w:cs="Times New Roman"/>
          <w:color w:val="000000"/>
          <w:sz w:val="24"/>
          <w:szCs w:val="24"/>
        </w:rPr>
        <w:t>Ávr</w:t>
      </w:r>
      <w:proofErr w:type="spellEnd"/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. 122.§ (2) bekezdésében foglaltak szerint a nemzetiségi önkormányzat részére havonta likviditási tervet készít. </w:t>
      </w:r>
    </w:p>
    <w:p w14:paraId="3469ACFB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551DDB6B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>IV. A nemzetiségi önkormányzat pénzforgalmi számlája</w:t>
      </w:r>
    </w:p>
    <w:p w14:paraId="75778796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05997F08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1. A nemzetiségi önkormányzat pénzforgalmi számlaszáma: </w:t>
      </w:r>
      <w:r w:rsidRPr="006D2C4F">
        <w:rPr>
          <w:rFonts w:ascii="Garamond" w:hAnsi="Garamond" w:cs="Times New Roman"/>
          <w:sz w:val="24"/>
          <w:szCs w:val="24"/>
        </w:rPr>
        <w:t xml:space="preserve">54600360-18119316 Takarékbank Zrt.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A nemzetiségi önkormányzat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>gazdálkodásával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 és pénzellátásával kapcsolatos minden pénzforgalmi számlájához kapcsolódó - külön a részére és kizárólagos használatára megnyitott fenti pénzforgalmi </w:t>
      </w:r>
      <w:r w:rsidRPr="006D2C4F">
        <w:rPr>
          <w:rFonts w:ascii="Garamond" w:hAnsi="Garamond" w:cs="Times New Roman"/>
          <w:color w:val="000000"/>
          <w:sz w:val="24"/>
          <w:szCs w:val="24"/>
        </w:rPr>
        <w:lastRenderedPageBreak/>
        <w:t>számlán bonyolódik. A nemzetiségi önkormányzat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önállóan dönt pénzforgalmi - fizetési – számla megszűntetéséről és új számla nyitásáról. </w:t>
      </w:r>
    </w:p>
    <w:p w14:paraId="6CAAFAFE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A nemzetiségi önkormányzat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 </w:t>
      </w:r>
      <w:r w:rsidRPr="006D2C4F">
        <w:rPr>
          <w:rFonts w:ascii="Garamond" w:hAnsi="Garamond" w:cs="Times New Roman"/>
          <w:color w:val="000000"/>
          <w:sz w:val="24"/>
          <w:szCs w:val="24"/>
        </w:rPr>
        <w:t>az elnök javaslatára határozatban jogosult dönteni a számlavezető megváltoztatásáról. A nemzetiségi önkormányzat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a számlavezető megváltoztatásáról hozott döntésről a Magyar Államkincstár illetékes igazgatóságát a hivatalon keresztül értesíti. </w:t>
      </w:r>
    </w:p>
    <w:p w14:paraId="766BDF1A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color w:val="000000"/>
          <w:sz w:val="24"/>
          <w:szCs w:val="24"/>
        </w:rPr>
      </w:pPr>
    </w:p>
    <w:p w14:paraId="235AD9F7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>V. Vagyoni és számviteli nyilvántartás, adatszolgáltatás rendje</w:t>
      </w:r>
    </w:p>
    <w:p w14:paraId="6F689366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19EB9283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1. A hivatal a helyi nemzetiségi önkormányzatok vagyoni, számviteli nyilvántartásait a helyi önkormányzat nyilvántartásain belül elkülönítetten vezeti. </w:t>
      </w:r>
    </w:p>
    <w:p w14:paraId="7D607923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2. Az adatszolgáltatás során szolgáltatott adatok valódiságáért, a számviteli szabályokkal és a statisztikai rendszerrel való tartalmi egyezőségéért a nemzetiségi önkormányzat tekintetében az elnök felelős. </w:t>
      </w:r>
    </w:p>
    <w:p w14:paraId="791433D7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3. A hivatal adatbenyújtóként a nemzetiségi önkormányzat, mint adatszolgáltató nevében a statisztikai adatszolgáltatási kötelezettséget elrendelő, az Országos Statisztikai Adatgyűjtési Program kötelező adatszolgáltatásairól szóló 388/2017. (XII. 13.) Korm. rendeletben foglalt adatszolgáltatási kötelezettséget - a KSH Elektra rendszeren keresztül - határidőre teljesíti.</w:t>
      </w:r>
    </w:p>
    <w:p w14:paraId="1715B053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361A2550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>VI. A nemzetiségi önkormányzat törvényes működésével kapcsolatos együttműködés egyéb területei</w:t>
      </w:r>
    </w:p>
    <w:p w14:paraId="24163AA4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03D4717C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1.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>testületi ülésein az ö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megbízásából és képviseletében részt vesz a jegyző, vagy az általa kijelölt, vele azonos képesítési előírásoknak megfelelő köztisztviselő, aki jelzi 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a nemzetiségi önkormányzat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felé, amennyiben törvénysértést észlel. </w:t>
      </w:r>
    </w:p>
    <w:p w14:paraId="0812559A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2. </w:t>
      </w:r>
      <w:r w:rsidRPr="006D2C4F">
        <w:rPr>
          <w:rFonts w:ascii="Garamond" w:hAnsi="Garamond" w:cs="Times New Roman"/>
          <w:color w:val="000000"/>
          <w:sz w:val="24"/>
          <w:szCs w:val="24"/>
        </w:rPr>
        <w:t>Az ö</w:t>
      </w: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nkormányzat a nemzetiségi önkormányzat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működésével kapcsolatos közérdekű adatok, valamint közérdekből nyilvános adatok megismerhetővé tételéről a szervezési/titkársági ügyintéző közreműködésével gondoskodik. </w:t>
      </w:r>
    </w:p>
    <w:p w14:paraId="426AA739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3. Az Áht., illetve a költségvetési szervek belső kontrollrendszeréről és belső ellenőrzéséről szóló 370/2011. (XII.31.) Korm. rendelet által a belső kontrollrendszerre előírt követelményeket a hivatal teljesíti, folyamataiba, szabályzataiba beépítve a települési nemzetiségi önkormányzatot, mivel a nemzetiségi önkormányzat gazdálkodásának végrehajtó szerve a hivatal. </w:t>
      </w:r>
    </w:p>
    <w:p w14:paraId="109E0AFB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4. Az Áht. 70. §-</w:t>
      </w:r>
      <w:proofErr w:type="spellStart"/>
      <w:r w:rsidRPr="006D2C4F">
        <w:rPr>
          <w:rFonts w:ascii="Garamond" w:hAnsi="Garamond" w:cs="Times New Roman"/>
          <w:color w:val="000000"/>
          <w:sz w:val="24"/>
          <w:szCs w:val="24"/>
        </w:rPr>
        <w:t>ában</w:t>
      </w:r>
      <w:proofErr w:type="spellEnd"/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 meghatározott belső ellenőrzési feladatokat a Sárospataki Többcélú Kistérségi Társulás látja el, megbízási szerződés alapján. Az ellenőrzések során a költségvetési szervek belső kontrollrendszeréről és belső ellenőrzéséről szóló 370/2011 (XII.31.) Korm. rendelet és a Belső ellenőrzési kézikönyv előírásait kell alkalmazni. </w:t>
      </w:r>
    </w:p>
    <w:p w14:paraId="1A17E76C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5. A nemzetiségi önkormányzat</w:t>
      </w: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 w:rsidRPr="006D2C4F">
        <w:rPr>
          <w:rFonts w:ascii="Garamond" w:hAnsi="Garamond" w:cs="Times New Roman"/>
          <w:color w:val="000000"/>
          <w:sz w:val="24"/>
          <w:szCs w:val="24"/>
        </w:rPr>
        <w:t>az általa benyújtott pályázatok beadásánál, pénzügyi lebonyolításánál és elszámolásánál saját maga jár el. A hivatal igény szerint a nemzetiségi önkormányzat által benyújtott pályázatokhoz a nemzetiségi önkormányzat</w:t>
      </w: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 </w:t>
      </w: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ismert kötelezettségvállalásairól, bankszámlaegyenlegéről és vagyoni helyzetéről szolgáltat pénzügyi adatot. A pályázatokhoz kapcsolódó kötelezettségvállaláshoz a vagyoni és számviteli analitikus nyilvántartáshoz szükséges információkat és dokumentációkat a nemzetiségi önkormányzat elnöke – szükség esetén a hivatal kijelölt munkatársainak közreműködésével - biztosítja. </w:t>
      </w:r>
    </w:p>
    <w:p w14:paraId="2215E278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bCs/>
          <w:color w:val="000000"/>
          <w:sz w:val="24"/>
          <w:szCs w:val="24"/>
        </w:rPr>
        <w:t xml:space="preserve">6. </w:t>
      </w:r>
      <w:r w:rsidRPr="006D2C4F">
        <w:rPr>
          <w:rFonts w:ascii="Garamond" w:hAnsi="Garamond" w:cs="Times New Roman"/>
          <w:color w:val="000000"/>
          <w:sz w:val="24"/>
          <w:szCs w:val="24"/>
        </w:rPr>
        <w:t>Jelen Együttműködési Megállapodásban nem szabályozott kérdésekben a hatályos jogszabályok szerint kell eljárni</w:t>
      </w:r>
      <w:r w:rsidRPr="006D2C4F"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. </w:t>
      </w:r>
    </w:p>
    <w:p w14:paraId="3C9DCCF7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0CCD027D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4"/>
          <w:szCs w:val="24"/>
        </w:rPr>
      </w:pPr>
      <w:r w:rsidRPr="006D2C4F">
        <w:rPr>
          <w:rFonts w:ascii="Garamond" w:hAnsi="Garamond" w:cs="Times New Roman"/>
          <w:b/>
          <w:color w:val="000000"/>
          <w:sz w:val="24"/>
          <w:szCs w:val="24"/>
        </w:rPr>
        <w:t>VII. Záró rendelkezések</w:t>
      </w:r>
    </w:p>
    <w:p w14:paraId="2FE53853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4"/>
          <w:szCs w:val="24"/>
        </w:rPr>
      </w:pPr>
    </w:p>
    <w:p w14:paraId="07AE8380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 xml:space="preserve">Az Együttműködési Megállapodást minden évben január 31. napjáig, általános vagy időközi választás esetén az alakuló ülést követő 30 napon belül kell felülvizsgálni és szükség szerint módosítani. </w:t>
      </w:r>
    </w:p>
    <w:p w14:paraId="4CF77395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lastRenderedPageBreak/>
        <w:t xml:space="preserve">Jelen Együttműködési Megállapodás elfogadásával hatályát veszti Erdőhorváti Községi Önkormányzat Képviselő-testületének 8/2019. (II. 6.) határozatával elfogadott Együttműködési Megállapodás, illetve a Erdőhorváti Ruszin Nemzetiségi Önkormányzat Képviselő-testületének 1/2019. (I. 30.) határozatával elfogadott Együttműködési Megállapodás. A megállapodás az aláírás napjától lép hatályba és az ebben foglaltakat e naptól kezdve kell alkalmazni. </w:t>
      </w:r>
    </w:p>
    <w:p w14:paraId="4C19E9CE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192B530A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Záradék:</w:t>
      </w:r>
    </w:p>
    <w:p w14:paraId="2E1D59E3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D2C4F">
        <w:rPr>
          <w:rFonts w:ascii="Garamond" w:hAnsi="Garamond" w:cs="Times New Roman"/>
          <w:color w:val="000000"/>
          <w:sz w:val="24"/>
          <w:szCs w:val="24"/>
        </w:rPr>
        <w:t>Jelen Együttműködési Megállapodást elfogadja Erdőhorváti Községi Önkormányzat Képviselő-testületének 8/2020. (I. 28.) határozatával, valamint az Erdőhorváti Ruszin Nemzetiségi Önkormányzat Képviselő-testületének 1/2020. (I. 27.) határozatával.</w:t>
      </w:r>
    </w:p>
    <w:p w14:paraId="370E163C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3277BB30" w14:textId="77777777" w:rsidR="007E187B" w:rsidRPr="006D2C4F" w:rsidRDefault="007E187B" w:rsidP="007E18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99"/>
        <w:gridCol w:w="3999"/>
      </w:tblGrid>
      <w:tr w:rsidR="007E187B" w:rsidRPr="006D2C4F" w14:paraId="0F73C889" w14:textId="77777777" w:rsidTr="00A64FCC">
        <w:trPr>
          <w:trHeight w:val="109"/>
        </w:trPr>
        <w:tc>
          <w:tcPr>
            <w:tcW w:w="3999" w:type="dxa"/>
          </w:tcPr>
          <w:p w14:paraId="3654ED8A" w14:textId="77777777" w:rsidR="007E187B" w:rsidRPr="006D2C4F" w:rsidRDefault="007E187B" w:rsidP="00A64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6D2C4F">
              <w:rPr>
                <w:rFonts w:ascii="Garamond" w:hAnsi="Garamond" w:cs="Times New Roman"/>
                <w:color w:val="000000"/>
                <w:sz w:val="24"/>
                <w:szCs w:val="24"/>
              </w:rPr>
              <w:t>Erdőhorváti, 2020. január 31.</w:t>
            </w:r>
          </w:p>
          <w:p w14:paraId="73299D73" w14:textId="77777777" w:rsidR="007E187B" w:rsidRPr="006D2C4F" w:rsidRDefault="007E187B" w:rsidP="00A64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  <w:p w14:paraId="1E8A2836" w14:textId="77777777" w:rsidR="007E187B" w:rsidRPr="006D2C4F" w:rsidRDefault="007E187B" w:rsidP="00A64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  <w:p w14:paraId="35355498" w14:textId="77777777" w:rsidR="007E187B" w:rsidRPr="006D2C4F" w:rsidRDefault="007E187B" w:rsidP="00A64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</w:tcPr>
          <w:p w14:paraId="59FB0ECE" w14:textId="77777777" w:rsidR="007E187B" w:rsidRPr="006D2C4F" w:rsidRDefault="007E187B" w:rsidP="00A64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  <w:tr w:rsidR="007E187B" w:rsidRPr="006D2C4F" w14:paraId="030CBC5B" w14:textId="77777777" w:rsidTr="00A64FCC">
        <w:trPr>
          <w:trHeight w:val="521"/>
        </w:trPr>
        <w:tc>
          <w:tcPr>
            <w:tcW w:w="3999" w:type="dxa"/>
          </w:tcPr>
          <w:p w14:paraId="67E0DF1F" w14:textId="77777777" w:rsidR="007E187B" w:rsidRPr="006D2C4F" w:rsidRDefault="007E187B" w:rsidP="00A64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</w:tcPr>
          <w:p w14:paraId="38DCA0AC" w14:textId="77777777" w:rsidR="007E187B" w:rsidRPr="006D2C4F" w:rsidRDefault="007E187B" w:rsidP="00A64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  <w:tr w:rsidR="007E187B" w:rsidRPr="006D2C4F" w14:paraId="154A517B" w14:textId="77777777" w:rsidTr="00A64FCC">
        <w:trPr>
          <w:trHeight w:val="521"/>
        </w:trPr>
        <w:tc>
          <w:tcPr>
            <w:tcW w:w="3999" w:type="dxa"/>
          </w:tcPr>
          <w:p w14:paraId="1AA2A8AE" w14:textId="77777777" w:rsidR="007E187B" w:rsidRPr="006D2C4F" w:rsidRDefault="007E187B" w:rsidP="00A64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</w:tcPr>
          <w:p w14:paraId="6D2DE8D6" w14:textId="77777777" w:rsidR="007E187B" w:rsidRPr="006D2C4F" w:rsidRDefault="007E187B" w:rsidP="00A64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F249959" w14:textId="77777777" w:rsidR="007E187B" w:rsidRPr="006D2C4F" w:rsidRDefault="007E187B" w:rsidP="007E187B">
      <w:pPr>
        <w:ind w:left="284" w:hanging="284"/>
        <w:rPr>
          <w:rFonts w:ascii="Garamond" w:hAnsi="Garamond"/>
          <w:sz w:val="24"/>
          <w:szCs w:val="24"/>
        </w:rPr>
      </w:pPr>
      <w:r w:rsidRPr="006D2C4F">
        <w:rPr>
          <w:rFonts w:ascii="Garamond" w:hAnsi="Garamond"/>
          <w:sz w:val="24"/>
          <w:szCs w:val="24"/>
        </w:rPr>
        <w:t>……………………………………………</w:t>
      </w:r>
      <w:r w:rsidRPr="006D2C4F">
        <w:rPr>
          <w:rFonts w:ascii="Garamond" w:hAnsi="Garamond"/>
          <w:sz w:val="24"/>
          <w:szCs w:val="24"/>
        </w:rPr>
        <w:tab/>
      </w:r>
      <w:r w:rsidRPr="006D2C4F">
        <w:rPr>
          <w:rFonts w:ascii="Garamond" w:hAnsi="Garamond"/>
          <w:sz w:val="24"/>
          <w:szCs w:val="24"/>
        </w:rPr>
        <w:tab/>
        <w:t>……………………………………….               Erdőhorváti Községi Önkormányzat</w:t>
      </w:r>
      <w:r w:rsidRPr="006D2C4F">
        <w:rPr>
          <w:rFonts w:ascii="Garamond" w:hAnsi="Garamond"/>
          <w:sz w:val="24"/>
          <w:szCs w:val="24"/>
        </w:rPr>
        <w:tab/>
        <w:t xml:space="preserve">   Erdőhorváti Ruszin Nemzetiségi Önkormányzat</w:t>
      </w:r>
    </w:p>
    <w:p w14:paraId="1A1BD7FB" w14:textId="77777777" w:rsidR="007E187B" w:rsidRPr="00124C49" w:rsidRDefault="007E187B" w:rsidP="007E187B">
      <w:pPr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D2C4F">
        <w:rPr>
          <w:rFonts w:ascii="Garamond" w:hAnsi="Garamond"/>
          <w:sz w:val="24"/>
          <w:szCs w:val="24"/>
        </w:rPr>
        <w:t xml:space="preserve">       Takács Gábor polgármester</w:t>
      </w:r>
      <w:r>
        <w:rPr>
          <w:rFonts w:ascii="Garamond" w:hAnsi="Garamond"/>
          <w:sz w:val="24"/>
          <w:szCs w:val="24"/>
        </w:rPr>
        <w:t xml:space="preserve"> s.k.</w:t>
      </w:r>
      <w:r w:rsidRPr="006D2C4F">
        <w:rPr>
          <w:rFonts w:ascii="Garamond" w:hAnsi="Garamond"/>
          <w:sz w:val="24"/>
          <w:szCs w:val="24"/>
        </w:rPr>
        <w:tab/>
      </w:r>
      <w:r w:rsidRPr="006D2C4F">
        <w:rPr>
          <w:rFonts w:ascii="Garamond" w:hAnsi="Garamond"/>
          <w:sz w:val="24"/>
          <w:szCs w:val="24"/>
        </w:rPr>
        <w:tab/>
      </w:r>
      <w:r w:rsidRPr="006D2C4F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</w:t>
      </w:r>
      <w:proofErr w:type="spellStart"/>
      <w:r w:rsidRPr="006D2C4F">
        <w:rPr>
          <w:rFonts w:ascii="Garamond" w:hAnsi="Garamond"/>
          <w:sz w:val="24"/>
          <w:szCs w:val="24"/>
        </w:rPr>
        <w:t>Pufnyák</w:t>
      </w:r>
      <w:proofErr w:type="spellEnd"/>
      <w:r w:rsidRPr="006D2C4F">
        <w:rPr>
          <w:rFonts w:ascii="Garamond" w:hAnsi="Garamond"/>
          <w:sz w:val="24"/>
          <w:szCs w:val="24"/>
        </w:rPr>
        <w:t xml:space="preserve"> Csaba elnök</w:t>
      </w:r>
      <w:r>
        <w:rPr>
          <w:rFonts w:ascii="Garamond" w:hAnsi="Garamond"/>
          <w:sz w:val="24"/>
          <w:szCs w:val="24"/>
        </w:rPr>
        <w:t xml:space="preserve"> s.k.</w:t>
      </w:r>
    </w:p>
    <w:p w14:paraId="521A95E2" w14:textId="77777777" w:rsidR="007E6B41" w:rsidRDefault="007E6B41"/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F2759"/>
    <w:multiLevelType w:val="hybridMultilevel"/>
    <w:tmpl w:val="6840B49E"/>
    <w:lvl w:ilvl="0" w:tplc="404614B8">
      <w:start w:val="2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60593"/>
    <w:multiLevelType w:val="hybridMultilevel"/>
    <w:tmpl w:val="7A664120"/>
    <w:lvl w:ilvl="0" w:tplc="8F5AD18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2D"/>
    <w:rsid w:val="005D71BE"/>
    <w:rsid w:val="007E187B"/>
    <w:rsid w:val="007E6B41"/>
    <w:rsid w:val="0081155A"/>
    <w:rsid w:val="008F2032"/>
    <w:rsid w:val="00DE3859"/>
    <w:rsid w:val="00F4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8F41"/>
  <w15:chartTrackingRefBased/>
  <w15:docId w15:val="{73A3CF34-3274-4349-876F-258921A1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18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1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3049</Words>
  <Characters>21040</Characters>
  <Application>Microsoft Office Word</Application>
  <DocSecurity>0</DocSecurity>
  <Lines>175</Lines>
  <Paragraphs>48</Paragraphs>
  <ScaleCrop>false</ScaleCrop>
  <Company/>
  <LinksUpToDate>false</LinksUpToDate>
  <CharactersWithSpaces>24041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4</cp:revision>
  <dcterms:created xsi:type="dcterms:W3CDTF">2020-03-12T09:58:00Z</dcterms:created>
  <dcterms:modified xsi:type="dcterms:W3CDTF">2020-03-12T10:34:00Z</dcterms:modified>
</cp:coreProperties>
</file>