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F" w:rsidRPr="007C2382" w:rsidRDefault="00DE6F8F" w:rsidP="00DE6F8F">
      <w:pPr>
        <w:jc w:val="center"/>
        <w:rPr>
          <w:b/>
        </w:rPr>
      </w:pPr>
      <w:r w:rsidRPr="007C2382">
        <w:rPr>
          <w:b/>
          <w:caps/>
        </w:rPr>
        <w:t>Indokolás</w:t>
      </w:r>
      <w:r w:rsidRPr="007C2382">
        <w:rPr>
          <w:b/>
        </w:rPr>
        <w:t xml:space="preserve"> </w:t>
      </w:r>
    </w:p>
    <w:p w:rsidR="00DE6F8F" w:rsidRPr="007C2382" w:rsidRDefault="002B6ABC" w:rsidP="00DE6F8F">
      <w:pPr>
        <w:jc w:val="center"/>
        <w:rPr>
          <w:b/>
        </w:rPr>
      </w:pPr>
      <w:r w:rsidRPr="007C2382">
        <w:rPr>
          <w:b/>
        </w:rPr>
        <w:t>Csempeszkopács</w:t>
      </w:r>
      <w:r w:rsidR="00DE6F8F" w:rsidRPr="007C2382">
        <w:rPr>
          <w:b/>
        </w:rPr>
        <w:t xml:space="preserve"> Község Önkormányzata Képviselő-testületének</w:t>
      </w:r>
    </w:p>
    <w:p w:rsidR="00DE6F8F" w:rsidRPr="007C2382" w:rsidRDefault="007C2382" w:rsidP="00DE6F8F">
      <w:pPr>
        <w:jc w:val="center"/>
        <w:rPr>
          <w:b/>
        </w:rPr>
      </w:pPr>
      <w:r>
        <w:rPr>
          <w:b/>
        </w:rPr>
        <w:t>6</w:t>
      </w:r>
      <w:r w:rsidR="00DE6F8F" w:rsidRPr="007C2382">
        <w:rPr>
          <w:b/>
        </w:rPr>
        <w:t>/2020. (</w:t>
      </w:r>
      <w:r>
        <w:rPr>
          <w:b/>
        </w:rPr>
        <w:t>XI.20</w:t>
      </w:r>
      <w:r w:rsidR="00DE6F8F" w:rsidRPr="007C2382">
        <w:rPr>
          <w:b/>
        </w:rPr>
        <w:t>.) önkormányzati rendelet</w:t>
      </w:r>
      <w:r>
        <w:rPr>
          <w:b/>
        </w:rPr>
        <w:t>é</w:t>
      </w:r>
      <w:r w:rsidR="00DE6F8F" w:rsidRPr="007C2382">
        <w:rPr>
          <w:b/>
        </w:rPr>
        <w:t>hez</w:t>
      </w:r>
    </w:p>
    <w:p w:rsidR="00DE6F8F" w:rsidRPr="007C2382" w:rsidRDefault="00DE6F8F" w:rsidP="00DE6F8F">
      <w:pPr>
        <w:jc w:val="center"/>
        <w:rPr>
          <w:b/>
        </w:rPr>
      </w:pPr>
      <w:proofErr w:type="gramStart"/>
      <w:r w:rsidRPr="007C2382">
        <w:rPr>
          <w:b/>
        </w:rPr>
        <w:t>az</w:t>
      </w:r>
      <w:proofErr w:type="gramEnd"/>
      <w:r w:rsidRPr="007C2382">
        <w:rPr>
          <w:b/>
        </w:rPr>
        <w:t xml:space="preserve"> önkormányzat 2020. évi költségvetéséről szóló </w:t>
      </w:r>
    </w:p>
    <w:p w:rsidR="00DE6F8F" w:rsidRPr="007C2382" w:rsidRDefault="007C2382" w:rsidP="00DE6F8F">
      <w:pPr>
        <w:jc w:val="center"/>
        <w:rPr>
          <w:b/>
        </w:rPr>
      </w:pPr>
      <w:r>
        <w:rPr>
          <w:b/>
        </w:rPr>
        <w:t>1</w:t>
      </w:r>
      <w:r w:rsidR="00DE6F8F" w:rsidRPr="007C2382">
        <w:rPr>
          <w:b/>
        </w:rPr>
        <w:t>/2020</w:t>
      </w:r>
      <w:r>
        <w:rPr>
          <w:b/>
        </w:rPr>
        <w:t>. (II.24</w:t>
      </w:r>
      <w:r w:rsidR="00DE6F8F" w:rsidRPr="007C2382">
        <w:rPr>
          <w:b/>
        </w:rPr>
        <w:t>.) önkormányzati rendelet módosításáról</w:t>
      </w:r>
    </w:p>
    <w:p w:rsidR="00DE6F8F" w:rsidRPr="007C2382" w:rsidRDefault="00DE6F8F" w:rsidP="00DE6F8F">
      <w:pPr>
        <w:jc w:val="both"/>
        <w:rPr>
          <w:b/>
        </w:rPr>
      </w:pPr>
    </w:p>
    <w:p w:rsidR="007C2382" w:rsidRDefault="007C2382" w:rsidP="007C2382">
      <w:pPr>
        <w:jc w:val="center"/>
        <w:rPr>
          <w:b/>
        </w:rPr>
      </w:pPr>
    </w:p>
    <w:p w:rsidR="007C2382" w:rsidRPr="00877BDA" w:rsidRDefault="007C2382" w:rsidP="007C2382">
      <w:pPr>
        <w:jc w:val="center"/>
        <w:rPr>
          <w:b/>
        </w:rPr>
      </w:pPr>
      <w:r>
        <w:rPr>
          <w:b/>
        </w:rPr>
        <w:t>Általános indokolás</w:t>
      </w:r>
    </w:p>
    <w:p w:rsidR="007C2382" w:rsidRDefault="007C2382" w:rsidP="007C2382">
      <w:pPr>
        <w:ind w:right="100"/>
        <w:jc w:val="both"/>
      </w:pPr>
    </w:p>
    <w:p w:rsidR="007C2382" w:rsidRPr="007C2382" w:rsidRDefault="007C2382" w:rsidP="007C2382">
      <w:pPr>
        <w:ind w:right="100"/>
        <w:jc w:val="both"/>
      </w:pPr>
      <w:r>
        <w:t>A</w:t>
      </w:r>
      <w:r w:rsidRPr="007C2382">
        <w:t>z államháztartásról szóló 2011. évi CXCV. törvény (továbbiakban: Áht.) 29/</w:t>
      </w:r>
      <w:proofErr w:type="gramStart"/>
      <w:r w:rsidRPr="007C2382">
        <w:t>A.</w:t>
      </w:r>
      <w:proofErr w:type="gramEnd"/>
      <w:r w:rsidRPr="007C2382">
        <w:t>§, a</w:t>
      </w:r>
      <w:r w:rsidRPr="007C2382">
        <w:rPr>
          <w:b/>
          <w:bCs/>
        </w:rPr>
        <w:t xml:space="preserve"> </w:t>
      </w:r>
      <w:r w:rsidRPr="007C2382">
        <w:rPr>
          <w:bCs/>
        </w:rPr>
        <w:t>Magyarország gazdasági stabilitásáról szóló 2011. évi CXCIV. törvény</w:t>
      </w:r>
      <w:r w:rsidRPr="007C2382">
        <w:t xml:space="preserve"> (továbbiakban: stabilitási törvény) 45.§ (1) bekezdés a) pontja, illetve a stabilitási törvény 3.§ (1) bekezdése szerinti kötelezettségek elvégzése. </w:t>
      </w:r>
    </w:p>
    <w:p w:rsidR="007C2382" w:rsidRDefault="007C2382" w:rsidP="00DE6F8F">
      <w:pPr>
        <w:jc w:val="both"/>
      </w:pPr>
    </w:p>
    <w:p w:rsidR="00DE6F8F" w:rsidRPr="007C2382" w:rsidRDefault="00DE6F8F" w:rsidP="00DE6F8F">
      <w:pPr>
        <w:jc w:val="both"/>
      </w:pPr>
      <w:r w:rsidRPr="007C2382">
        <w:t>A</w:t>
      </w:r>
      <w:r w:rsidR="00F11983" w:rsidRPr="007C2382">
        <w:t>z önkormányzat</w:t>
      </w:r>
      <w:r w:rsidRPr="007C2382">
        <w:t xml:space="preserve"> tárgyévi költségvetés módosítását az alábbiak teszik szükségessé:</w:t>
      </w:r>
    </w:p>
    <w:p w:rsidR="00B1754F" w:rsidRPr="007C2382" w:rsidRDefault="00B1754F" w:rsidP="00DE6F8F">
      <w:pPr>
        <w:jc w:val="both"/>
        <w:rPr>
          <w:u w:val="single"/>
        </w:rPr>
      </w:pPr>
    </w:p>
    <w:p w:rsidR="00DE6F8F" w:rsidRPr="007C2382" w:rsidRDefault="00DE6F8F" w:rsidP="00DE6F8F">
      <w:pPr>
        <w:jc w:val="both"/>
      </w:pPr>
      <w:proofErr w:type="gramStart"/>
      <w:r w:rsidRPr="007C2382">
        <w:rPr>
          <w:u w:val="single"/>
        </w:rPr>
        <w:t>Bevételek :</w:t>
      </w:r>
      <w:proofErr w:type="gramEnd"/>
    </w:p>
    <w:p w:rsidR="00CA6490" w:rsidRPr="007C2382" w:rsidRDefault="00DE6F8F" w:rsidP="00B1754F">
      <w:pPr>
        <w:tabs>
          <w:tab w:val="left" w:pos="709"/>
          <w:tab w:val="right" w:pos="8789"/>
        </w:tabs>
        <w:ind w:left="426"/>
      </w:pPr>
      <w:r w:rsidRPr="007C2382">
        <w:t xml:space="preserve">Önkormányzat működési támogatásai  </w:t>
      </w:r>
    </w:p>
    <w:p w:rsidR="00DE6F8F" w:rsidRPr="007C2382" w:rsidRDefault="00CA6490" w:rsidP="00B1754F">
      <w:pPr>
        <w:tabs>
          <w:tab w:val="left" w:pos="709"/>
          <w:tab w:val="right" w:pos="8789"/>
        </w:tabs>
        <w:ind w:left="426"/>
      </w:pPr>
      <w:r w:rsidRPr="007C2382">
        <w:t xml:space="preserve">                  </w:t>
      </w:r>
      <w:proofErr w:type="gramStart"/>
      <w:r w:rsidR="00246E75" w:rsidRPr="007C2382">
        <w:t>üdülőhelyi</w:t>
      </w:r>
      <w:proofErr w:type="gramEnd"/>
      <w:r w:rsidR="00246E75" w:rsidRPr="007C2382">
        <w:t xml:space="preserve"> feladatok miatti elvonás</w:t>
      </w:r>
      <w:r w:rsidRPr="007C2382">
        <w:t xml:space="preserve">                                    </w:t>
      </w:r>
      <w:r w:rsidR="001B7AC5" w:rsidRPr="007C2382">
        <w:t xml:space="preserve">       </w:t>
      </w:r>
      <w:r w:rsidR="00747330" w:rsidRPr="007C2382">
        <w:t xml:space="preserve"> </w:t>
      </w:r>
      <w:r w:rsidR="001B7AC5" w:rsidRPr="007C2382">
        <w:t xml:space="preserve"> </w:t>
      </w:r>
      <w:r w:rsidR="00246E75" w:rsidRPr="007C2382">
        <w:t xml:space="preserve"> </w:t>
      </w:r>
      <w:r w:rsidR="007C2382">
        <w:t xml:space="preserve"> </w:t>
      </w:r>
      <w:r w:rsidR="001B7AC5" w:rsidRPr="007C2382">
        <w:t xml:space="preserve"> </w:t>
      </w:r>
      <w:r w:rsidR="00254366" w:rsidRPr="007C2382">
        <w:t>-</w:t>
      </w:r>
      <w:r w:rsidR="00246E75" w:rsidRPr="007C2382">
        <w:t>47</w:t>
      </w:r>
      <w:r w:rsidRPr="007C2382">
        <w:t>.</w:t>
      </w:r>
      <w:r w:rsidR="00246E75" w:rsidRPr="007C2382">
        <w:t>661</w:t>
      </w:r>
      <w:r w:rsidRPr="007C2382">
        <w:t xml:space="preserve"> Ft</w:t>
      </w:r>
      <w:r w:rsidR="00DE6F8F" w:rsidRPr="007C2382">
        <w:t xml:space="preserve">                                                                    </w:t>
      </w:r>
    </w:p>
    <w:p w:rsidR="00DE6F8F" w:rsidRPr="007C2382" w:rsidRDefault="00ED1B80" w:rsidP="00ED1B80">
      <w:pPr>
        <w:tabs>
          <w:tab w:val="left" w:pos="709"/>
          <w:tab w:val="right" w:pos="8789"/>
        </w:tabs>
        <w:jc w:val="both"/>
      </w:pPr>
      <w:r w:rsidRPr="007C2382">
        <w:t xml:space="preserve">                         </w:t>
      </w:r>
      <w:proofErr w:type="gramStart"/>
      <w:r w:rsidR="00246E75" w:rsidRPr="007C2382">
        <w:t>szociális</w:t>
      </w:r>
      <w:proofErr w:type="gramEnd"/>
      <w:r w:rsidR="00246E75" w:rsidRPr="007C2382">
        <w:t xml:space="preserve"> ágazati pótlék</w:t>
      </w:r>
      <w:r w:rsidR="00E21247" w:rsidRPr="007C2382">
        <w:t xml:space="preserve"> és kiegészítés</w:t>
      </w:r>
      <w:r w:rsidR="00DE6F8F" w:rsidRPr="007C2382">
        <w:t xml:space="preserve"> miatt</w:t>
      </w:r>
      <w:r w:rsidR="00DE6F8F" w:rsidRPr="007C2382">
        <w:tab/>
        <w:t>+</w:t>
      </w:r>
      <w:r w:rsidR="00246E75" w:rsidRPr="007C2382">
        <w:t>769</w:t>
      </w:r>
      <w:r w:rsidR="00DE6F8F" w:rsidRPr="007C2382">
        <w:t>.</w:t>
      </w:r>
      <w:r w:rsidR="00246E75" w:rsidRPr="007C2382">
        <w:t>677</w:t>
      </w:r>
      <w:r w:rsidR="00DE6F8F" w:rsidRPr="007C2382">
        <w:t xml:space="preserve"> Ft</w:t>
      </w:r>
    </w:p>
    <w:p w:rsidR="00E21247" w:rsidRPr="007C2382" w:rsidRDefault="00E21247" w:rsidP="00DE6F8F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82">
        <w:rPr>
          <w:rFonts w:ascii="Times New Roman" w:hAnsi="Times New Roman"/>
          <w:sz w:val="24"/>
          <w:szCs w:val="24"/>
        </w:rPr>
        <w:t>szociális</w:t>
      </w:r>
      <w:proofErr w:type="gramEnd"/>
      <w:r w:rsidRPr="007C2382">
        <w:rPr>
          <w:rFonts w:ascii="Times New Roman" w:hAnsi="Times New Roman"/>
          <w:sz w:val="24"/>
          <w:szCs w:val="24"/>
        </w:rPr>
        <w:t xml:space="preserve"> tűzifa</w:t>
      </w:r>
      <w:r w:rsidR="00246E75" w:rsidRPr="007C23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6E75" w:rsidRPr="007C2382">
        <w:rPr>
          <w:rFonts w:ascii="Times New Roman" w:hAnsi="Times New Roman"/>
          <w:sz w:val="24"/>
          <w:szCs w:val="24"/>
        </w:rPr>
        <w:t>ifa</w:t>
      </w:r>
      <w:proofErr w:type="spellEnd"/>
      <w:r w:rsidR="00246E75" w:rsidRPr="007C2382">
        <w:rPr>
          <w:rFonts w:ascii="Times New Roman" w:hAnsi="Times New Roman"/>
          <w:sz w:val="24"/>
          <w:szCs w:val="24"/>
        </w:rPr>
        <w:t xml:space="preserve"> </w:t>
      </w:r>
      <w:r w:rsidRPr="007C2382">
        <w:rPr>
          <w:rFonts w:ascii="Times New Roman" w:hAnsi="Times New Roman"/>
          <w:sz w:val="24"/>
          <w:szCs w:val="24"/>
        </w:rPr>
        <w:t xml:space="preserve">miatt </w:t>
      </w:r>
      <w:r w:rsidRPr="007C2382">
        <w:rPr>
          <w:rFonts w:ascii="Times New Roman" w:hAnsi="Times New Roman"/>
          <w:sz w:val="24"/>
          <w:szCs w:val="24"/>
        </w:rPr>
        <w:tab/>
        <w:t>+</w:t>
      </w:r>
      <w:r w:rsidR="00246E75" w:rsidRPr="007C2382">
        <w:rPr>
          <w:rFonts w:ascii="Times New Roman" w:hAnsi="Times New Roman"/>
          <w:sz w:val="24"/>
          <w:szCs w:val="24"/>
        </w:rPr>
        <w:t>428</w:t>
      </w:r>
      <w:r w:rsidRPr="007C2382">
        <w:rPr>
          <w:rFonts w:ascii="Times New Roman" w:hAnsi="Times New Roman"/>
          <w:sz w:val="24"/>
          <w:szCs w:val="24"/>
        </w:rPr>
        <w:t>.</w:t>
      </w:r>
      <w:r w:rsidR="00246E75" w:rsidRPr="007C2382">
        <w:rPr>
          <w:rFonts w:ascii="Times New Roman" w:hAnsi="Times New Roman"/>
          <w:sz w:val="24"/>
          <w:szCs w:val="24"/>
        </w:rPr>
        <w:t>600</w:t>
      </w:r>
      <w:r w:rsidRPr="007C2382">
        <w:rPr>
          <w:rFonts w:ascii="Times New Roman" w:hAnsi="Times New Roman"/>
          <w:sz w:val="24"/>
          <w:szCs w:val="24"/>
        </w:rPr>
        <w:t xml:space="preserve"> Ft</w:t>
      </w:r>
    </w:p>
    <w:p w:rsidR="00747330" w:rsidRPr="007C2382" w:rsidRDefault="007C2382" w:rsidP="00DE6F8F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elszámolásból</w:t>
      </w:r>
      <w:proofErr w:type="gramEnd"/>
      <w:r>
        <w:rPr>
          <w:rFonts w:ascii="Times New Roman" w:hAnsi="Times New Roman"/>
          <w:sz w:val="24"/>
          <w:szCs w:val="24"/>
        </w:rPr>
        <w:t xml:space="preserve"> származó bevétel</w:t>
      </w:r>
      <w:r w:rsidR="00246E75" w:rsidRPr="007C2382">
        <w:rPr>
          <w:rFonts w:ascii="Times New Roman" w:hAnsi="Times New Roman"/>
          <w:sz w:val="24"/>
          <w:szCs w:val="24"/>
        </w:rPr>
        <w:t>(</w:t>
      </w:r>
      <w:proofErr w:type="spellStart"/>
      <w:r w:rsidR="00246E75" w:rsidRPr="007C2382">
        <w:rPr>
          <w:rFonts w:ascii="Times New Roman" w:hAnsi="Times New Roman"/>
          <w:sz w:val="24"/>
          <w:szCs w:val="24"/>
        </w:rPr>
        <w:t>szoc.étk</w:t>
      </w:r>
      <w:proofErr w:type="spellEnd"/>
      <w:r w:rsidR="00246E75" w:rsidRPr="007C2382">
        <w:rPr>
          <w:rFonts w:ascii="Times New Roman" w:hAnsi="Times New Roman"/>
          <w:sz w:val="24"/>
          <w:szCs w:val="24"/>
        </w:rPr>
        <w:t>)</w:t>
      </w:r>
      <w:r w:rsidR="00747330" w:rsidRPr="007C238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747330" w:rsidRPr="007C2382">
        <w:rPr>
          <w:rFonts w:ascii="Times New Roman" w:hAnsi="Times New Roman"/>
          <w:sz w:val="24"/>
          <w:szCs w:val="24"/>
        </w:rPr>
        <w:t xml:space="preserve">                          +</w:t>
      </w:r>
      <w:r w:rsidR="00246E75" w:rsidRPr="007C2382">
        <w:rPr>
          <w:rFonts w:ascii="Times New Roman" w:hAnsi="Times New Roman"/>
          <w:sz w:val="24"/>
          <w:szCs w:val="24"/>
        </w:rPr>
        <w:t>55</w:t>
      </w:r>
      <w:r w:rsidR="00747330" w:rsidRPr="007C2382">
        <w:rPr>
          <w:rFonts w:ascii="Times New Roman" w:hAnsi="Times New Roman"/>
          <w:sz w:val="24"/>
          <w:szCs w:val="24"/>
        </w:rPr>
        <w:t>.36</w:t>
      </w:r>
      <w:r w:rsidR="00246E75" w:rsidRPr="007C2382">
        <w:rPr>
          <w:rFonts w:ascii="Times New Roman" w:hAnsi="Times New Roman"/>
          <w:sz w:val="24"/>
          <w:szCs w:val="24"/>
        </w:rPr>
        <w:t>0</w:t>
      </w:r>
      <w:r w:rsidR="00747330" w:rsidRPr="007C2382">
        <w:rPr>
          <w:rFonts w:ascii="Times New Roman" w:hAnsi="Times New Roman"/>
          <w:sz w:val="24"/>
          <w:szCs w:val="24"/>
        </w:rPr>
        <w:t xml:space="preserve"> Ft</w:t>
      </w:r>
    </w:p>
    <w:p w:rsidR="002211A6" w:rsidRPr="007C2382" w:rsidRDefault="00246E75" w:rsidP="00246E75">
      <w:pPr>
        <w:tabs>
          <w:tab w:val="left" w:pos="709"/>
          <w:tab w:val="right" w:pos="8789"/>
        </w:tabs>
        <w:jc w:val="both"/>
      </w:pPr>
      <w:r w:rsidRPr="007C2382">
        <w:t xml:space="preserve">                        </w:t>
      </w:r>
      <w:r w:rsidR="00CA0586" w:rsidRPr="007C2382">
        <w:t xml:space="preserve"> </w:t>
      </w:r>
      <w:proofErr w:type="gramStart"/>
      <w:r w:rsidR="002211A6" w:rsidRPr="007C2382">
        <w:t>működési</w:t>
      </w:r>
      <w:proofErr w:type="gramEnd"/>
      <w:r w:rsidRPr="007C2382">
        <w:t xml:space="preserve"> célú tám. </w:t>
      </w:r>
      <w:proofErr w:type="spellStart"/>
      <w:r w:rsidRPr="007C2382">
        <w:t>áht</w:t>
      </w:r>
      <w:proofErr w:type="spellEnd"/>
      <w:r w:rsidRPr="007C2382">
        <w:t xml:space="preserve"> </w:t>
      </w:r>
      <w:proofErr w:type="gramStart"/>
      <w:r w:rsidRPr="007C2382">
        <w:t>belül</w:t>
      </w:r>
      <w:r w:rsidR="002211A6" w:rsidRPr="007C2382">
        <w:t xml:space="preserve">                                          </w:t>
      </w:r>
      <w:r w:rsidR="007C2382">
        <w:t xml:space="preserve">       </w:t>
      </w:r>
      <w:r w:rsidR="00CA0586" w:rsidRPr="007C2382">
        <w:t xml:space="preserve">    </w:t>
      </w:r>
      <w:r w:rsidR="002211A6" w:rsidRPr="007C2382">
        <w:t>+</w:t>
      </w:r>
      <w:proofErr w:type="gramEnd"/>
      <w:r w:rsidRPr="007C2382">
        <w:t>3.500.000</w:t>
      </w:r>
      <w:r w:rsidR="002211A6" w:rsidRPr="007C2382">
        <w:t xml:space="preserve"> Ft</w:t>
      </w:r>
    </w:p>
    <w:p w:rsidR="00246E75" w:rsidRPr="007C2382" w:rsidRDefault="00246E75" w:rsidP="00246E75">
      <w:pPr>
        <w:tabs>
          <w:tab w:val="left" w:pos="709"/>
          <w:tab w:val="right" w:pos="8789"/>
        </w:tabs>
        <w:jc w:val="both"/>
      </w:pPr>
      <w:r w:rsidRPr="007C2382">
        <w:t xml:space="preserve">      Maradvány </w:t>
      </w:r>
      <w:proofErr w:type="gramStart"/>
      <w:r w:rsidRPr="007C2382">
        <w:t xml:space="preserve">igénybevétele                                                                       </w:t>
      </w:r>
      <w:r w:rsidR="007C2382">
        <w:t xml:space="preserve">    </w:t>
      </w:r>
      <w:r w:rsidRPr="007C2382">
        <w:t xml:space="preserve">         +</w:t>
      </w:r>
      <w:proofErr w:type="gramEnd"/>
      <w:r w:rsidRPr="007C2382">
        <w:t>2.522 Ft</w:t>
      </w:r>
    </w:p>
    <w:p w:rsidR="009F0EB5" w:rsidRPr="007C2382" w:rsidRDefault="009F0EB5" w:rsidP="00246E75">
      <w:pPr>
        <w:tabs>
          <w:tab w:val="left" w:pos="709"/>
          <w:tab w:val="right" w:pos="8789"/>
        </w:tabs>
        <w:jc w:val="both"/>
      </w:pPr>
      <w:r w:rsidRPr="007C2382">
        <w:t xml:space="preserve">      Felhalmozási célú átvett </w:t>
      </w:r>
      <w:proofErr w:type="spellStart"/>
      <w:r w:rsidRPr="007C2382">
        <w:t>pénzeszk</w:t>
      </w:r>
      <w:proofErr w:type="spellEnd"/>
      <w:r w:rsidRPr="007C2382">
        <w:t xml:space="preserve">.                                                       </w:t>
      </w:r>
      <w:r w:rsidR="007C2382">
        <w:t xml:space="preserve">    </w:t>
      </w:r>
      <w:r w:rsidRPr="007C2382">
        <w:t xml:space="preserve">     -9.473.429 Ft</w:t>
      </w:r>
    </w:p>
    <w:p w:rsidR="009F0EB5" w:rsidRPr="007C2382" w:rsidRDefault="009F0EB5" w:rsidP="00246E75">
      <w:pPr>
        <w:tabs>
          <w:tab w:val="left" w:pos="709"/>
          <w:tab w:val="right" w:pos="8789"/>
        </w:tabs>
        <w:jc w:val="both"/>
      </w:pPr>
      <w:r w:rsidRPr="007C2382">
        <w:t xml:space="preserve">      Működési célú átvett </w:t>
      </w:r>
      <w:proofErr w:type="spellStart"/>
      <w:r w:rsidRPr="007C2382">
        <w:t>pénzeszk</w:t>
      </w:r>
      <w:proofErr w:type="spellEnd"/>
      <w:r w:rsidRPr="007C2382">
        <w:t xml:space="preserve">.                                                        </w:t>
      </w:r>
      <w:r w:rsidR="007C2382">
        <w:t xml:space="preserve">      </w:t>
      </w:r>
      <w:r w:rsidRPr="007C2382">
        <w:t xml:space="preserve">      +9.473.429 Ft</w:t>
      </w:r>
    </w:p>
    <w:p w:rsidR="00B1754F" w:rsidRPr="007C2382" w:rsidRDefault="00DE6F8F" w:rsidP="00DE6F8F">
      <w:pPr>
        <w:tabs>
          <w:tab w:val="left" w:pos="709"/>
          <w:tab w:val="right" w:pos="8505"/>
        </w:tabs>
        <w:ind w:firstLine="426"/>
        <w:jc w:val="center"/>
      </w:pPr>
      <w:r w:rsidRPr="007C2382">
        <w:tab/>
      </w:r>
    </w:p>
    <w:p w:rsidR="00DE6F8F" w:rsidRPr="007C2382" w:rsidRDefault="00DE6F8F" w:rsidP="00DE6F8F">
      <w:pPr>
        <w:tabs>
          <w:tab w:val="left" w:pos="709"/>
          <w:tab w:val="right" w:pos="8505"/>
        </w:tabs>
        <w:ind w:firstLine="426"/>
        <w:jc w:val="center"/>
      </w:pPr>
      <w:r w:rsidRPr="007C2382">
        <w:t>Összes változás:</w:t>
      </w:r>
      <w:r w:rsidRPr="007C2382">
        <w:tab/>
      </w:r>
      <w:r w:rsidR="002211A6" w:rsidRPr="007C2382">
        <w:rPr>
          <w:b/>
        </w:rPr>
        <w:t>+</w:t>
      </w:r>
      <w:r w:rsidR="00246E75" w:rsidRPr="007C2382">
        <w:rPr>
          <w:b/>
        </w:rPr>
        <w:t>4.708</w:t>
      </w:r>
      <w:r w:rsidRPr="007C2382">
        <w:rPr>
          <w:b/>
        </w:rPr>
        <w:t>.</w:t>
      </w:r>
      <w:r w:rsidR="00246E75" w:rsidRPr="007C2382">
        <w:rPr>
          <w:b/>
        </w:rPr>
        <w:t>498</w:t>
      </w:r>
      <w:r w:rsidRPr="007C2382">
        <w:rPr>
          <w:b/>
        </w:rPr>
        <w:t xml:space="preserve"> Ft</w:t>
      </w:r>
    </w:p>
    <w:p w:rsidR="00B1754F" w:rsidRPr="007C2382" w:rsidRDefault="00B1754F" w:rsidP="00DE6F8F">
      <w:pPr>
        <w:jc w:val="both"/>
        <w:rPr>
          <w:u w:val="single"/>
        </w:rPr>
      </w:pPr>
    </w:p>
    <w:p w:rsidR="00DE6F8F" w:rsidRPr="007C2382" w:rsidRDefault="00DE6F8F" w:rsidP="00DE6F8F">
      <w:pPr>
        <w:jc w:val="both"/>
      </w:pPr>
      <w:r w:rsidRPr="007C2382">
        <w:rPr>
          <w:u w:val="single"/>
        </w:rPr>
        <w:t>Kiadások:</w:t>
      </w:r>
    </w:p>
    <w:p w:rsidR="001C01AC" w:rsidRPr="007C2382" w:rsidRDefault="00B1754F" w:rsidP="00EA7ACA">
      <w:pPr>
        <w:tabs>
          <w:tab w:val="left" w:pos="709"/>
          <w:tab w:val="right" w:pos="8789"/>
        </w:tabs>
        <w:ind w:left="567"/>
        <w:jc w:val="both"/>
      </w:pPr>
      <w:r w:rsidRPr="007C2382">
        <w:t xml:space="preserve">  </w:t>
      </w:r>
      <w:r w:rsidR="00DE6F8F" w:rsidRPr="007C2382">
        <w:t xml:space="preserve">Személyi </w:t>
      </w:r>
      <w:proofErr w:type="gramStart"/>
      <w:r w:rsidR="00DE6F8F" w:rsidRPr="007C2382">
        <w:t xml:space="preserve">juttatások  </w:t>
      </w:r>
      <w:r w:rsidR="00DE6F8F" w:rsidRPr="007C2382">
        <w:tab/>
        <w:t>+</w:t>
      </w:r>
      <w:proofErr w:type="gramEnd"/>
      <w:r w:rsidR="00EA7ACA" w:rsidRPr="007C2382">
        <w:t>2.705</w:t>
      </w:r>
      <w:r w:rsidR="001C01AC" w:rsidRPr="007C2382">
        <w:t>.</w:t>
      </w:r>
      <w:r w:rsidR="00EA7ACA" w:rsidRPr="007C2382">
        <w:t>976</w:t>
      </w:r>
      <w:r w:rsidR="00DE6F8F" w:rsidRPr="007C2382">
        <w:t xml:space="preserve"> Ft</w:t>
      </w:r>
    </w:p>
    <w:p w:rsidR="00DE6F8F" w:rsidRPr="007C2382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7C2382">
        <w:rPr>
          <w:rFonts w:ascii="Times New Roman" w:hAnsi="Times New Roman"/>
          <w:sz w:val="24"/>
          <w:szCs w:val="24"/>
        </w:rPr>
        <w:tab/>
        <w:t xml:space="preserve">Dologi kiadások </w:t>
      </w:r>
      <w:r w:rsidRPr="007C2382">
        <w:rPr>
          <w:rFonts w:ascii="Times New Roman" w:hAnsi="Times New Roman"/>
          <w:sz w:val="24"/>
          <w:szCs w:val="24"/>
        </w:rPr>
        <w:tab/>
      </w:r>
      <w:r w:rsidR="00EA7ACA" w:rsidRPr="007C2382">
        <w:rPr>
          <w:rFonts w:ascii="Times New Roman" w:hAnsi="Times New Roman"/>
          <w:sz w:val="24"/>
          <w:szCs w:val="24"/>
        </w:rPr>
        <w:t>+2</w:t>
      </w:r>
      <w:r w:rsidR="00661F9E" w:rsidRPr="007C2382">
        <w:rPr>
          <w:rFonts w:ascii="Times New Roman" w:hAnsi="Times New Roman"/>
          <w:sz w:val="24"/>
          <w:szCs w:val="24"/>
        </w:rPr>
        <w:t>.</w:t>
      </w:r>
      <w:r w:rsidR="001C01AC" w:rsidRPr="007C2382">
        <w:rPr>
          <w:rFonts w:ascii="Times New Roman" w:hAnsi="Times New Roman"/>
          <w:sz w:val="24"/>
          <w:szCs w:val="24"/>
        </w:rPr>
        <w:t>5</w:t>
      </w:r>
      <w:r w:rsidR="00EA7ACA" w:rsidRPr="007C2382">
        <w:rPr>
          <w:rFonts w:ascii="Times New Roman" w:hAnsi="Times New Roman"/>
          <w:sz w:val="24"/>
          <w:szCs w:val="24"/>
        </w:rPr>
        <w:t>22</w:t>
      </w:r>
      <w:r w:rsidRPr="007C2382">
        <w:rPr>
          <w:rFonts w:ascii="Times New Roman" w:hAnsi="Times New Roman"/>
          <w:sz w:val="24"/>
          <w:szCs w:val="24"/>
        </w:rPr>
        <w:t xml:space="preserve"> Ft</w:t>
      </w:r>
    </w:p>
    <w:p w:rsidR="00BE682B" w:rsidRPr="007C2382" w:rsidRDefault="00DE6F8F" w:rsidP="00EA7ACA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7C2382">
        <w:rPr>
          <w:rFonts w:ascii="Times New Roman" w:hAnsi="Times New Roman"/>
          <w:sz w:val="24"/>
          <w:szCs w:val="24"/>
        </w:rPr>
        <w:tab/>
      </w:r>
      <w:r w:rsidR="00EA7ACA" w:rsidRPr="007C2382">
        <w:rPr>
          <w:rFonts w:ascii="Times New Roman" w:hAnsi="Times New Roman"/>
          <w:sz w:val="24"/>
          <w:szCs w:val="24"/>
        </w:rPr>
        <w:t xml:space="preserve">Egyéb működési tám. </w:t>
      </w:r>
      <w:proofErr w:type="spellStart"/>
      <w:r w:rsidR="00EA7ACA" w:rsidRPr="007C2382">
        <w:rPr>
          <w:rFonts w:ascii="Times New Roman" w:hAnsi="Times New Roman"/>
          <w:sz w:val="24"/>
          <w:szCs w:val="24"/>
        </w:rPr>
        <w:t>áht</w:t>
      </w:r>
      <w:proofErr w:type="spellEnd"/>
      <w:r w:rsidR="00EA7ACA" w:rsidRPr="007C23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7ACA" w:rsidRPr="007C2382">
        <w:rPr>
          <w:rFonts w:ascii="Times New Roman" w:hAnsi="Times New Roman"/>
          <w:sz w:val="24"/>
          <w:szCs w:val="24"/>
        </w:rPr>
        <w:t>kívül</w:t>
      </w:r>
      <w:r w:rsidR="001C01AC" w:rsidRPr="007C2382">
        <w:rPr>
          <w:rFonts w:ascii="Times New Roman" w:hAnsi="Times New Roman"/>
          <w:sz w:val="24"/>
          <w:szCs w:val="24"/>
        </w:rPr>
        <w:t xml:space="preserve">                     </w:t>
      </w:r>
      <w:r w:rsidRPr="007C2382">
        <w:rPr>
          <w:rFonts w:ascii="Times New Roman" w:hAnsi="Times New Roman"/>
          <w:sz w:val="24"/>
          <w:szCs w:val="24"/>
        </w:rPr>
        <w:tab/>
      </w:r>
      <w:r w:rsidR="00BE682B" w:rsidRPr="007C2382">
        <w:rPr>
          <w:rFonts w:ascii="Times New Roman" w:hAnsi="Times New Roman"/>
          <w:sz w:val="24"/>
          <w:szCs w:val="24"/>
        </w:rPr>
        <w:t>+</w:t>
      </w:r>
      <w:proofErr w:type="gramEnd"/>
      <w:r w:rsidR="00EA7ACA" w:rsidRPr="007C2382">
        <w:rPr>
          <w:rFonts w:ascii="Times New Roman" w:hAnsi="Times New Roman"/>
          <w:sz w:val="24"/>
          <w:szCs w:val="24"/>
        </w:rPr>
        <w:t>2.000</w:t>
      </w:r>
      <w:r w:rsidRPr="007C2382">
        <w:rPr>
          <w:rFonts w:ascii="Times New Roman" w:hAnsi="Times New Roman"/>
          <w:sz w:val="24"/>
          <w:szCs w:val="24"/>
        </w:rPr>
        <w:t>.</w:t>
      </w:r>
      <w:r w:rsidR="00EA7ACA" w:rsidRPr="007C2382">
        <w:rPr>
          <w:rFonts w:ascii="Times New Roman" w:hAnsi="Times New Roman"/>
          <w:sz w:val="24"/>
          <w:szCs w:val="24"/>
        </w:rPr>
        <w:t>000</w:t>
      </w:r>
      <w:r w:rsidRPr="007C2382">
        <w:rPr>
          <w:rFonts w:ascii="Times New Roman" w:hAnsi="Times New Roman"/>
          <w:sz w:val="24"/>
          <w:szCs w:val="24"/>
        </w:rPr>
        <w:t xml:space="preserve"> Ft</w:t>
      </w:r>
    </w:p>
    <w:p w:rsidR="00DE6F8F" w:rsidRPr="007C2382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7C2382">
        <w:rPr>
          <w:rFonts w:ascii="Times New Roman" w:hAnsi="Times New Roman"/>
          <w:sz w:val="24"/>
          <w:szCs w:val="24"/>
        </w:rPr>
        <w:tab/>
      </w:r>
    </w:p>
    <w:p w:rsidR="00DE6F8F" w:rsidRPr="007C2382" w:rsidRDefault="00DE6F8F" w:rsidP="00DE6F8F">
      <w:pPr>
        <w:pStyle w:val="Listaszerbekezds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2382">
        <w:rPr>
          <w:rFonts w:ascii="Times New Roman" w:hAnsi="Times New Roman"/>
          <w:sz w:val="24"/>
          <w:szCs w:val="24"/>
        </w:rPr>
        <w:t>Összes változás</w:t>
      </w:r>
      <w:proofErr w:type="gramStart"/>
      <w:r w:rsidRPr="007C2382">
        <w:rPr>
          <w:rFonts w:ascii="Times New Roman" w:hAnsi="Times New Roman"/>
          <w:sz w:val="24"/>
          <w:szCs w:val="24"/>
        </w:rPr>
        <w:t>:</w:t>
      </w: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  <w:r w:rsidR="007C2382">
        <w:rPr>
          <w:rFonts w:ascii="Times New Roman" w:hAnsi="Times New Roman"/>
          <w:sz w:val="24"/>
          <w:szCs w:val="24"/>
        </w:rPr>
        <w:t xml:space="preserve">      </w:t>
      </w:r>
      <w:r w:rsidRPr="007C2382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7C2382">
        <w:rPr>
          <w:rFonts w:ascii="Times New Roman" w:hAnsi="Times New Roman"/>
          <w:sz w:val="24"/>
          <w:szCs w:val="24"/>
        </w:rPr>
        <w:t xml:space="preserve">       </w:t>
      </w:r>
      <w:r w:rsidRPr="007C2382">
        <w:rPr>
          <w:rFonts w:ascii="Times New Roman" w:hAnsi="Times New Roman"/>
          <w:sz w:val="24"/>
          <w:szCs w:val="24"/>
        </w:rPr>
        <w:t xml:space="preserve">  </w:t>
      </w:r>
      <w:r w:rsidR="00B1754F" w:rsidRPr="007C2382">
        <w:rPr>
          <w:rFonts w:ascii="Times New Roman" w:hAnsi="Times New Roman"/>
          <w:sz w:val="24"/>
          <w:szCs w:val="24"/>
        </w:rPr>
        <w:t xml:space="preserve"> </w:t>
      </w:r>
      <w:r w:rsidR="003A1F4F" w:rsidRPr="007C2382">
        <w:rPr>
          <w:rFonts w:ascii="Times New Roman" w:hAnsi="Times New Roman"/>
          <w:b/>
          <w:sz w:val="24"/>
          <w:szCs w:val="24"/>
        </w:rPr>
        <w:t>+</w:t>
      </w:r>
      <w:proofErr w:type="gramEnd"/>
      <w:r w:rsidR="00EA7ACA" w:rsidRPr="007C2382">
        <w:rPr>
          <w:rFonts w:ascii="Times New Roman" w:hAnsi="Times New Roman"/>
          <w:b/>
          <w:sz w:val="24"/>
          <w:szCs w:val="24"/>
        </w:rPr>
        <w:t>4.708</w:t>
      </w:r>
      <w:r w:rsidRPr="007C2382">
        <w:rPr>
          <w:rFonts w:ascii="Times New Roman" w:hAnsi="Times New Roman"/>
          <w:b/>
          <w:sz w:val="24"/>
          <w:szCs w:val="24"/>
        </w:rPr>
        <w:t>.</w:t>
      </w:r>
      <w:r w:rsidR="00EA7ACA" w:rsidRPr="007C2382">
        <w:rPr>
          <w:rFonts w:ascii="Times New Roman" w:hAnsi="Times New Roman"/>
          <w:b/>
          <w:sz w:val="24"/>
          <w:szCs w:val="24"/>
        </w:rPr>
        <w:t>498</w:t>
      </w:r>
      <w:r w:rsidRPr="007C2382">
        <w:rPr>
          <w:rFonts w:ascii="Times New Roman" w:hAnsi="Times New Roman"/>
          <w:b/>
          <w:sz w:val="24"/>
          <w:szCs w:val="24"/>
        </w:rPr>
        <w:t xml:space="preserve"> Ft</w:t>
      </w:r>
    </w:p>
    <w:p w:rsidR="00DE6F8F" w:rsidRPr="007C2382" w:rsidRDefault="00DE6F8F" w:rsidP="00DE6F8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  <w:r w:rsidRPr="007C2382">
        <w:rPr>
          <w:rFonts w:ascii="Times New Roman" w:hAnsi="Times New Roman"/>
          <w:sz w:val="24"/>
          <w:szCs w:val="24"/>
        </w:rPr>
        <w:tab/>
      </w:r>
    </w:p>
    <w:p w:rsidR="007C2382" w:rsidRPr="00BB614E" w:rsidRDefault="007C2382" w:rsidP="007C2382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B614E">
        <w:rPr>
          <w:rFonts w:ascii="Times New Roman" w:hAnsi="Times New Roman"/>
          <w:b/>
          <w:sz w:val="24"/>
          <w:szCs w:val="24"/>
        </w:rPr>
        <w:t>Részletes indokolás</w:t>
      </w:r>
    </w:p>
    <w:p w:rsidR="007C2382" w:rsidRPr="003A176B" w:rsidRDefault="007C2382" w:rsidP="007C2382">
      <w:pPr>
        <w:jc w:val="center"/>
      </w:pPr>
    </w:p>
    <w:p w:rsidR="007C2382" w:rsidRPr="003A176B" w:rsidRDefault="007C2382" w:rsidP="007C2382">
      <w:pPr>
        <w:ind w:left="567" w:hanging="567"/>
        <w:jc w:val="both"/>
      </w:pPr>
      <w:r w:rsidRPr="003A176B">
        <w:t>1. §</w:t>
      </w:r>
      <w:r>
        <w:t>: Módosító rendelkezéseket tartalmaz a költségvetés főösszegei és az általános tartalék vonatkozásában.</w:t>
      </w:r>
    </w:p>
    <w:p w:rsidR="007C2382" w:rsidRPr="003A176B" w:rsidRDefault="007C2382" w:rsidP="007C2382">
      <w:pPr>
        <w:jc w:val="both"/>
      </w:pPr>
      <w:r w:rsidRPr="003A176B">
        <w:t>2. §</w:t>
      </w:r>
      <w:r>
        <w:t>: A költségvetési rendelet módosított mellékleteire tesz javaslatot.</w:t>
      </w:r>
    </w:p>
    <w:p w:rsidR="007C2382" w:rsidRDefault="007C2382" w:rsidP="007C2382">
      <w:pPr>
        <w:jc w:val="both"/>
      </w:pPr>
      <w:r w:rsidRPr="003A176B">
        <w:t>3. §</w:t>
      </w:r>
      <w:r>
        <w:t xml:space="preserve">: </w:t>
      </w:r>
      <w:r w:rsidRPr="003A176B">
        <w:t>A hatályba léptető rendelkezést határozza meg.</w:t>
      </w:r>
    </w:p>
    <w:p w:rsidR="007C2382" w:rsidRDefault="007C2382" w:rsidP="007C2382">
      <w:pPr>
        <w:jc w:val="both"/>
      </w:pPr>
    </w:p>
    <w:p w:rsidR="007C2382" w:rsidRPr="00877BDA" w:rsidRDefault="007C2382" w:rsidP="007C2382">
      <w:pPr>
        <w:jc w:val="both"/>
      </w:pPr>
      <w:r>
        <w:t>Tanakajd</w:t>
      </w:r>
      <w:r w:rsidRPr="00877BDA">
        <w:t>, 2020.</w:t>
      </w:r>
      <w:r>
        <w:t xml:space="preserve"> november 19.</w:t>
      </w:r>
    </w:p>
    <w:p w:rsidR="007C2382" w:rsidRDefault="007C2382" w:rsidP="007C23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Krenner</w:t>
      </w:r>
      <w:proofErr w:type="spellEnd"/>
      <w:r>
        <w:t xml:space="preserve"> Róbert </w:t>
      </w:r>
      <w:proofErr w:type="spellStart"/>
      <w:r>
        <w:t>sk</w:t>
      </w:r>
      <w:proofErr w:type="spellEnd"/>
      <w:r>
        <w:t>.</w:t>
      </w:r>
    </w:p>
    <w:p w:rsidR="00DE6F8F" w:rsidRPr="007C2382" w:rsidRDefault="007C2382" w:rsidP="007C2382">
      <w:pPr>
        <w:tabs>
          <w:tab w:val="left" w:pos="7350"/>
        </w:tabs>
        <w:jc w:val="both"/>
      </w:pPr>
      <w:r>
        <w:t xml:space="preserve">                                                                                                                     </w:t>
      </w:r>
      <w:proofErr w:type="gramStart"/>
      <w:r>
        <w:rPr>
          <w:iCs/>
        </w:rPr>
        <w:t>polgármester</w:t>
      </w:r>
      <w:proofErr w:type="gramEnd"/>
      <w:r>
        <w:rPr>
          <w:iCs/>
        </w:rPr>
        <w:t xml:space="preserve"> </w:t>
      </w:r>
    </w:p>
    <w:tbl>
      <w:tblPr>
        <w:tblW w:w="0" w:type="auto"/>
        <w:tblLook w:val="04A0"/>
      </w:tblPr>
      <w:tblGrid>
        <w:gridCol w:w="4659"/>
      </w:tblGrid>
      <w:tr w:rsidR="007C2382" w:rsidRPr="007C2382" w:rsidTr="00A93BD2">
        <w:tc>
          <w:tcPr>
            <w:tcW w:w="4659" w:type="dxa"/>
          </w:tcPr>
          <w:p w:rsidR="007C2382" w:rsidRPr="007C2382" w:rsidRDefault="007C2382" w:rsidP="00A93BD2">
            <w:pPr>
              <w:jc w:val="center"/>
              <w:rPr>
                <w:iCs/>
              </w:rPr>
            </w:pPr>
          </w:p>
        </w:tc>
      </w:tr>
    </w:tbl>
    <w:p w:rsidR="00D141E2" w:rsidRPr="007C2382" w:rsidRDefault="00D141E2"/>
    <w:sectPr w:rsidR="00D141E2" w:rsidRPr="007C2382" w:rsidSect="00340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13B0E"/>
    <w:multiLevelType w:val="hybridMultilevel"/>
    <w:tmpl w:val="52167C72"/>
    <w:lvl w:ilvl="0" w:tplc="AC502B24">
      <w:start w:val="4"/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F8F"/>
    <w:rsid w:val="000247C7"/>
    <w:rsid w:val="00073D3D"/>
    <w:rsid w:val="00146354"/>
    <w:rsid w:val="001B7AC5"/>
    <w:rsid w:val="001C01AC"/>
    <w:rsid w:val="002211A6"/>
    <w:rsid w:val="00246E75"/>
    <w:rsid w:val="00254366"/>
    <w:rsid w:val="002B6ABC"/>
    <w:rsid w:val="00340D30"/>
    <w:rsid w:val="003A1F4F"/>
    <w:rsid w:val="0049104B"/>
    <w:rsid w:val="00594FA1"/>
    <w:rsid w:val="00661F9E"/>
    <w:rsid w:val="006A575D"/>
    <w:rsid w:val="00746208"/>
    <w:rsid w:val="00747330"/>
    <w:rsid w:val="0075531D"/>
    <w:rsid w:val="007629ED"/>
    <w:rsid w:val="007C2382"/>
    <w:rsid w:val="00891A80"/>
    <w:rsid w:val="008C19A4"/>
    <w:rsid w:val="009F0EB5"/>
    <w:rsid w:val="00A12814"/>
    <w:rsid w:val="00B1754F"/>
    <w:rsid w:val="00BE682B"/>
    <w:rsid w:val="00CA0586"/>
    <w:rsid w:val="00CA6490"/>
    <w:rsid w:val="00D141E2"/>
    <w:rsid w:val="00DE6F8F"/>
    <w:rsid w:val="00E21247"/>
    <w:rsid w:val="00EA7ACA"/>
    <w:rsid w:val="00EC3AE1"/>
    <w:rsid w:val="00ED1B62"/>
    <w:rsid w:val="00ED1B80"/>
    <w:rsid w:val="00F11983"/>
    <w:rsid w:val="00FC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F8F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29</cp:revision>
  <dcterms:created xsi:type="dcterms:W3CDTF">2020-11-02T14:57:00Z</dcterms:created>
  <dcterms:modified xsi:type="dcterms:W3CDTF">2020-12-21T14:58:00Z</dcterms:modified>
</cp:coreProperties>
</file>