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D0A" w:rsidRPr="005E1F2E" w:rsidRDefault="00265D0A" w:rsidP="00265D0A">
      <w:pPr>
        <w:tabs>
          <w:tab w:val="left" w:pos="0"/>
        </w:tabs>
        <w:spacing w:before="167"/>
        <w:ind w:left="112"/>
        <w:rPr>
          <w:rFonts w:eastAsia="Tahoma"/>
          <w:sz w:val="24"/>
          <w:szCs w:val="24"/>
        </w:rPr>
      </w:pPr>
      <w:r w:rsidRPr="005E1F2E">
        <w:rPr>
          <w:b/>
          <w:i/>
          <w:sz w:val="24"/>
          <w:szCs w:val="24"/>
        </w:rPr>
        <w:t>MELLÉKLETEK</w:t>
      </w:r>
    </w:p>
    <w:p w:rsidR="00265D0A" w:rsidRPr="005E1F2E" w:rsidRDefault="00265D0A" w:rsidP="00265D0A">
      <w:pPr>
        <w:widowControl w:val="0"/>
        <w:numPr>
          <w:ilvl w:val="0"/>
          <w:numId w:val="3"/>
        </w:numPr>
        <w:tabs>
          <w:tab w:val="left" w:pos="780"/>
        </w:tabs>
        <w:spacing w:before="53"/>
        <w:jc w:val="right"/>
        <w:rPr>
          <w:rFonts w:eastAsia="Tahoma"/>
          <w:sz w:val="24"/>
          <w:szCs w:val="24"/>
        </w:rPr>
      </w:pPr>
      <w:r w:rsidRPr="005E1F2E">
        <w:rPr>
          <w:b/>
          <w:spacing w:val="-1"/>
          <w:sz w:val="24"/>
          <w:szCs w:val="24"/>
        </w:rPr>
        <w:t>melléklet</w:t>
      </w:r>
      <w:r w:rsidRPr="005E1F2E">
        <w:rPr>
          <w:b/>
          <w:spacing w:val="-12"/>
          <w:sz w:val="24"/>
          <w:szCs w:val="24"/>
        </w:rPr>
        <w:t xml:space="preserve"> </w:t>
      </w:r>
      <w:proofErr w:type="gramStart"/>
      <w:r w:rsidRPr="005E1F2E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z</w:t>
      </w:r>
      <w:r w:rsidRPr="005E1F2E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 xml:space="preserve"> 1</w:t>
      </w:r>
      <w:proofErr w:type="gramEnd"/>
      <w:r w:rsidRPr="005E1F2E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5E1F2E">
        <w:rPr>
          <w:b/>
          <w:spacing w:val="-1"/>
          <w:sz w:val="24"/>
          <w:szCs w:val="24"/>
        </w:rPr>
        <w:t>.</w:t>
      </w:r>
      <w:r w:rsidRPr="005E1F2E">
        <w:rPr>
          <w:b/>
          <w:spacing w:val="-10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I.25.) 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önkormányzati</w:t>
      </w:r>
      <w:r w:rsidRPr="005E1F2E">
        <w:rPr>
          <w:b/>
          <w:spacing w:val="-9"/>
          <w:sz w:val="24"/>
          <w:szCs w:val="24"/>
        </w:rPr>
        <w:t xml:space="preserve"> </w:t>
      </w:r>
      <w:r w:rsidRPr="005E1F2E">
        <w:rPr>
          <w:b/>
          <w:spacing w:val="-1"/>
          <w:sz w:val="24"/>
          <w:szCs w:val="24"/>
        </w:rPr>
        <w:t>rendelethez</w:t>
      </w:r>
    </w:p>
    <w:p w:rsidR="00265D0A" w:rsidRDefault="00265D0A" w:rsidP="00265D0A">
      <w:pPr>
        <w:autoSpaceDE w:val="0"/>
        <w:autoSpaceDN w:val="0"/>
        <w:adjustRightInd w:val="0"/>
        <w:ind w:left="795"/>
        <w:jc w:val="both"/>
        <w:rPr>
          <w:color w:val="000000"/>
          <w:sz w:val="24"/>
          <w:szCs w:val="24"/>
        </w:rPr>
      </w:pPr>
    </w:p>
    <w:p w:rsidR="00265D0A" w:rsidRDefault="00265D0A" w:rsidP="00265D0A">
      <w:pPr>
        <w:pStyle w:val="NormlWeb"/>
        <w:spacing w:before="0" w:beforeAutospacing="0" w:after="20" w:afterAutospacing="0"/>
        <w:ind w:firstLine="18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Utcakép védelem:</w:t>
      </w:r>
    </w:p>
    <w:p w:rsidR="00265D0A" w:rsidRDefault="00265D0A" w:rsidP="00265D0A">
      <w:pPr>
        <w:pStyle w:val="NormlWeb"/>
        <w:spacing w:before="0" w:beforeAutospacing="0" w:after="20" w:afterAutospacing="0"/>
        <w:ind w:firstLine="18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a) Petőfi Sándor utcával párhuzamos kétoldali pajtasor,</w:t>
      </w:r>
    </w:p>
    <w:p w:rsidR="00265D0A" w:rsidRDefault="00265D0A" w:rsidP="00265D0A">
      <w:pPr>
        <w:pStyle w:val="NormlWeb"/>
        <w:spacing w:before="0" w:beforeAutospacing="0" w:after="20" w:afterAutospacing="0"/>
        <w:ind w:firstLine="18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b) Petőfi Sándor utca és 48-as utca mindkét oldalának beépítési jellege, utcavonala, karaktere, építészeti megformáltsága,</w:t>
      </w:r>
    </w:p>
    <w:p w:rsidR="00265D0A" w:rsidRDefault="00265D0A" w:rsidP="00265D0A">
      <w:pPr>
        <w:pStyle w:val="NormlWeb"/>
        <w:spacing w:before="0" w:beforeAutospacing="0" w:after="20" w:afterAutospacing="0"/>
        <w:ind w:firstLine="180"/>
        <w:rPr>
          <w:rFonts w:ascii="Times" w:hAnsi="Times" w:cs="Times"/>
          <w:color w:val="000000"/>
        </w:rPr>
      </w:pPr>
    </w:p>
    <w:p w:rsidR="00265D0A" w:rsidRPr="001F0FB5" w:rsidRDefault="00265D0A" w:rsidP="00265D0A">
      <w:pPr>
        <w:pStyle w:val="western"/>
        <w:spacing w:before="6" w:beforeAutospacing="0"/>
        <w:ind w:left="360"/>
        <w:rPr>
          <w:lang w:val="en-US"/>
        </w:rPr>
      </w:pPr>
    </w:p>
    <w:p w:rsidR="00265D0A" w:rsidRDefault="00265D0A" w:rsidP="00265D0A">
      <w:pPr>
        <w:pStyle w:val="western"/>
        <w:spacing w:before="68" w:beforeAutospacing="0"/>
        <w:ind w:left="720"/>
        <w:rPr>
          <w:b/>
          <w:sz w:val="24"/>
          <w:szCs w:val="24"/>
          <w:lang w:val="hu-HU"/>
        </w:rPr>
      </w:pPr>
    </w:p>
    <w:p w:rsidR="00265D0A" w:rsidRPr="00791D87" w:rsidRDefault="00265D0A" w:rsidP="00265D0A">
      <w:pPr>
        <w:spacing w:before="100" w:beforeAutospacing="1" w:after="100" w:afterAutospacing="1"/>
        <w:ind w:left="720"/>
        <w:rPr>
          <w:rFonts w:ascii="Helvetica" w:hAnsi="Helvetica"/>
          <w:color w:val="000000"/>
          <w:sz w:val="24"/>
          <w:szCs w:val="24"/>
        </w:rPr>
      </w:pPr>
    </w:p>
    <w:p w:rsidR="00265D0A" w:rsidRPr="005E1F2E" w:rsidRDefault="00265D0A" w:rsidP="00265D0A">
      <w:pPr>
        <w:widowControl w:val="0"/>
        <w:numPr>
          <w:ilvl w:val="0"/>
          <w:numId w:val="3"/>
        </w:numPr>
        <w:tabs>
          <w:tab w:val="left" w:pos="780"/>
        </w:tabs>
        <w:spacing w:before="53"/>
        <w:jc w:val="right"/>
        <w:rPr>
          <w:rFonts w:eastAsia="Tahoma"/>
          <w:sz w:val="24"/>
          <w:szCs w:val="24"/>
        </w:rPr>
      </w:pPr>
      <w:r>
        <w:rPr>
          <w:b/>
          <w:spacing w:val="-1"/>
          <w:sz w:val="24"/>
          <w:szCs w:val="24"/>
        </w:rPr>
        <w:br w:type="page"/>
      </w:r>
      <w:r w:rsidRPr="005E1F2E">
        <w:rPr>
          <w:b/>
          <w:spacing w:val="-1"/>
          <w:sz w:val="24"/>
          <w:szCs w:val="24"/>
        </w:rPr>
        <w:lastRenderedPageBreak/>
        <w:t>melléklet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z</w:t>
      </w:r>
      <w:r w:rsidRPr="005E1F2E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>1</w:t>
      </w:r>
      <w:r w:rsidRPr="005E1F2E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5E1F2E">
        <w:rPr>
          <w:b/>
          <w:spacing w:val="-1"/>
          <w:sz w:val="24"/>
          <w:szCs w:val="24"/>
        </w:rPr>
        <w:t>.</w:t>
      </w:r>
      <w:r w:rsidRPr="005E1F2E">
        <w:rPr>
          <w:b/>
          <w:spacing w:val="-10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I.25.</w:t>
      </w:r>
      <w:proofErr w:type="gramStart"/>
      <w:r>
        <w:rPr>
          <w:b/>
          <w:sz w:val="24"/>
          <w:szCs w:val="24"/>
        </w:rPr>
        <w:t xml:space="preserve">) 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önkormányzati</w:t>
      </w:r>
      <w:proofErr w:type="gramEnd"/>
      <w:r w:rsidRPr="005E1F2E">
        <w:rPr>
          <w:b/>
          <w:spacing w:val="-9"/>
          <w:sz w:val="24"/>
          <w:szCs w:val="24"/>
        </w:rPr>
        <w:t xml:space="preserve"> </w:t>
      </w:r>
      <w:r w:rsidRPr="005E1F2E">
        <w:rPr>
          <w:b/>
          <w:spacing w:val="-1"/>
          <w:sz w:val="24"/>
          <w:szCs w:val="24"/>
        </w:rPr>
        <w:t>rendelethez</w:t>
      </w:r>
    </w:p>
    <w:p w:rsidR="00265D0A" w:rsidRPr="00301674" w:rsidRDefault="00265D0A" w:rsidP="00265D0A">
      <w:pPr>
        <w:widowControl w:val="0"/>
        <w:tabs>
          <w:tab w:val="left" w:pos="680"/>
        </w:tabs>
        <w:spacing w:before="51"/>
        <w:rPr>
          <w:rFonts w:eastAsia="Tahoma"/>
          <w:sz w:val="24"/>
          <w:szCs w:val="24"/>
        </w:rPr>
      </w:pPr>
      <w:r w:rsidRPr="00451DAF">
        <w:rPr>
          <w:noProof/>
        </w:rPr>
        <w:drawing>
          <wp:inline distT="0" distB="0" distL="0" distR="0">
            <wp:extent cx="6238875" cy="79914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0A" w:rsidRPr="00301674" w:rsidRDefault="00265D0A" w:rsidP="00265D0A">
      <w:pPr>
        <w:widowControl w:val="0"/>
        <w:tabs>
          <w:tab w:val="left" w:pos="680"/>
        </w:tabs>
        <w:spacing w:before="51"/>
        <w:rPr>
          <w:rFonts w:eastAsia="Tahoma"/>
          <w:sz w:val="24"/>
          <w:szCs w:val="24"/>
        </w:rPr>
      </w:pPr>
    </w:p>
    <w:p w:rsidR="00265D0A" w:rsidRDefault="00265D0A" w:rsidP="00265D0A">
      <w:pPr>
        <w:spacing w:before="74"/>
        <w:sectPr w:rsidR="00265D0A" w:rsidSect="00265D0A">
          <w:footerReference w:type="default" r:id="rId6"/>
          <w:pgSz w:w="11906" w:h="16838" w:code="9"/>
          <w:pgMar w:top="1418" w:right="991" w:bottom="1020" w:left="1080" w:header="0" w:footer="0" w:gutter="0"/>
          <w:cols w:space="708"/>
          <w:docGrid w:linePitch="299"/>
        </w:sectPr>
      </w:pPr>
    </w:p>
    <w:p w:rsidR="00265D0A" w:rsidRPr="00C2151C" w:rsidRDefault="00265D0A" w:rsidP="00265D0A">
      <w:pPr>
        <w:tabs>
          <w:tab w:val="left" w:pos="677"/>
        </w:tabs>
        <w:ind w:left="113"/>
        <w:rPr>
          <w:b/>
          <w:color w:val="030303"/>
          <w:w w:val="115"/>
          <w:sz w:val="24"/>
          <w:szCs w:val="24"/>
        </w:rPr>
      </w:pPr>
      <w:r>
        <w:rPr>
          <w:b/>
          <w:color w:val="030303"/>
          <w:w w:val="115"/>
          <w:sz w:val="24"/>
          <w:szCs w:val="24"/>
        </w:rPr>
        <w:lastRenderedPageBreak/>
        <w:t>3</w:t>
      </w:r>
      <w:r w:rsidRPr="00C2151C">
        <w:rPr>
          <w:b/>
          <w:color w:val="030303"/>
          <w:w w:val="115"/>
          <w:sz w:val="24"/>
          <w:szCs w:val="24"/>
        </w:rPr>
        <w:t>.</w:t>
      </w:r>
      <w:r w:rsidRPr="00C2151C">
        <w:rPr>
          <w:b/>
          <w:color w:val="030303"/>
          <w:w w:val="115"/>
          <w:sz w:val="24"/>
          <w:szCs w:val="24"/>
        </w:rPr>
        <w:tab/>
        <w:t xml:space="preserve">melléklet </w:t>
      </w:r>
      <w:r>
        <w:rPr>
          <w:b/>
          <w:color w:val="030303"/>
          <w:w w:val="115"/>
          <w:sz w:val="24"/>
          <w:szCs w:val="24"/>
        </w:rPr>
        <w:t xml:space="preserve">az </w:t>
      </w:r>
      <w:r w:rsidRPr="00C2151C">
        <w:rPr>
          <w:b/>
          <w:color w:val="030303"/>
          <w:w w:val="115"/>
          <w:sz w:val="24"/>
          <w:szCs w:val="24"/>
        </w:rPr>
        <w:t xml:space="preserve">   </w:t>
      </w:r>
      <w:r>
        <w:rPr>
          <w:b/>
          <w:color w:val="030303"/>
          <w:w w:val="115"/>
          <w:sz w:val="24"/>
          <w:szCs w:val="24"/>
        </w:rPr>
        <w:t>1</w:t>
      </w:r>
      <w:r w:rsidRPr="00C2151C">
        <w:rPr>
          <w:b/>
          <w:color w:val="030303"/>
          <w:w w:val="115"/>
          <w:sz w:val="24"/>
          <w:szCs w:val="24"/>
        </w:rPr>
        <w:t>/201</w:t>
      </w:r>
      <w:r>
        <w:rPr>
          <w:b/>
          <w:color w:val="030303"/>
          <w:w w:val="115"/>
          <w:sz w:val="24"/>
          <w:szCs w:val="24"/>
        </w:rPr>
        <w:t>9</w:t>
      </w:r>
      <w:r w:rsidRPr="00C2151C">
        <w:rPr>
          <w:b/>
          <w:color w:val="030303"/>
          <w:w w:val="115"/>
          <w:sz w:val="24"/>
          <w:szCs w:val="24"/>
        </w:rPr>
        <w:t xml:space="preserve"> (</w:t>
      </w:r>
      <w:r>
        <w:rPr>
          <w:b/>
          <w:color w:val="030303"/>
          <w:w w:val="115"/>
          <w:sz w:val="24"/>
          <w:szCs w:val="24"/>
        </w:rPr>
        <w:t>I.25</w:t>
      </w:r>
      <w:proofErr w:type="gramStart"/>
      <w:r w:rsidRPr="00C2151C">
        <w:rPr>
          <w:b/>
          <w:color w:val="030303"/>
          <w:w w:val="115"/>
          <w:sz w:val="24"/>
          <w:szCs w:val="24"/>
        </w:rPr>
        <w:t>) .</w:t>
      </w:r>
      <w:proofErr w:type="gramEnd"/>
      <w:r w:rsidRPr="00C2151C">
        <w:rPr>
          <w:b/>
          <w:color w:val="030303"/>
          <w:w w:val="115"/>
          <w:sz w:val="24"/>
          <w:szCs w:val="24"/>
        </w:rPr>
        <w:t xml:space="preserve"> önkormányzati rendelethez</w:t>
      </w:r>
    </w:p>
    <w:p w:rsidR="00265D0A" w:rsidRDefault="00265D0A" w:rsidP="00265D0A">
      <w:pPr>
        <w:spacing w:before="9"/>
        <w:rPr>
          <w:rFonts w:ascii="Arial" w:eastAsia="Arial" w:hAnsi="Arial" w:cs="Arial"/>
          <w:sz w:val="11"/>
          <w:szCs w:val="11"/>
        </w:rPr>
      </w:pPr>
    </w:p>
    <w:p w:rsidR="00265D0A" w:rsidRDefault="00265D0A" w:rsidP="00265D0A">
      <w:pPr>
        <w:spacing w:line="20" w:lineRule="atLeast"/>
        <w:ind w:left="1122"/>
        <w:rPr>
          <w:rFonts w:ascii="Arial" w:eastAsia="Arial" w:hAnsi="Arial" w:cs="Arial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82895" cy="3810"/>
                <wp:effectExtent l="0" t="0" r="0" b="0"/>
                <wp:docPr id="41" name="Csoportba foglalá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2895" cy="3810"/>
                          <a:chOff x="0" y="0"/>
                          <a:chExt cx="8477" cy="6"/>
                        </a:xfrm>
                      </wpg:grpSpPr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472" cy="2"/>
                            <a:chOff x="3" y="3"/>
                            <a:chExt cx="8472" cy="2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47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472"/>
                                <a:gd name="T2" fmla="+- 0 8474 3"/>
                                <a:gd name="T3" fmla="*/ T2 w 8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2">
                                  <a:moveTo>
                                    <a:pt x="0" y="0"/>
                                  </a:moveTo>
                                  <a:lnTo>
                                    <a:pt x="8471" y="0"/>
                                  </a:lnTo>
                                </a:path>
                              </a:pathLst>
                            </a:custGeom>
                            <a:noFill/>
                            <a:ln w="3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9157B" id="Csoportba foglalás 41" o:spid="_x0000_s1026" style="width:423.85pt;height:.3pt;mso-position-horizontal-relative:char;mso-position-vertical-relative:line" coordsize="847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">
                <v:group id="Group 36" o:spid="_x0000_s1027" style="position:absolute;left:3;top:3;width:8472;height:2" coordorigin="3,3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7" o:spid="_x0000_s1028" style="position:absolute;left:3;top:3;width:8472;height:2;visibility:visible;mso-wrap-style:square;v-text-anchor:top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" path="m,l8471,e" filled="f" strokeweight=".09511mm">
                    <v:path arrowok="t" o:connecttype="custom" o:connectlocs="0,0;8471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9"/>
        <w:gridCol w:w="5376"/>
      </w:tblGrid>
      <w:tr w:rsidR="00265D0A" w:rsidRPr="00EF5A3A" w:rsidTr="00F50505">
        <w:trPr>
          <w:trHeight w:hRule="exact" w:val="917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96" w:lineRule="exact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5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90"/>
                <w:sz w:val="24"/>
                <w:szCs w:val="24"/>
              </w:rPr>
              <w:t>KÉRELEM</w:t>
            </w:r>
          </w:p>
          <w:p w:rsidR="00265D0A" w:rsidRPr="00BF27E8" w:rsidRDefault="00265D0A" w:rsidP="00F50505">
            <w:pPr>
              <w:pStyle w:val="TableParagraph"/>
              <w:spacing w:before="104"/>
              <w:ind w:right="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1"/>
                <w:w w:val="85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"/>
                <w:w w:val="8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6"/>
                <w:w w:val="8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85"/>
                <w:sz w:val="24"/>
                <w:szCs w:val="24"/>
              </w:rPr>
              <w:t>konzultációhoz</w:t>
            </w:r>
            <w:proofErr w:type="spellEnd"/>
          </w:p>
        </w:tc>
      </w:tr>
      <w:tr w:rsidR="00265D0A" w:rsidRPr="00EF5A3A" w:rsidTr="00F50505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tabs>
                <w:tab w:val="left" w:pos="3113"/>
              </w:tabs>
              <w:spacing w:before="102"/>
              <w:ind w:right="-98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Beérkezés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dátuma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spacing w:val="-156"/>
                <w:sz w:val="24"/>
                <w:szCs w:val="24"/>
              </w:rPr>
              <w:t>I</w:t>
            </w:r>
          </w:p>
        </w:tc>
        <w:tc>
          <w:tcPr>
            <w:tcW w:w="5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30303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ktatószám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663"/>
        </w:trPr>
        <w:tc>
          <w:tcPr>
            <w:tcW w:w="3039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Átvevő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1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neve: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39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időpontja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</w:tbl>
    <w:p w:rsidR="00265D0A" w:rsidRPr="00EF5A3A" w:rsidRDefault="00265D0A" w:rsidP="00265D0A">
      <w:pPr>
        <w:rPr>
          <w:rFonts w:eastAsia="Arial"/>
          <w:sz w:val="24"/>
          <w:szCs w:val="24"/>
        </w:rPr>
      </w:pPr>
    </w:p>
    <w:p w:rsidR="00265D0A" w:rsidRPr="00EF5A3A" w:rsidRDefault="00265D0A" w:rsidP="00265D0A">
      <w:pPr>
        <w:spacing w:before="3"/>
        <w:rPr>
          <w:rFonts w:eastAsia="Arial"/>
          <w:sz w:val="24"/>
          <w:szCs w:val="24"/>
        </w:r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7"/>
        <w:gridCol w:w="4098"/>
      </w:tblGrid>
      <w:tr w:rsidR="00265D0A" w:rsidRPr="00EF5A3A" w:rsidTr="00F50505">
        <w:trPr>
          <w:trHeight w:hRule="exact" w:val="386"/>
        </w:trPr>
        <w:tc>
          <w:tcPr>
            <w:tcW w:w="8415" w:type="dxa"/>
            <w:gridSpan w:val="2"/>
            <w:tcBorders>
              <w:top w:val="single" w:sz="2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2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w w:val="120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0"/>
                <w:w w:val="120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3"/>
                <w:w w:val="120"/>
                <w:sz w:val="24"/>
                <w:szCs w:val="24"/>
              </w:rPr>
              <w:t>tölti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6"/>
                <w:w w:val="120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0"/>
                <w:sz w:val="24"/>
                <w:szCs w:val="24"/>
              </w:rPr>
              <w:t>ki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20"/>
                <w:sz w:val="24"/>
                <w:szCs w:val="24"/>
              </w:rPr>
              <w:t>!</w:t>
            </w:r>
          </w:p>
        </w:tc>
      </w:tr>
      <w:tr w:rsidR="00265D0A" w:rsidRPr="00EF5A3A" w:rsidTr="00F50505">
        <w:trPr>
          <w:trHeight w:hRule="exact" w:val="386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93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115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b/>
                <w:color w:val="030303"/>
                <w:spacing w:val="3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w w:val="115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9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1"/>
                <w:w w:val="115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spacing w:val="-1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(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releváns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)</w:t>
            </w:r>
          </w:p>
        </w:tc>
      </w:tr>
      <w:tr w:rsidR="00265D0A" w:rsidRPr="00EF5A3A" w:rsidTr="00F50505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Lakcím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1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vagy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székhel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y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jogosultság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4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száma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18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(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el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>őzőtől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3"/>
                <w:sz w:val="24"/>
                <w:szCs w:val="24"/>
              </w:rPr>
              <w:t>eltér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3"/>
                <w:sz w:val="24"/>
                <w:szCs w:val="24"/>
              </w:rPr>
              <w:t>):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1"/>
                <w:w w:val="95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15"/>
        </w:trPr>
        <w:tc>
          <w:tcPr>
            <w:tcW w:w="4317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Kapcsol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attartó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szervezet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15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-</w:t>
            </w:r>
            <w:r w:rsidRPr="00BF27E8">
              <w:rPr>
                <w:rFonts w:ascii="Times New Roman" w:hAnsi="Times New Roman"/>
                <w:color w:val="131313"/>
                <w:spacing w:val="-23"/>
                <w:w w:val="13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/</w:t>
            </w:r>
            <w:proofErr w:type="gramEnd"/>
            <w:r w:rsidRPr="00BF27E8">
              <w:rPr>
                <w:rFonts w:ascii="Times New Roman" w:hAnsi="Times New Roman"/>
                <w:color w:val="131313"/>
                <w:spacing w:val="-37"/>
                <w:w w:val="13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e-ma</w:t>
            </w:r>
            <w:r w:rsidRPr="00BF27E8">
              <w:rPr>
                <w:rFonts w:ascii="Times New Roman" w:hAnsi="Times New Roman"/>
                <w:color w:val="131313"/>
                <w:spacing w:val="-4"/>
                <w:w w:val="120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l: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color w:val="131313"/>
                <w:spacing w:val="-8"/>
                <w:w w:val="140"/>
                <w:sz w:val="24"/>
                <w:szCs w:val="24"/>
              </w:rPr>
              <w:t>-.</w:t>
            </w:r>
            <w:r w:rsidRPr="00BF27E8">
              <w:rPr>
                <w:rFonts w:ascii="Times New Roman" w:hAnsi="Times New Roman"/>
                <w:color w:val="131313"/>
                <w:spacing w:val="-11"/>
                <w:w w:val="140"/>
                <w:sz w:val="24"/>
                <w:szCs w:val="24"/>
              </w:rPr>
              <w:t>/</w:t>
            </w:r>
            <w:proofErr w:type="gramEnd"/>
            <w:r w:rsidRPr="00BF27E8">
              <w:rPr>
                <w:rFonts w:ascii="Times New Roman" w:hAnsi="Times New Roman"/>
                <w:color w:val="131313"/>
                <w:spacing w:val="-40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15"/>
                <w:sz w:val="24"/>
                <w:szCs w:val="24"/>
              </w:rPr>
              <w:t>e-mail:</w:t>
            </w:r>
          </w:p>
        </w:tc>
      </w:tr>
      <w:tr w:rsidR="00265D0A" w:rsidRPr="00EF5A3A" w:rsidTr="00F50505">
        <w:trPr>
          <w:trHeight w:hRule="exact" w:val="391"/>
        </w:trPr>
        <w:tc>
          <w:tcPr>
            <w:tcW w:w="8415" w:type="dxa"/>
            <w:gridSpan w:val="2"/>
            <w:tcBorders>
              <w:top w:val="single" w:sz="4" w:space="0" w:color="030303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7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2.</w:t>
            </w:r>
            <w:r w:rsidRPr="00BF27E8">
              <w:rPr>
                <w:rFonts w:ascii="Times New Roman" w:hAnsi="Times New Roman"/>
                <w:color w:val="030303"/>
                <w:spacing w:val="-6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konzu</w:t>
            </w:r>
            <w:r w:rsidRPr="00BF27E8">
              <w:rPr>
                <w:rFonts w:ascii="Times New Roman" w:hAnsi="Times New Roman"/>
                <w:color w:val="030303"/>
                <w:spacing w:val="-9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tác</w:t>
            </w:r>
            <w:r w:rsidRPr="00BF27E8">
              <w:rPr>
                <w:rFonts w:ascii="Times New Roman" w:hAnsi="Times New Roman"/>
                <w:color w:val="030303"/>
                <w:spacing w:val="-5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4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tárgya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spacing w:val="4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(A</w:t>
            </w:r>
            <w:r w:rsidRPr="00BF27E8">
              <w:rPr>
                <w:rFonts w:ascii="Times New Roman" w:hAnsi="Times New Roman"/>
                <w:color w:val="131313"/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9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0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röv</w:t>
            </w:r>
            <w:r w:rsidRPr="00BF27E8">
              <w:rPr>
                <w:rFonts w:ascii="Times New Roman" w:hAnsi="Times New Roman"/>
                <w:color w:val="030303"/>
                <w:spacing w:val="-13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d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8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18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030303"/>
                <w:spacing w:val="-14"/>
                <w:w w:val="105"/>
                <w:sz w:val="24"/>
                <w:szCs w:val="24"/>
              </w:rPr>
              <w:t>í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rása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)</w:t>
            </w:r>
          </w:p>
        </w:tc>
      </w:tr>
      <w:tr w:rsidR="00265D0A" w:rsidRPr="00EF5A3A" w:rsidTr="00F50505">
        <w:trPr>
          <w:trHeight w:hRule="exact" w:val="1197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386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8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>3</w:t>
            </w:r>
            <w:r w:rsidRPr="00BF27E8">
              <w:rPr>
                <w:rFonts w:ascii="Times New Roman" w:hAnsi="Times New Roman"/>
                <w:color w:val="030303"/>
                <w:spacing w:val="8"/>
                <w:w w:val="12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Az</w:t>
            </w:r>
            <w:r w:rsidRPr="00BF27E8">
              <w:rPr>
                <w:rFonts w:ascii="Times New Roman" w:hAnsi="Times New Roman"/>
                <w:color w:val="030303"/>
                <w:spacing w:val="-13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ér</w:t>
            </w:r>
            <w:r w:rsidRPr="00BF27E8">
              <w:rPr>
                <w:rFonts w:ascii="Times New Roman" w:hAnsi="Times New Roman"/>
                <w:color w:val="131313"/>
                <w:spacing w:val="-6"/>
                <w:w w:val="12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nt</w:t>
            </w:r>
            <w:r w:rsidRPr="00BF27E8">
              <w:rPr>
                <w:rFonts w:ascii="Times New Roman" w:hAnsi="Times New Roman"/>
                <w:color w:val="131313"/>
                <w:spacing w:val="-28"/>
                <w:w w:val="12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tt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4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ingatlan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adata</w:t>
            </w:r>
            <w:r w:rsidRPr="00BF27E8">
              <w:rPr>
                <w:rFonts w:ascii="Times New Roman" w:hAnsi="Times New Roman"/>
                <w:color w:val="030303"/>
                <w:spacing w:val="4"/>
                <w:w w:val="125"/>
                <w:sz w:val="24"/>
                <w:szCs w:val="24"/>
              </w:rPr>
              <w:t>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356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tabs>
                <w:tab w:val="left" w:pos="5866"/>
              </w:tabs>
              <w:spacing w:before="11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>címe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helyrajzi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szám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:</w:t>
            </w:r>
          </w:p>
          <w:p w:rsidR="00265D0A" w:rsidRPr="00BF27E8" w:rsidRDefault="00265D0A" w:rsidP="00F50505">
            <w:pPr>
              <w:pStyle w:val="TableParagraph"/>
              <w:tabs>
                <w:tab w:val="left" w:pos="7425"/>
              </w:tabs>
              <w:spacing w:before="59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</w:p>
        </w:tc>
      </w:tr>
      <w:tr w:rsidR="00265D0A" w:rsidRPr="00EF5A3A" w:rsidTr="00F50505">
        <w:trPr>
          <w:trHeight w:hRule="exact" w:val="1367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93" w:line="243" w:lineRule="auto"/>
              <w:ind w:right="96" w:hanging="6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u</w:t>
            </w:r>
            <w:r w:rsidRPr="00BF27E8">
              <w:rPr>
                <w:rFonts w:ascii="Times New Roman" w:hAnsi="Times New Roman"/>
                <w:color w:val="030303"/>
                <w:spacing w:val="-15"/>
                <w:sz w:val="24"/>
                <w:szCs w:val="24"/>
              </w:rPr>
              <w:t>lí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rott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color w:val="030303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mez</w:t>
            </w:r>
            <w:r w:rsidRPr="00BF27E8">
              <w:rPr>
                <w:rFonts w:ascii="Times New Roman" w:hAnsi="Times New Roman"/>
                <w:color w:val="030303"/>
                <w:spacing w:val="-10"/>
                <w:sz w:val="24"/>
                <w:szCs w:val="24"/>
              </w:rPr>
              <w:t>ő</w:t>
            </w:r>
            <w:r w:rsidRPr="00BF27E8">
              <w:rPr>
                <w:rFonts w:ascii="Times New Roman" w:hAnsi="Times New Roman"/>
                <w:color w:val="262626"/>
                <w:spacing w:val="-3"/>
                <w:sz w:val="24"/>
                <w:szCs w:val="24"/>
              </w:rPr>
              <w:t>,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proofErr w:type="spellEnd"/>
            <w:proofErr w:type="gramEnd"/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3.</w:t>
            </w:r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megjelö</w:t>
            </w:r>
            <w:r w:rsidRPr="00BF27E8">
              <w:rPr>
                <w:rFonts w:ascii="Times New Roman" w:hAnsi="Times New Roman"/>
                <w:color w:val="131313"/>
                <w:spacing w:val="-14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in</w:t>
            </w:r>
            <w:r w:rsidRPr="00BF27E8">
              <w:rPr>
                <w:rFonts w:ascii="Times New Roman" w:hAnsi="Times New Roman"/>
                <w:color w:val="030303"/>
                <w:spacing w:val="-7"/>
                <w:sz w:val="24"/>
                <w:szCs w:val="24"/>
              </w:rPr>
              <w:t>g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at</w:t>
            </w:r>
            <w:r w:rsidRPr="00BF27E8">
              <w:rPr>
                <w:rFonts w:ascii="Times New Roman" w:hAnsi="Times New Roman"/>
                <w:color w:val="030303"/>
                <w:spacing w:val="-17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anon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,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262626"/>
                <w:spacing w:val="5"/>
                <w:sz w:val="24"/>
                <w:szCs w:val="24"/>
              </w:rPr>
              <w:t>2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tárgyban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11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</w:t>
            </w:r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zem</w:t>
            </w:r>
            <w:proofErr w:type="spellEnd"/>
            <w:r w:rsidRPr="00BF27E8">
              <w:rPr>
                <w:rFonts w:ascii="Times New Roman" w:hAnsi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2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2"/>
                <w:w w:val="95"/>
                <w:sz w:val="24"/>
                <w:szCs w:val="24"/>
              </w:rPr>
              <w:t>biztosítását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"/>
                <w:w w:val="95"/>
                <w:sz w:val="24"/>
                <w:szCs w:val="24"/>
              </w:rPr>
              <w:t>.</w:t>
            </w:r>
          </w:p>
          <w:p w:rsidR="00265D0A" w:rsidRPr="00BF27E8" w:rsidRDefault="00265D0A" w:rsidP="00F50505">
            <w:pPr>
              <w:pStyle w:val="TableParagraph"/>
              <w:spacing w:before="3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265D0A" w:rsidRPr="00BF27E8" w:rsidRDefault="00265D0A" w:rsidP="00F50505">
            <w:pPr>
              <w:pStyle w:val="TableParagraph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Kelt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:</w:t>
            </w:r>
            <w:r w:rsidRPr="00BF27E8">
              <w:rPr>
                <w:rFonts w:ascii="Times New Roman" w:eastAsia="Arial" w:hAnsi="Times New Roman"/>
                <w:color w:val="131313"/>
                <w:spacing w:val="8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Horvátlövő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,„</w:t>
            </w:r>
            <w:proofErr w:type="gram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„</w:t>
            </w:r>
            <w:r w:rsidRPr="00BF27E8">
              <w:rPr>
                <w:rFonts w:ascii="Times New Roman" w:eastAsia="Arial" w:hAnsi="Times New Roman"/>
                <w:color w:val="3F3F3F"/>
                <w:w w:val="115"/>
                <w:sz w:val="24"/>
                <w:szCs w:val="24"/>
              </w:rPr>
              <w:t>„„</w:t>
            </w:r>
            <w:r w:rsidRPr="00BF27E8">
              <w:rPr>
                <w:rFonts w:ascii="Times New Roman" w:eastAsia="Arial" w:hAnsi="Times New Roman"/>
                <w:color w:val="3F3F3F"/>
                <w:spacing w:val="16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40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40"/>
                <w:sz w:val="24"/>
                <w:szCs w:val="24"/>
              </w:rPr>
              <w:t>„„„„„</w:t>
            </w:r>
            <w:r w:rsidRPr="00BF27E8">
              <w:rPr>
                <w:rFonts w:ascii="Times New Roman" w:eastAsia="Arial" w:hAnsi="Times New Roman"/>
                <w:color w:val="4F4F4F"/>
                <w:w w:val="140"/>
                <w:sz w:val="24"/>
                <w:szCs w:val="24"/>
              </w:rPr>
              <w:t>„</w:t>
            </w:r>
            <w:r w:rsidRPr="00BF27E8">
              <w:rPr>
                <w:rFonts w:ascii="Times New Roman" w:eastAsia="Arial" w:hAnsi="Times New Roman"/>
                <w:color w:val="030303"/>
                <w:w w:val="140"/>
                <w:sz w:val="24"/>
                <w:szCs w:val="24"/>
              </w:rPr>
              <w:t>„„„„„</w:t>
            </w:r>
            <w:r w:rsidRPr="00BF27E8">
              <w:rPr>
                <w:rFonts w:ascii="Times New Roman" w:eastAsia="Arial" w:hAnsi="Times New Roman"/>
                <w:color w:val="030303"/>
                <w:spacing w:val="31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.</w:t>
            </w: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hónap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spacing w:val="34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262626"/>
                <w:spacing w:val="-1"/>
                <w:w w:val="115"/>
                <w:sz w:val="24"/>
                <w:szCs w:val="24"/>
              </w:rPr>
              <w:t>„„„</w:t>
            </w:r>
            <w:r w:rsidRPr="00BF27E8">
              <w:rPr>
                <w:rFonts w:ascii="Times New Roman" w:eastAsia="Arial" w:hAnsi="Times New Roman"/>
                <w:color w:val="030303"/>
                <w:spacing w:val="-1"/>
                <w:w w:val="115"/>
                <w:sz w:val="24"/>
                <w:szCs w:val="24"/>
              </w:rPr>
              <w:t>„n</w:t>
            </w:r>
            <w:r w:rsidRPr="00BF27E8">
              <w:rPr>
                <w:rFonts w:ascii="Times New Roman" w:eastAsia="Arial" w:hAnsi="Times New Roman"/>
                <w:color w:val="262626"/>
                <w:spacing w:val="-2"/>
                <w:w w:val="115"/>
                <w:sz w:val="24"/>
                <w:szCs w:val="24"/>
              </w:rPr>
              <w:t>ap*</w:t>
            </w:r>
          </w:p>
          <w:p w:rsidR="00265D0A" w:rsidRPr="00BF27E8" w:rsidRDefault="00265D0A" w:rsidP="00F50505">
            <w:pPr>
              <w:pStyle w:val="TableParagraph"/>
              <w:spacing w:before="8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265D0A" w:rsidRPr="00BF27E8" w:rsidRDefault="00265D0A" w:rsidP="00F50505">
            <w:pPr>
              <w:pStyle w:val="TableParagraph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7E7E7E"/>
                <w:spacing w:val="-19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16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19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2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</w:p>
          <w:p w:rsidR="00265D0A" w:rsidRPr="00BF27E8" w:rsidRDefault="00265D0A" w:rsidP="00F50505">
            <w:pPr>
              <w:pStyle w:val="TableParagraph"/>
              <w:spacing w:before="7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3"/>
                <w:w w:val="95"/>
                <w:sz w:val="24"/>
                <w:szCs w:val="24"/>
              </w:rPr>
              <w:t>aláí</w:t>
            </w:r>
            <w:r w:rsidRPr="00BF27E8">
              <w:rPr>
                <w:rFonts w:ascii="Times New Roman" w:hAnsi="Times New Roman"/>
                <w:color w:val="131313"/>
                <w:spacing w:val="-4"/>
                <w:w w:val="95"/>
                <w:sz w:val="24"/>
                <w:szCs w:val="24"/>
              </w:rPr>
              <w:t>rása</w:t>
            </w:r>
            <w:proofErr w:type="spellEnd"/>
          </w:p>
        </w:tc>
      </w:tr>
    </w:tbl>
    <w:p w:rsidR="00265D0A" w:rsidRPr="00EF5A3A" w:rsidRDefault="00265D0A" w:rsidP="00265D0A">
      <w:pPr>
        <w:spacing w:before="3"/>
        <w:rPr>
          <w:rFonts w:eastAsia="Arial"/>
          <w:sz w:val="24"/>
          <w:szCs w:val="24"/>
        </w:rPr>
      </w:pPr>
    </w:p>
    <w:p w:rsidR="00265D0A" w:rsidRDefault="00265D0A" w:rsidP="00265D0A">
      <w:pPr>
        <w:rPr>
          <w:rFonts w:ascii="Arial" w:eastAsia="Arial" w:hAnsi="Arial" w:cs="Arial"/>
          <w:sz w:val="18"/>
          <w:szCs w:val="18"/>
        </w:rPr>
        <w:sectPr w:rsidR="00265D0A">
          <w:footerReference w:type="default" r:id="rId7"/>
          <w:pgSz w:w="11910" w:h="16850"/>
          <w:pgMar w:top="1000" w:right="1600" w:bottom="280" w:left="600" w:header="0" w:footer="0" w:gutter="0"/>
          <w:cols w:space="708"/>
        </w:sectPr>
      </w:pPr>
    </w:p>
    <w:p w:rsidR="00265D0A" w:rsidRPr="00EF5A3A" w:rsidRDefault="00265D0A" w:rsidP="00265D0A">
      <w:pPr>
        <w:tabs>
          <w:tab w:val="left" w:pos="679"/>
        </w:tabs>
        <w:spacing w:before="53"/>
        <w:rPr>
          <w:rFonts w:eastAsia="Tahoma"/>
          <w:sz w:val="24"/>
          <w:szCs w:val="24"/>
        </w:rPr>
      </w:pPr>
      <w:r w:rsidRPr="00EF5A3A">
        <w:rPr>
          <w:b/>
          <w:w w:val="95"/>
          <w:sz w:val="24"/>
          <w:szCs w:val="24"/>
        </w:rPr>
        <w:lastRenderedPageBreak/>
        <w:t>4.</w:t>
      </w:r>
      <w:r w:rsidRPr="00EF5A3A">
        <w:rPr>
          <w:b/>
          <w:w w:val="95"/>
          <w:sz w:val="24"/>
          <w:szCs w:val="24"/>
        </w:rPr>
        <w:tab/>
      </w:r>
      <w:r w:rsidRPr="00EF5A3A">
        <w:rPr>
          <w:b/>
          <w:spacing w:val="-1"/>
          <w:sz w:val="24"/>
          <w:szCs w:val="24"/>
        </w:rPr>
        <w:t>melléklet</w:t>
      </w:r>
      <w:r w:rsidRPr="00EF5A3A">
        <w:rPr>
          <w:b/>
          <w:spacing w:val="-12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z 1</w:t>
      </w:r>
      <w:r w:rsidRPr="00EF5A3A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EF5A3A">
        <w:rPr>
          <w:b/>
          <w:spacing w:val="-1"/>
          <w:sz w:val="24"/>
          <w:szCs w:val="24"/>
        </w:rPr>
        <w:t>.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I.25.) </w:t>
      </w:r>
      <w:r w:rsidRPr="00EF5A3A">
        <w:rPr>
          <w:b/>
          <w:sz w:val="24"/>
          <w:szCs w:val="24"/>
        </w:rPr>
        <w:t>önkormányzati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pacing w:val="-1"/>
          <w:sz w:val="24"/>
          <w:szCs w:val="24"/>
        </w:rPr>
        <w:t>rendelethez</w:t>
      </w:r>
    </w:p>
    <w:p w:rsidR="00265D0A" w:rsidRDefault="00265D0A" w:rsidP="00265D0A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265D0A" w:rsidRPr="001B61C2" w:rsidRDefault="00265D0A" w:rsidP="00265D0A">
      <w:pPr>
        <w:ind w:left="2417"/>
        <w:rPr>
          <w:rFonts w:eastAsia="Tahoma"/>
          <w:sz w:val="24"/>
          <w:szCs w:val="24"/>
        </w:rPr>
      </w:pPr>
      <w:r w:rsidRPr="001B61C2">
        <w:rPr>
          <w:b/>
          <w:sz w:val="24"/>
          <w:szCs w:val="24"/>
        </w:rPr>
        <w:t>TELEPÜLÉSKÉPI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BEJELENTÉSI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ELJÁRÁSOK</w:t>
      </w:r>
      <w:r w:rsidRPr="001B61C2">
        <w:rPr>
          <w:b/>
          <w:spacing w:val="-16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ESETEI</w:t>
      </w:r>
    </w:p>
    <w:p w:rsidR="00265D0A" w:rsidRDefault="00265D0A" w:rsidP="00265D0A">
      <w:pPr>
        <w:spacing w:before="5"/>
        <w:rPr>
          <w:rFonts w:ascii="Tahoma" w:eastAsia="Tahoma" w:hAnsi="Tahoma" w:cs="Tahoma"/>
          <w:b/>
          <w:bCs/>
          <w:sz w:val="23"/>
          <w:szCs w:val="23"/>
        </w:rPr>
      </w:pPr>
    </w:p>
    <w:p w:rsidR="00265D0A" w:rsidRPr="00EF5A3A" w:rsidRDefault="00265D0A" w:rsidP="00265D0A">
      <w:pPr>
        <w:widowControl w:val="0"/>
        <w:numPr>
          <w:ilvl w:val="0"/>
          <w:numId w:val="1"/>
        </w:numPr>
        <w:tabs>
          <w:tab w:val="left" w:pos="397"/>
        </w:tabs>
        <w:ind w:right="127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z w:val="24"/>
          <w:szCs w:val="24"/>
        </w:rPr>
        <w:t xml:space="preserve"> eljárást </w:t>
      </w:r>
      <w:r w:rsidRPr="00EF5A3A">
        <w:rPr>
          <w:spacing w:val="-1"/>
          <w:sz w:val="24"/>
          <w:szCs w:val="24"/>
        </w:rPr>
        <w:t>kell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lefolytatni,</w:t>
      </w:r>
      <w:r w:rsidRPr="00EF5A3A">
        <w:rPr>
          <w:sz w:val="24"/>
          <w:szCs w:val="24"/>
        </w:rPr>
        <w:t xml:space="preserve"> ha az építési </w:t>
      </w:r>
      <w:proofErr w:type="gramStart"/>
      <w:r w:rsidRPr="00EF5A3A">
        <w:rPr>
          <w:spacing w:val="9"/>
          <w:sz w:val="24"/>
          <w:szCs w:val="24"/>
        </w:rPr>
        <w:t>t</w:t>
      </w:r>
      <w:r w:rsidRPr="00EF5A3A">
        <w:rPr>
          <w:spacing w:val="-1"/>
          <w:sz w:val="24"/>
          <w:szCs w:val="24"/>
        </w:rPr>
        <w:t>evékenységgel</w:t>
      </w:r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proofErr w:type="gramEnd"/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 xml:space="preserve">ingatlan </w:t>
      </w:r>
      <w:r w:rsidRPr="00EF5A3A">
        <w:rPr>
          <w:spacing w:val="8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97"/>
          <w:w w:val="99"/>
          <w:sz w:val="24"/>
          <w:szCs w:val="24"/>
        </w:rPr>
        <w:t xml:space="preserve"> </w:t>
      </w:r>
      <w:r w:rsidRPr="00EF5A3A">
        <w:rPr>
          <w:sz w:val="24"/>
          <w:szCs w:val="24"/>
        </w:rPr>
        <w:t>településképi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szempontból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meghatározó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területek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karaktertérképén,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illetve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szabályozási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terven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jelölt</w:t>
      </w:r>
    </w:p>
    <w:p w:rsidR="00265D0A" w:rsidRPr="00EF5A3A" w:rsidRDefault="00265D0A" w:rsidP="00265D0A">
      <w:pPr>
        <w:widowControl w:val="0"/>
        <w:numPr>
          <w:ilvl w:val="1"/>
          <w:numId w:val="1"/>
        </w:numPr>
        <w:tabs>
          <w:tab w:val="left" w:pos="680"/>
        </w:tabs>
        <w:spacing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helyi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védettségű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telken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közvetlen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szomszédságában,</w:t>
      </w:r>
    </w:p>
    <w:p w:rsidR="00265D0A" w:rsidRPr="00EF5A3A" w:rsidRDefault="00265D0A" w:rsidP="00265D0A">
      <w:pPr>
        <w:widowControl w:val="0"/>
        <w:numPr>
          <w:ilvl w:val="1"/>
          <w:numId w:val="1"/>
        </w:numPr>
        <w:tabs>
          <w:tab w:val="left" w:pos="680"/>
        </w:tabs>
        <w:spacing w:before="1"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z w:val="24"/>
          <w:szCs w:val="24"/>
        </w:rPr>
        <w:t>országos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jelentőségű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védett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természeti,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NATURA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2000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előírással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területen,</w:t>
      </w:r>
    </w:p>
    <w:p w:rsidR="00265D0A" w:rsidRPr="00EF5A3A" w:rsidRDefault="00265D0A" w:rsidP="00265D0A">
      <w:pPr>
        <w:spacing w:before="12"/>
        <w:rPr>
          <w:rFonts w:eastAsia="Tahoma"/>
          <w:sz w:val="24"/>
          <w:szCs w:val="24"/>
        </w:rPr>
      </w:pPr>
    </w:p>
    <w:p w:rsidR="00265D0A" w:rsidRPr="001B61C2" w:rsidRDefault="00265D0A" w:rsidP="00265D0A">
      <w:pPr>
        <w:widowControl w:val="0"/>
        <w:numPr>
          <w:ilvl w:val="0"/>
          <w:numId w:val="1"/>
        </w:numPr>
        <w:tabs>
          <w:tab w:val="left" w:pos="397"/>
        </w:tabs>
        <w:rPr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eljárással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építési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tevékenységek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az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1.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pontban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felsorolt</w:t>
      </w:r>
      <w:r w:rsidRPr="00EF5A3A">
        <w:rPr>
          <w:spacing w:val="-9"/>
          <w:sz w:val="24"/>
          <w:szCs w:val="24"/>
        </w:rPr>
        <w:t xml:space="preserve"> </w:t>
      </w:r>
      <w:r w:rsidRPr="001B61C2">
        <w:rPr>
          <w:sz w:val="24"/>
          <w:szCs w:val="24"/>
        </w:rPr>
        <w:t>területeken:</w:t>
      </w:r>
    </w:p>
    <w:p w:rsidR="00265D0A" w:rsidRPr="001B61C2" w:rsidRDefault="00265D0A" w:rsidP="00265D0A">
      <w:pPr>
        <w:pStyle w:val="Listaszerbekezds"/>
        <w:numPr>
          <w:ilvl w:val="1"/>
          <w:numId w:val="4"/>
        </w:numPr>
        <w:jc w:val="both"/>
        <w:rPr>
          <w:sz w:val="24"/>
          <w:szCs w:val="24"/>
        </w:rPr>
      </w:pPr>
      <w:bookmarkStart w:id="0" w:name="_Hlk523304762"/>
      <w:r w:rsidRPr="001B61C2">
        <w:rPr>
          <w:sz w:val="24"/>
          <w:szCs w:val="24"/>
        </w:rPr>
        <w:t xml:space="preserve">helyi védelem alatt áll; </w:t>
      </w:r>
    </w:p>
    <w:p w:rsidR="00265D0A" w:rsidRPr="001B61C2" w:rsidRDefault="00265D0A" w:rsidP="00265D0A">
      <w:pPr>
        <w:pStyle w:val="Listaszerbekezds"/>
        <w:numPr>
          <w:ilvl w:val="1"/>
          <w:numId w:val="4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tájképvédelmi övezet</w:t>
      </w:r>
      <w:r>
        <w:rPr>
          <w:sz w:val="24"/>
          <w:szCs w:val="24"/>
        </w:rPr>
        <w:t xml:space="preserve"> beépítésre nem szánt területé</w:t>
      </w:r>
      <w:r w:rsidRPr="001B61C2">
        <w:rPr>
          <w:sz w:val="24"/>
          <w:szCs w:val="24"/>
        </w:rPr>
        <w:t xml:space="preserve">n található; </w:t>
      </w:r>
    </w:p>
    <w:p w:rsidR="00265D0A" w:rsidRPr="001B61C2" w:rsidRDefault="00265D0A" w:rsidP="00265D0A">
      <w:pPr>
        <w:pStyle w:val="Listaszerbekezds"/>
        <w:numPr>
          <w:ilvl w:val="1"/>
          <w:numId w:val="4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az építési tevékenységgel érintett épület vagy építmény közterületen helyezkedik el.</w:t>
      </w:r>
    </w:p>
    <w:p w:rsidR="00265D0A" w:rsidRDefault="00265D0A" w:rsidP="00265D0A">
      <w:pPr>
        <w:pStyle w:val="Listaszerbekezds"/>
        <w:numPr>
          <w:ilvl w:val="1"/>
          <w:numId w:val="4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közterületre tervezett, a településkép megjelenését befolyásoló, 30 napnál huzamosabb időre szánt idényjellegű, valamint tartós jellegű építményekre irányuló építési tevékenység esetén.</w:t>
      </w:r>
    </w:p>
    <w:bookmarkEnd w:id="0"/>
    <w:p w:rsidR="00265D0A" w:rsidRPr="00701369" w:rsidRDefault="00265D0A" w:rsidP="00265D0A">
      <w:pPr>
        <w:ind w:left="396"/>
        <w:jc w:val="both"/>
        <w:rPr>
          <w:rFonts w:ascii="Arial" w:hAnsi="Arial"/>
        </w:rPr>
      </w:pPr>
    </w:p>
    <w:p w:rsidR="00265D0A" w:rsidRDefault="00265D0A" w:rsidP="00265D0A">
      <w:pPr>
        <w:tabs>
          <w:tab w:val="left" w:pos="397"/>
        </w:tabs>
        <w:ind w:left="396"/>
        <w:rPr>
          <w:sz w:val="24"/>
          <w:szCs w:val="24"/>
        </w:rPr>
      </w:pPr>
    </w:p>
    <w:p w:rsidR="00265D0A" w:rsidRDefault="00265D0A" w:rsidP="00265D0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5D0A" w:rsidRPr="00FE5D1B" w:rsidRDefault="00265D0A" w:rsidP="00265D0A">
      <w:pPr>
        <w:spacing w:before="53"/>
        <w:ind w:left="103"/>
        <w:rPr>
          <w:b/>
          <w:sz w:val="24"/>
          <w:szCs w:val="24"/>
        </w:rPr>
      </w:pPr>
      <w:r w:rsidRPr="00FE5D1B">
        <w:rPr>
          <w:b/>
          <w:sz w:val="24"/>
          <w:szCs w:val="24"/>
        </w:rPr>
        <w:lastRenderedPageBreak/>
        <w:t xml:space="preserve">5. melléklet </w:t>
      </w:r>
      <w:proofErr w:type="gramStart"/>
      <w:r w:rsidRPr="00FE5D1B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z</w:t>
      </w:r>
      <w:r w:rsidRPr="00FE5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1</w:t>
      </w:r>
      <w:proofErr w:type="gramEnd"/>
      <w:r>
        <w:rPr>
          <w:b/>
          <w:sz w:val="24"/>
          <w:szCs w:val="24"/>
        </w:rPr>
        <w:t>/</w:t>
      </w:r>
      <w:r w:rsidRPr="00FE5D1B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9</w:t>
      </w:r>
      <w:r w:rsidRPr="00FE5D1B">
        <w:rPr>
          <w:b/>
          <w:sz w:val="24"/>
          <w:szCs w:val="24"/>
        </w:rPr>
        <w:t>.(</w:t>
      </w:r>
      <w:r>
        <w:rPr>
          <w:b/>
          <w:sz w:val="24"/>
          <w:szCs w:val="24"/>
        </w:rPr>
        <w:t xml:space="preserve">I.25.) </w:t>
      </w:r>
      <w:r w:rsidRPr="00FE5D1B">
        <w:rPr>
          <w:b/>
          <w:sz w:val="24"/>
          <w:szCs w:val="24"/>
        </w:rPr>
        <w:t xml:space="preserve"> önkormá</w:t>
      </w:r>
      <w:r>
        <w:rPr>
          <w:b/>
          <w:sz w:val="24"/>
          <w:szCs w:val="24"/>
        </w:rPr>
        <w:t>n</w:t>
      </w:r>
      <w:r w:rsidRPr="00FE5D1B">
        <w:rPr>
          <w:b/>
          <w:sz w:val="24"/>
          <w:szCs w:val="24"/>
        </w:rPr>
        <w:t>yzati rendelethez</w:t>
      </w:r>
    </w:p>
    <w:p w:rsidR="00265D0A" w:rsidRDefault="00265D0A" w:rsidP="00265D0A">
      <w:pPr>
        <w:rPr>
          <w:rFonts w:eastAsia="Tahoma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1562"/>
        <w:gridCol w:w="1426"/>
        <w:gridCol w:w="3822"/>
      </w:tblGrid>
      <w:tr w:rsidR="00265D0A" w:rsidRPr="00EF5A3A" w:rsidTr="00F50505">
        <w:trPr>
          <w:trHeight w:hRule="exact" w:val="985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93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10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BEJELENTÉSI KÉRELEM</w:t>
            </w:r>
          </w:p>
          <w:p w:rsidR="00265D0A" w:rsidRPr="00BF27E8" w:rsidRDefault="00265D0A" w:rsidP="00F50505">
            <w:pPr>
              <w:pStyle w:val="TableParagraph"/>
              <w:spacing w:before="23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eljárás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lefolytatásához</w:t>
            </w:r>
            <w:proofErr w:type="spellEnd"/>
          </w:p>
        </w:tc>
      </w:tr>
      <w:tr w:rsidR="00265D0A" w:rsidRPr="00EF5A3A" w:rsidTr="00F50505">
        <w:trPr>
          <w:trHeight w:hRule="exact" w:val="862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5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Beérkezés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dátuma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81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03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lktatószám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896"/>
        </w:trPr>
        <w:tc>
          <w:tcPr>
            <w:tcW w:w="2398" w:type="dxa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1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Átvevő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neve:</w:t>
            </w:r>
          </w:p>
        </w:tc>
        <w:tc>
          <w:tcPr>
            <w:tcW w:w="681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81"/>
        </w:trPr>
        <w:tc>
          <w:tcPr>
            <w:tcW w:w="9208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461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Kérelmezö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tölti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65D0A" w:rsidRPr="00BF27E8" w:rsidRDefault="00265D0A" w:rsidP="00F50505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306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00000"/>
              <w:right w:val="single" w:sz="5" w:space="0" w:color="1F1F1F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) ad tai: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1F1F1F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2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202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48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Lakcím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vagy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székhely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188" w:lineRule="exact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jogosultság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száma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Levelezesicím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elözőtöleltér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3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55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Kapcsolattartó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3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szervezet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455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email: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030303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188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mobil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299"/>
        </w:trPr>
        <w:tc>
          <w:tcPr>
            <w:tcW w:w="9208" w:type="dxa"/>
            <w:gridSpan w:val="4"/>
            <w:tcBorders>
              <w:top w:val="single" w:sz="5" w:space="0" w:color="0F0F0F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265D0A">
            <w:pPr>
              <w:pStyle w:val="TableParagraph"/>
              <w:numPr>
                <w:ilvl w:val="0"/>
                <w:numId w:val="1"/>
              </w:numPr>
              <w:spacing w:before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tárgya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299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tabs>
                <w:tab w:val="left" w:pos="2370"/>
                <w:tab w:val="left" w:pos="3117"/>
              </w:tabs>
              <w:spacing w:before="39" w:line="24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reklámhordozó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elhelyezese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1épési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tabs>
                <w:tab w:val="left" w:pos="1670"/>
              </w:tabs>
              <w:spacing w:before="35" w:line="250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rendeltetésváltozás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65D0A" w:rsidRPr="00EF5A3A" w:rsidTr="00F50505">
        <w:trPr>
          <w:trHeight w:hRule="exact" w:val="102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3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rövid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leírása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65D0A" w:rsidRPr="00EF5A3A" w:rsidTr="00F50505">
        <w:trPr>
          <w:trHeight w:hRule="exact" w:val="760"/>
        </w:trPr>
        <w:tc>
          <w:tcPr>
            <w:tcW w:w="5386" w:type="dxa"/>
            <w:gridSpan w:val="3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80808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40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Korábbi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védelmi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időpontja</w:t>
            </w:r>
            <w:proofErr w:type="spellEnd"/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</w:tc>
        <w:tc>
          <w:tcPr>
            <w:tcW w:w="3822" w:type="dxa"/>
            <w:tcBorders>
              <w:top w:val="single" w:sz="11" w:space="0" w:color="545454"/>
              <w:left w:val="single" w:sz="5" w:space="0" w:color="080808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8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tabs>
                <w:tab w:val="left" w:pos="6119"/>
              </w:tabs>
              <w:spacing w:line="25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3. Az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érintett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ingatlan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címe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,: </w:t>
            </w:r>
          </w:p>
        </w:tc>
      </w:tr>
      <w:tr w:rsidR="00265D0A" w:rsidRPr="00EF5A3A" w:rsidTr="00F50505">
        <w:trPr>
          <w:trHeight w:hRule="exact" w:val="703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</w:p>
          <w:p w:rsidR="00265D0A" w:rsidRPr="00BF27E8" w:rsidRDefault="00265D0A" w:rsidP="00F50505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4.Tevékenység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megvalósításának</w:t>
            </w:r>
            <w:proofErr w:type="spellEnd"/>
          </w:p>
          <w:p w:rsidR="00265D0A" w:rsidRPr="00BF27E8" w:rsidRDefault="00265D0A" w:rsidP="00F50505">
            <w:pPr>
              <w:pStyle w:val="TableParagraph"/>
              <w:tabs>
                <w:tab w:val="left" w:pos="3117"/>
                <w:tab w:val="left" w:pos="5263"/>
                <w:tab w:val="left" w:pos="5616"/>
              </w:tabs>
              <w:spacing w:line="313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időtartama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    .........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„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„„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„„„nap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.........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„„„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„„..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n•p</w:t>
            </w:r>
            <w:proofErr w:type="spellEnd"/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5.Mellékeltdokumenticló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tartalma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példány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szükséges</w:t>
            </w:r>
            <w:proofErr w:type="spellEnd"/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13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müszaki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leírás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72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helyszínrajz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alaprajz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homlokzat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helyszínre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illesztett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látványterv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26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tulajdonosihozzájárulá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s /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társasházi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hozzájáruijs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egyéb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(pl.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kertészeti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munkarészek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stb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.): „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„.•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265D0A" w:rsidRPr="00EF5A3A" w:rsidTr="00F50505">
        <w:trPr>
          <w:trHeight w:hRule="exact" w:val="2266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265D0A" w:rsidRPr="00BF27E8" w:rsidRDefault="00265D0A" w:rsidP="00F50505">
            <w:pPr>
              <w:pStyle w:val="TableParagraph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Alulírott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1.pont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3 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megjelölt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ingatlanon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2.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megvalósítására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vonatkozóan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4.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megjelölt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időtartamra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kérelmezem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eljárás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lefolytatását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5D0A" w:rsidRPr="00BF27E8" w:rsidRDefault="00265D0A" w:rsidP="00F50505">
            <w:pPr>
              <w:pStyle w:val="TableParagraph"/>
              <w:spacing w:before="7"/>
              <w:rPr>
                <w:rFonts w:ascii="Times New Roman" w:hAnsi="Times New Roman"/>
                <w:sz w:val="24"/>
                <w:szCs w:val="24"/>
              </w:rPr>
            </w:pPr>
          </w:p>
          <w:p w:rsidR="00265D0A" w:rsidRPr="00BF27E8" w:rsidRDefault="00265D0A" w:rsidP="00F50505">
            <w:pPr>
              <w:pStyle w:val="TableParagraph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Kelt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:,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..„....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..„...„.•„•.....„. •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hónap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......„nap</w:t>
            </w:r>
          </w:p>
          <w:p w:rsidR="00265D0A" w:rsidRPr="00BF27E8" w:rsidRDefault="00265D0A" w:rsidP="00F50505">
            <w:pPr>
              <w:pStyle w:val="TableParagraph"/>
              <w:spacing w:before="2"/>
              <w:rPr>
                <w:rFonts w:ascii="Times New Roman" w:hAnsi="Times New Roman"/>
                <w:sz w:val="24"/>
                <w:szCs w:val="24"/>
              </w:rPr>
            </w:pPr>
          </w:p>
          <w:p w:rsidR="00265D0A" w:rsidRPr="00BF27E8" w:rsidRDefault="00265D0A" w:rsidP="00F50505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</w:p>
          <w:p w:rsidR="00265D0A" w:rsidRPr="00BF27E8" w:rsidRDefault="00265D0A" w:rsidP="00F50505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Építettető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aláírása</w:t>
            </w:r>
            <w:proofErr w:type="spellEnd"/>
          </w:p>
        </w:tc>
      </w:tr>
    </w:tbl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Default="00265D0A" w:rsidP="00265D0A">
      <w:pPr>
        <w:rPr>
          <w:rFonts w:eastAsia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0"/>
        <w:gridCol w:w="3200"/>
        <w:gridCol w:w="3200"/>
      </w:tblGrid>
      <w:tr w:rsidR="00265D0A" w:rsidTr="00F50505">
        <w:tc>
          <w:tcPr>
            <w:tcW w:w="9600" w:type="dxa"/>
            <w:gridSpan w:val="3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A TEVÉKENYSÉG IGAZOLÁSA</w:t>
            </w:r>
          </w:p>
        </w:tc>
      </w:tr>
      <w:tr w:rsidR="00265D0A" w:rsidTr="00F50505"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Jogszerű hallgatás</w:t>
            </w: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  <w:tr w:rsidR="00265D0A" w:rsidTr="00F50505"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Tudomásul vesz</w:t>
            </w: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nélkül</w:t>
            </w:r>
          </w:p>
        </w:tc>
      </w:tr>
      <w:tr w:rsidR="00265D0A" w:rsidTr="00F50505"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Kikötéssel tudomásul vesz</w:t>
            </w: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a kiadott településképi határozatban</w:t>
            </w:r>
          </w:p>
        </w:tc>
      </w:tr>
      <w:tr w:rsidR="00265D0A" w:rsidTr="00F50505"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Megtilt és figyelmeztet</w:t>
            </w: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Indokolása a kiadott településképi tiltó határozatban</w:t>
            </w:r>
          </w:p>
        </w:tc>
      </w:tr>
      <w:tr w:rsidR="00265D0A" w:rsidTr="00F50505">
        <w:trPr>
          <w:trHeight w:val="562"/>
        </w:trPr>
        <w:tc>
          <w:tcPr>
            <w:tcW w:w="9600" w:type="dxa"/>
            <w:gridSpan w:val="3"/>
            <w:shd w:val="clear" w:color="auto" w:fill="auto"/>
          </w:tcPr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>Horvátlövő</w:t>
            </w:r>
            <w:r w:rsidRPr="00BF27E8">
              <w:rPr>
                <w:rFonts w:eastAsia="Tahoma"/>
                <w:sz w:val="24"/>
                <w:szCs w:val="24"/>
              </w:rPr>
              <w:t>, év…</w:t>
            </w:r>
            <w:proofErr w:type="gramStart"/>
            <w:r w:rsidRPr="00BF27E8">
              <w:rPr>
                <w:rFonts w:eastAsia="Tahoma"/>
                <w:sz w:val="24"/>
                <w:szCs w:val="24"/>
              </w:rPr>
              <w:t>…….</w:t>
            </w:r>
            <w:proofErr w:type="gramEnd"/>
            <w:r w:rsidRPr="00BF27E8">
              <w:rPr>
                <w:rFonts w:eastAsia="Tahoma"/>
                <w:sz w:val="24"/>
                <w:szCs w:val="24"/>
              </w:rPr>
              <w:t>.hónap………….nap</w:t>
            </w:r>
          </w:p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265D0A" w:rsidRPr="00BF27E8" w:rsidRDefault="00265D0A" w:rsidP="00F50505">
            <w:pPr>
              <w:ind w:firstLine="3708"/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PH.</w:t>
            </w:r>
          </w:p>
          <w:p w:rsidR="00265D0A" w:rsidRPr="00BF27E8" w:rsidRDefault="00265D0A" w:rsidP="00F50505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………………………………</w:t>
            </w:r>
          </w:p>
          <w:p w:rsidR="00265D0A" w:rsidRPr="00BF27E8" w:rsidRDefault="00265D0A" w:rsidP="00F50505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polgármester</w:t>
            </w:r>
          </w:p>
          <w:p w:rsidR="00265D0A" w:rsidRPr="00BF27E8" w:rsidRDefault="00265D0A" w:rsidP="00F50505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</w:tbl>
    <w:p w:rsidR="00265D0A" w:rsidRPr="00EF5A3A" w:rsidRDefault="00265D0A" w:rsidP="00265D0A">
      <w:pPr>
        <w:jc w:val="both"/>
        <w:rPr>
          <w:rFonts w:eastAsia="Tahoma"/>
          <w:sz w:val="24"/>
          <w:szCs w:val="24"/>
        </w:rPr>
        <w:sectPr w:rsidR="00265D0A" w:rsidRPr="00EF5A3A">
          <w:footerReference w:type="default" r:id="rId8"/>
          <w:pgSz w:w="11910" w:h="16840"/>
          <w:pgMar w:top="1040" w:right="1000" w:bottom="940" w:left="1300" w:header="0" w:footer="759" w:gutter="0"/>
          <w:cols w:space="708"/>
        </w:sectPr>
      </w:pPr>
    </w:p>
    <w:p w:rsidR="00265D0A" w:rsidRDefault="00265D0A" w:rsidP="00265D0A">
      <w:pPr>
        <w:spacing w:before="53"/>
        <w:ind w:left="948"/>
        <w:rPr>
          <w:b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lastRenderedPageBreak/>
        <w:t xml:space="preserve">                                   </w:t>
      </w:r>
      <w:bookmarkStart w:id="1" w:name="_GoBack"/>
      <w:bookmarkEnd w:id="1"/>
      <w:r>
        <w:rPr>
          <w:b/>
          <w:bCs/>
          <w:color w:val="333333"/>
          <w:sz w:val="24"/>
          <w:szCs w:val="24"/>
        </w:rPr>
        <w:t xml:space="preserve">  6. </w:t>
      </w:r>
      <w:proofErr w:type="gramStart"/>
      <w:r w:rsidRPr="00515C4C">
        <w:rPr>
          <w:b/>
          <w:bCs/>
          <w:color w:val="333333"/>
          <w:sz w:val="24"/>
          <w:szCs w:val="24"/>
        </w:rPr>
        <w:t xml:space="preserve">melléklet </w:t>
      </w:r>
      <w:r w:rsidRPr="00515C4C">
        <w:rPr>
          <w:b/>
          <w:sz w:val="24"/>
          <w:szCs w:val="24"/>
        </w:rPr>
        <w:t xml:space="preserve"> az</w:t>
      </w:r>
      <w:proofErr w:type="gramEnd"/>
      <w:r w:rsidRPr="00515C4C">
        <w:rPr>
          <w:b/>
          <w:sz w:val="24"/>
          <w:szCs w:val="24"/>
        </w:rPr>
        <w:t xml:space="preserve"> 1 /2019.(I.2</w:t>
      </w:r>
      <w:r>
        <w:rPr>
          <w:b/>
          <w:sz w:val="24"/>
          <w:szCs w:val="24"/>
        </w:rPr>
        <w:t>5</w:t>
      </w:r>
      <w:r w:rsidRPr="00515C4C">
        <w:rPr>
          <w:b/>
          <w:sz w:val="24"/>
          <w:szCs w:val="24"/>
        </w:rPr>
        <w:t>.) önkormányzati rendelethez</w:t>
      </w:r>
    </w:p>
    <w:p w:rsidR="00265D0A" w:rsidRPr="00515C4C" w:rsidRDefault="00265D0A" w:rsidP="00265D0A">
      <w:pPr>
        <w:spacing w:before="53"/>
        <w:rPr>
          <w:b/>
          <w:sz w:val="24"/>
          <w:szCs w:val="24"/>
        </w:rPr>
      </w:pPr>
    </w:p>
    <w:p w:rsidR="00265D0A" w:rsidRPr="001D7FB2" w:rsidRDefault="00265D0A" w:rsidP="00265D0A">
      <w:pPr>
        <w:rPr>
          <w:sz w:val="24"/>
          <w:szCs w:val="24"/>
        </w:rPr>
      </w:pPr>
      <w:r w:rsidRPr="00515C4C">
        <w:rPr>
          <w:b/>
          <w:bCs/>
          <w:color w:val="333333"/>
          <w:sz w:val="24"/>
          <w:szCs w:val="24"/>
        </w:rPr>
        <w:t xml:space="preserve"> A teljes település ellátását biztosító felszíni energiaellátási és elektronikus hírközlési sajátos építmények, műtárgyak elhelyezésére nem alkalmas területek.</w:t>
      </w:r>
      <w:r w:rsidRPr="00515C4C">
        <w:rPr>
          <w:color w:val="333333"/>
          <w:sz w:val="24"/>
          <w:szCs w:val="24"/>
        </w:rPr>
        <w:br/>
      </w:r>
      <w:r w:rsidRPr="00515C4C">
        <w:rPr>
          <w:color w:val="333333"/>
          <w:sz w:val="24"/>
          <w:szCs w:val="24"/>
        </w:rPr>
        <w:br/>
        <w:t>1. Természeti területek</w:t>
      </w:r>
      <w:r w:rsidRPr="00515C4C">
        <w:rPr>
          <w:color w:val="333333"/>
          <w:sz w:val="24"/>
          <w:szCs w:val="24"/>
        </w:rPr>
        <w:br/>
        <w:t>2. a tájképvédelmi terület</w:t>
      </w:r>
      <w:r w:rsidRPr="00515C4C">
        <w:rPr>
          <w:color w:val="333333"/>
          <w:sz w:val="24"/>
          <w:szCs w:val="24"/>
        </w:rPr>
        <w:br/>
        <w:t>3. védett természeti érték.</w:t>
      </w:r>
      <w:r w:rsidRPr="001D7FB2">
        <w:rPr>
          <w:color w:val="333333"/>
          <w:sz w:val="24"/>
          <w:szCs w:val="24"/>
        </w:rPr>
        <w:br/>
      </w:r>
    </w:p>
    <w:p w:rsidR="00265D0A" w:rsidRDefault="00265D0A" w:rsidP="00265D0A">
      <w:pPr>
        <w:rPr>
          <w:rFonts w:eastAsia="Tahoma"/>
          <w:sz w:val="24"/>
          <w:szCs w:val="24"/>
        </w:rPr>
      </w:pPr>
    </w:p>
    <w:p w:rsidR="00265D0A" w:rsidRPr="001D7FB2" w:rsidRDefault="00265D0A" w:rsidP="00265D0A">
      <w:pPr>
        <w:rPr>
          <w:sz w:val="24"/>
          <w:szCs w:val="24"/>
        </w:rPr>
      </w:pPr>
    </w:p>
    <w:p w:rsidR="00265D0A" w:rsidRDefault="00265D0A" w:rsidP="00265D0A">
      <w:pPr>
        <w:jc w:val="both"/>
        <w:rPr>
          <w:rFonts w:eastAsia="Tahoma"/>
          <w:sz w:val="24"/>
          <w:szCs w:val="24"/>
        </w:rPr>
      </w:pPr>
    </w:p>
    <w:p w:rsidR="009C7050" w:rsidRDefault="009C7050"/>
    <w:sectPr w:rsidR="009C7050" w:rsidSect="00FB5FA9">
      <w:footerReference w:type="even" r:id="rId9"/>
      <w:footerReference w:type="default" r:id="rId10"/>
      <w:type w:val="continuous"/>
      <w:pgSz w:w="11907" w:h="16840" w:code="9"/>
      <w:pgMar w:top="1418" w:right="1418" w:bottom="1418" w:left="1418" w:header="709" w:footer="709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265D0A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265D0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265D0A">
    <w:pPr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10070465</wp:posOffset>
              </wp:positionV>
              <wp:extent cx="203200" cy="177800"/>
              <wp:effectExtent l="0" t="0" r="6350" b="12700"/>
              <wp:wrapNone/>
              <wp:docPr id="53" name="Szövegdoboz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63B" w:rsidRDefault="00265D0A">
                          <w:pPr>
                            <w:pStyle w:val="Szvegtrzs"/>
                            <w:spacing w:line="265" w:lineRule="exact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53" o:spid="_x0000_s1026" type="#_x0000_t202" style="position:absolute;margin-left:289.65pt;margin-top:792.95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" filled="f" stroked="f">
              <v:textbox inset="0,0,0,0">
                <w:txbxContent>
                  <w:p w:rsidR="00B5663B" w:rsidRDefault="00265D0A">
                    <w:pPr>
                      <w:pStyle w:val="Szvegtrzs"/>
                      <w:spacing w:line="265" w:lineRule="exact"/>
                      <w:ind w:left="40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265D0A" w:rsidP="00A6491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5663B" w:rsidRDefault="00265D0A" w:rsidP="00BC4E97">
    <w:pPr>
      <w:pStyle w:val="llb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265D0A" w:rsidP="00A6491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10</w:t>
    </w:r>
    <w:r>
      <w:rPr>
        <w:rStyle w:val="Oldalszm"/>
      </w:rPr>
      <w:fldChar w:fldCharType="end"/>
    </w:r>
  </w:p>
  <w:p w:rsidR="00B5663B" w:rsidRDefault="00265D0A" w:rsidP="00BC4E97">
    <w:pPr>
      <w:pStyle w:val="llb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14133"/>
    <w:multiLevelType w:val="multilevel"/>
    <w:tmpl w:val="59F80290"/>
    <w:lvl w:ilvl="0">
      <w:start w:val="1"/>
      <w:numFmt w:val="decimal"/>
      <w:lvlText w:val="%1."/>
      <w:lvlJc w:val="left"/>
      <w:pPr>
        <w:ind w:left="1362" w:hanging="567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1800"/>
      </w:pPr>
      <w:rPr>
        <w:rFonts w:hint="default"/>
      </w:rPr>
    </w:lvl>
  </w:abstractNum>
  <w:abstractNum w:abstractNumId="1" w15:restartNumberingAfterBreak="0">
    <w:nsid w:val="3B49108A"/>
    <w:multiLevelType w:val="hybridMultilevel"/>
    <w:tmpl w:val="2BFA994C"/>
    <w:lvl w:ilvl="0" w:tplc="63FE99BC">
      <w:start w:val="1"/>
      <w:numFmt w:val="decimal"/>
      <w:lvlText w:val="%1."/>
      <w:lvlJc w:val="left"/>
      <w:pPr>
        <w:ind w:left="396"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72465D9E">
      <w:start w:val="1"/>
      <w:numFmt w:val="lowerLetter"/>
      <w:lvlText w:val="%2)"/>
      <w:lvlJc w:val="left"/>
      <w:pPr>
        <w:ind w:left="679" w:hanging="284"/>
      </w:pPr>
      <w:rPr>
        <w:rFonts w:ascii="Times New Roman" w:eastAsia="Tahoma" w:hAnsi="Times New Roman" w:cs="Times New Roman" w:hint="default"/>
        <w:spacing w:val="1"/>
        <w:w w:val="99"/>
        <w:sz w:val="24"/>
        <w:szCs w:val="24"/>
      </w:rPr>
    </w:lvl>
    <w:lvl w:ilvl="2" w:tplc="B61ABA52">
      <w:start w:val="1"/>
      <w:numFmt w:val="bullet"/>
      <w:lvlText w:val="•"/>
      <w:lvlJc w:val="left"/>
      <w:pPr>
        <w:ind w:left="1700" w:hanging="284"/>
      </w:pPr>
      <w:rPr>
        <w:rFonts w:hint="default"/>
      </w:rPr>
    </w:lvl>
    <w:lvl w:ilvl="3" w:tplc="8B50EF94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7EC01DA6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5" w:tplc="C8D2B538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6" w:tplc="D67279E0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  <w:lvl w:ilvl="7" w:tplc="271CB5C6">
      <w:start w:val="1"/>
      <w:numFmt w:val="bullet"/>
      <w:lvlText w:val="•"/>
      <w:lvlJc w:val="left"/>
      <w:pPr>
        <w:ind w:left="6804" w:hanging="284"/>
      </w:pPr>
      <w:rPr>
        <w:rFonts w:hint="default"/>
      </w:rPr>
    </w:lvl>
    <w:lvl w:ilvl="8" w:tplc="DAC65FDE">
      <w:start w:val="1"/>
      <w:numFmt w:val="bullet"/>
      <w:lvlText w:val="•"/>
      <w:lvlJc w:val="left"/>
      <w:pPr>
        <w:ind w:left="7824" w:hanging="284"/>
      </w:pPr>
      <w:rPr>
        <w:rFonts w:hint="default"/>
      </w:rPr>
    </w:lvl>
  </w:abstractNum>
  <w:abstractNum w:abstractNumId="2" w15:restartNumberingAfterBreak="0">
    <w:nsid w:val="4463483F"/>
    <w:multiLevelType w:val="hybridMultilevel"/>
    <w:tmpl w:val="667E4CEA"/>
    <w:lvl w:ilvl="0" w:tplc="9E9EABDA">
      <w:start w:val="22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901" w:hanging="360"/>
      </w:pPr>
    </w:lvl>
    <w:lvl w:ilvl="2" w:tplc="040E001B" w:tentative="1">
      <w:start w:val="1"/>
      <w:numFmt w:val="lowerRoman"/>
      <w:lvlText w:val="%3."/>
      <w:lvlJc w:val="right"/>
      <w:pPr>
        <w:ind w:left="2621" w:hanging="180"/>
      </w:pPr>
    </w:lvl>
    <w:lvl w:ilvl="3" w:tplc="040E000F" w:tentative="1">
      <w:start w:val="1"/>
      <w:numFmt w:val="decimal"/>
      <w:lvlText w:val="%4."/>
      <w:lvlJc w:val="left"/>
      <w:pPr>
        <w:ind w:left="3341" w:hanging="360"/>
      </w:pPr>
    </w:lvl>
    <w:lvl w:ilvl="4" w:tplc="040E0019" w:tentative="1">
      <w:start w:val="1"/>
      <w:numFmt w:val="lowerLetter"/>
      <w:lvlText w:val="%5."/>
      <w:lvlJc w:val="left"/>
      <w:pPr>
        <w:ind w:left="4061" w:hanging="360"/>
      </w:pPr>
    </w:lvl>
    <w:lvl w:ilvl="5" w:tplc="040E001B" w:tentative="1">
      <w:start w:val="1"/>
      <w:numFmt w:val="lowerRoman"/>
      <w:lvlText w:val="%6."/>
      <w:lvlJc w:val="right"/>
      <w:pPr>
        <w:ind w:left="4781" w:hanging="180"/>
      </w:pPr>
    </w:lvl>
    <w:lvl w:ilvl="6" w:tplc="040E000F" w:tentative="1">
      <w:start w:val="1"/>
      <w:numFmt w:val="decimal"/>
      <w:lvlText w:val="%7."/>
      <w:lvlJc w:val="left"/>
      <w:pPr>
        <w:ind w:left="5501" w:hanging="360"/>
      </w:pPr>
    </w:lvl>
    <w:lvl w:ilvl="7" w:tplc="040E0019" w:tentative="1">
      <w:start w:val="1"/>
      <w:numFmt w:val="lowerLetter"/>
      <w:lvlText w:val="%8."/>
      <w:lvlJc w:val="left"/>
      <w:pPr>
        <w:ind w:left="6221" w:hanging="360"/>
      </w:pPr>
    </w:lvl>
    <w:lvl w:ilvl="8" w:tplc="040E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3" w15:restartNumberingAfterBreak="0">
    <w:nsid w:val="4EC656EC"/>
    <w:multiLevelType w:val="hybridMultilevel"/>
    <w:tmpl w:val="B61E451A"/>
    <w:lvl w:ilvl="0" w:tplc="745ED6B4">
      <w:start w:val="4"/>
      <w:numFmt w:val="decimal"/>
      <w:lvlText w:val="%1."/>
      <w:lvlJc w:val="left"/>
      <w:pPr>
        <w:ind w:left="1246" w:hanging="298"/>
        <w:jc w:val="right"/>
      </w:pPr>
      <w:rPr>
        <w:rFonts w:ascii="Times New Roman" w:eastAsia="Tahoma" w:hAnsi="Times New Roman" w:cs="Times New Roman" w:hint="default"/>
        <w:b/>
        <w:bCs/>
        <w:sz w:val="24"/>
        <w:szCs w:val="24"/>
      </w:rPr>
    </w:lvl>
    <w:lvl w:ilvl="1" w:tplc="97228CBE">
      <w:start w:val="1"/>
      <w:numFmt w:val="bullet"/>
      <w:lvlText w:val="•"/>
      <w:lvlJc w:val="left"/>
      <w:pPr>
        <w:ind w:left="2108" w:hanging="298"/>
      </w:pPr>
      <w:rPr>
        <w:rFonts w:hint="default"/>
      </w:rPr>
    </w:lvl>
    <w:lvl w:ilvl="2" w:tplc="B8E604E6">
      <w:start w:val="1"/>
      <w:numFmt w:val="bullet"/>
      <w:lvlText w:val="•"/>
      <w:lvlJc w:val="left"/>
      <w:pPr>
        <w:ind w:left="2970" w:hanging="298"/>
      </w:pPr>
      <w:rPr>
        <w:rFonts w:hint="default"/>
      </w:rPr>
    </w:lvl>
    <w:lvl w:ilvl="3" w:tplc="4976B170">
      <w:start w:val="1"/>
      <w:numFmt w:val="bullet"/>
      <w:lvlText w:val="•"/>
      <w:lvlJc w:val="left"/>
      <w:pPr>
        <w:ind w:left="3832" w:hanging="298"/>
      </w:pPr>
      <w:rPr>
        <w:rFonts w:hint="default"/>
      </w:rPr>
    </w:lvl>
    <w:lvl w:ilvl="4" w:tplc="A69C5830">
      <w:start w:val="1"/>
      <w:numFmt w:val="bullet"/>
      <w:lvlText w:val="•"/>
      <w:lvlJc w:val="left"/>
      <w:pPr>
        <w:ind w:left="4694" w:hanging="298"/>
      </w:pPr>
      <w:rPr>
        <w:rFonts w:hint="default"/>
      </w:rPr>
    </w:lvl>
    <w:lvl w:ilvl="5" w:tplc="9E84BF84">
      <w:start w:val="1"/>
      <w:numFmt w:val="bullet"/>
      <w:lvlText w:val="•"/>
      <w:lvlJc w:val="left"/>
      <w:pPr>
        <w:ind w:left="5556" w:hanging="298"/>
      </w:pPr>
      <w:rPr>
        <w:rFonts w:hint="default"/>
      </w:rPr>
    </w:lvl>
    <w:lvl w:ilvl="6" w:tplc="D8805552">
      <w:start w:val="1"/>
      <w:numFmt w:val="bullet"/>
      <w:lvlText w:val="•"/>
      <w:lvlJc w:val="left"/>
      <w:pPr>
        <w:ind w:left="6418" w:hanging="298"/>
      </w:pPr>
      <w:rPr>
        <w:rFonts w:hint="default"/>
      </w:rPr>
    </w:lvl>
    <w:lvl w:ilvl="7" w:tplc="B97A0CDE">
      <w:start w:val="1"/>
      <w:numFmt w:val="bullet"/>
      <w:lvlText w:val="•"/>
      <w:lvlJc w:val="left"/>
      <w:pPr>
        <w:ind w:left="7280" w:hanging="298"/>
      </w:pPr>
      <w:rPr>
        <w:rFonts w:hint="default"/>
      </w:rPr>
    </w:lvl>
    <w:lvl w:ilvl="8" w:tplc="26841A8A">
      <w:start w:val="1"/>
      <w:numFmt w:val="bullet"/>
      <w:lvlText w:val="•"/>
      <w:lvlJc w:val="left"/>
      <w:pPr>
        <w:ind w:left="8142" w:hanging="29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0A"/>
    <w:rsid w:val="00265D0A"/>
    <w:rsid w:val="009C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919C5"/>
  <w15:chartTrackingRefBased/>
  <w15:docId w15:val="{4EAB7A90-143D-4794-8B5C-9A764B8E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65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aliases w:val="Standard paragraph,Szövegtörzs Char1,Szövegtörzs Char Char"/>
    <w:basedOn w:val="Norml"/>
    <w:link w:val="SzvegtrzsChar"/>
    <w:uiPriority w:val="1"/>
    <w:qFormat/>
    <w:rsid w:val="00265D0A"/>
    <w:rPr>
      <w:rFonts w:ascii="Arial" w:hAnsi="Arial" w:cs="Arial"/>
      <w:b/>
      <w:bCs/>
      <w:sz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265D0A"/>
    <w:rPr>
      <w:rFonts w:ascii="Arial" w:eastAsia="Times New Roman" w:hAnsi="Arial" w:cs="Arial"/>
      <w:b/>
      <w:bCs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265D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65D0A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265D0A"/>
  </w:style>
  <w:style w:type="paragraph" w:styleId="NormlWeb">
    <w:name w:val="Normal (Web)"/>
    <w:basedOn w:val="Norml"/>
    <w:uiPriority w:val="99"/>
    <w:unhideWhenUsed/>
    <w:rsid w:val="00265D0A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1"/>
    <w:qFormat/>
    <w:rsid w:val="00265D0A"/>
    <w:pPr>
      <w:ind w:left="708"/>
    </w:pPr>
  </w:style>
  <w:style w:type="paragraph" w:customStyle="1" w:styleId="TableParagraph">
    <w:name w:val="Table Paragraph"/>
    <w:basedOn w:val="Norml"/>
    <w:uiPriority w:val="1"/>
    <w:qFormat/>
    <w:rsid w:val="00265D0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western">
    <w:name w:val="western"/>
    <w:basedOn w:val="Norml"/>
    <w:rsid w:val="00265D0A"/>
    <w:pPr>
      <w:spacing w:before="100" w:beforeAutospacing="1"/>
      <w:ind w:left="159"/>
    </w:pPr>
    <w:rPr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525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2019-02-12T09:08:00Z</dcterms:created>
  <dcterms:modified xsi:type="dcterms:W3CDTF">2019-02-12T09:09:00Z</dcterms:modified>
</cp:coreProperties>
</file>