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42E" w:rsidRDefault="00D2242E" w:rsidP="00D2242E">
      <w:pPr>
        <w:pageBreakBefore/>
        <w:jc w:val="center"/>
        <w:rPr>
          <w:b/>
          <w:bCs/>
          <w:lang w:eastAsia="hu-HU"/>
        </w:rPr>
      </w:pPr>
      <w:bookmarkStart w:id="0" w:name="_GoBack"/>
      <w:bookmarkEnd w:id="0"/>
      <w:r>
        <w:rPr>
          <w:b/>
        </w:rPr>
        <w:t xml:space="preserve">1. melléklet a személyes gondoskodást nyújtó szociális szolgáltatásokról és azok igénybevételéről szóló 21/2010. (VI.30.) önkormányzati rendelet </w:t>
      </w:r>
      <w:r>
        <w:rPr>
          <w:b/>
          <w:bCs/>
        </w:rPr>
        <w:t>módosításáról szóló 15/2016. (V.20.) önkormányzati rendelethez</w:t>
      </w:r>
    </w:p>
    <w:p w:rsidR="00D2242E" w:rsidRDefault="00D2242E" w:rsidP="00D2242E">
      <w:pPr>
        <w:suppressAutoHyphens w:val="0"/>
        <w:spacing w:before="280"/>
        <w:jc w:val="center"/>
      </w:pPr>
      <w:r>
        <w:rPr>
          <w:b/>
          <w:bCs/>
          <w:lang w:eastAsia="hu-HU"/>
        </w:rPr>
        <w:t xml:space="preserve">1. melléklet a 21/2010. (VI.30.) önkormányzati rendelethez </w:t>
      </w:r>
    </w:p>
    <w:p w:rsidR="00D2242E" w:rsidRDefault="00D2242E" w:rsidP="00D2242E">
      <w:pPr>
        <w:pStyle w:val="lfej"/>
        <w:ind w:right="567"/>
        <w:jc w:val="right"/>
      </w:pPr>
    </w:p>
    <w:p w:rsidR="00D2242E" w:rsidRDefault="00D2242E" w:rsidP="00D2242E">
      <w:pPr>
        <w:pStyle w:val="lfej"/>
        <w:ind w:right="567"/>
        <w:jc w:val="center"/>
        <w:rPr>
          <w:b/>
          <w:i/>
          <w:u w:val="single"/>
        </w:rPr>
      </w:pPr>
      <w:r>
        <w:rPr>
          <w:b/>
          <w:i/>
        </w:rPr>
        <w:t>A Miskolci Egyesített Szociális Egészségügyi és Gyermekjóléti Intézmény intézményi térítési díjának mértéke</w:t>
      </w:r>
    </w:p>
    <w:p w:rsidR="00D2242E" w:rsidRDefault="00D2242E" w:rsidP="00D2242E">
      <w:pPr>
        <w:rPr>
          <w:b/>
          <w:i/>
          <w:u w:val="single"/>
        </w:rPr>
      </w:pPr>
    </w:p>
    <w:p w:rsidR="00D2242E" w:rsidRDefault="00D2242E" w:rsidP="00D2242E">
      <w:pPr>
        <w:suppressAutoHyphens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1. Házi segítségnyújtás intézményi térítési díjának mértéke az igénybe vett gondozási idő 2. órájától</w:t>
      </w:r>
    </w:p>
    <w:p w:rsidR="00D2242E" w:rsidRDefault="00D2242E" w:rsidP="00D2242E">
      <w:pPr>
        <w:rPr>
          <w:sz w:val="22"/>
          <w:szCs w:val="22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91"/>
        <w:gridCol w:w="2268"/>
        <w:gridCol w:w="2391"/>
        <w:gridCol w:w="1843"/>
        <w:gridCol w:w="1903"/>
      </w:tblGrid>
      <w:tr w:rsidR="00D2242E" w:rsidTr="00EA41C9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t>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D</w:t>
            </w:r>
          </w:p>
        </w:tc>
      </w:tr>
      <w:tr w:rsidR="00D2242E" w:rsidTr="00EA41C9">
        <w:trPr>
          <w:cantSplit/>
          <w:trHeight w:val="219"/>
        </w:trPr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Jövedelem kategória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Szolgáltatási önköltség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b/>
                <w:sz w:val="22"/>
                <w:szCs w:val="22"/>
              </w:rPr>
              <w:t>Megállapított intézményi térítési díj</w:t>
            </w:r>
          </w:p>
        </w:tc>
      </w:tr>
      <w:tr w:rsidR="00D2242E" w:rsidTr="00EA41C9">
        <w:trPr>
          <w:cantSplit/>
          <w:trHeight w:val="294"/>
        </w:trPr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szociális segítés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b/>
                <w:sz w:val="18"/>
                <w:szCs w:val="18"/>
              </w:rPr>
              <w:t>személyi gondozás</w:t>
            </w:r>
          </w:p>
        </w:tc>
      </w:tr>
      <w:tr w:rsidR="00D2242E" w:rsidTr="00EA41C9">
        <w:trPr>
          <w:cantSplit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0-28.500,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2.131 Ft/óra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/óra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100,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/óra</w:t>
            </w:r>
          </w:p>
        </w:tc>
      </w:tr>
      <w:tr w:rsidR="00D2242E" w:rsidTr="00EA41C9">
        <w:trPr>
          <w:cantSplit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28.501-57.000,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/óra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250,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/óra</w:t>
            </w:r>
          </w:p>
        </w:tc>
      </w:tr>
      <w:tr w:rsidR="00D2242E" w:rsidTr="00EA41C9">
        <w:trPr>
          <w:cantSplit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57.001-85.500,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/óra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470,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/óra</w:t>
            </w:r>
          </w:p>
        </w:tc>
      </w:tr>
      <w:tr w:rsidR="00D2242E" w:rsidTr="00EA41C9">
        <w:trPr>
          <w:cantSplit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85.501-100.000,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/óra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650,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/óra</w:t>
            </w:r>
          </w:p>
        </w:tc>
      </w:tr>
      <w:tr w:rsidR="00D2242E" w:rsidTr="00EA41C9">
        <w:trPr>
          <w:cantSplit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100.001,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proofErr w:type="gramStart"/>
            <w:r>
              <w:rPr>
                <w:sz w:val="22"/>
                <w:szCs w:val="22"/>
              </w:rPr>
              <w:t>&lt;</w:t>
            </w:r>
            <w:proofErr w:type="gramEnd"/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/óra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700,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/óra</w:t>
            </w:r>
          </w:p>
        </w:tc>
      </w:tr>
    </w:tbl>
    <w:p w:rsidR="00D2242E" w:rsidRDefault="00D2242E" w:rsidP="00D2242E">
      <w:pPr>
        <w:suppressAutoHyphens w:val="0"/>
        <w:jc w:val="both"/>
        <w:rPr>
          <w:sz w:val="22"/>
          <w:szCs w:val="22"/>
        </w:rPr>
      </w:pPr>
    </w:p>
    <w:p w:rsidR="00D2242E" w:rsidRDefault="00D2242E" w:rsidP="00D2242E">
      <w:p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Étkeztetés</w:t>
      </w:r>
    </w:p>
    <w:p w:rsidR="00D2242E" w:rsidRDefault="00D2242E" w:rsidP="00D2242E">
      <w:pPr>
        <w:suppressAutoHyphens w:val="0"/>
        <w:jc w:val="both"/>
        <w:rPr>
          <w:b/>
          <w:sz w:val="22"/>
          <w:szCs w:val="22"/>
        </w:rPr>
      </w:pPr>
    </w:p>
    <w:p w:rsidR="00D2242E" w:rsidRDefault="00D2242E" w:rsidP="00D2242E">
      <w:pPr>
        <w:ind w:firstLine="708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2.1. Napi egyszeri étkeztetés intézményi térítési díjának mértéke.</w:t>
      </w:r>
    </w:p>
    <w:p w:rsidR="00D2242E" w:rsidRDefault="00D2242E" w:rsidP="00D2242E">
      <w:pPr>
        <w:rPr>
          <w:b/>
          <w:sz w:val="22"/>
          <w:szCs w:val="22"/>
          <w:u w:val="single"/>
        </w:rPr>
      </w:pPr>
    </w:p>
    <w:tbl>
      <w:tblPr>
        <w:tblW w:w="0" w:type="auto"/>
        <w:tblInd w:w="-64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99"/>
        <w:gridCol w:w="2105"/>
        <w:gridCol w:w="1417"/>
        <w:gridCol w:w="1552"/>
        <w:gridCol w:w="1552"/>
        <w:gridCol w:w="2025"/>
      </w:tblGrid>
      <w:tr w:rsidR="00D2242E" w:rsidTr="00EA41C9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  <w:rPr>
                <w:sz w:val="22"/>
                <w:szCs w:val="22"/>
              </w:rPr>
            </w:pPr>
            <w:r>
              <w:t>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E</w:t>
            </w:r>
          </w:p>
        </w:tc>
      </w:tr>
      <w:tr w:rsidR="00D2242E" w:rsidTr="00EA41C9">
        <w:trPr>
          <w:cantSplit/>
          <w:trHeight w:val="380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t>1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Jövedelem kategória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Szolgáltatási önköltség</w:t>
            </w:r>
          </w:p>
        </w:tc>
        <w:tc>
          <w:tcPr>
            <w:tcW w:w="5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jc w:val="center"/>
            </w:pPr>
            <w:r>
              <w:rPr>
                <w:b/>
                <w:sz w:val="22"/>
                <w:szCs w:val="22"/>
              </w:rPr>
              <w:t>Megállapított egységes intézményi térítési díj</w:t>
            </w:r>
          </w:p>
        </w:tc>
      </w:tr>
      <w:tr w:rsidR="00D2242E" w:rsidTr="00EA41C9">
        <w:trPr>
          <w:cantSplit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</w:pP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elvitel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helyben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b/>
                <w:sz w:val="22"/>
                <w:szCs w:val="22"/>
              </w:rPr>
              <w:t>kiszállítás</w:t>
            </w:r>
          </w:p>
        </w:tc>
      </w:tr>
      <w:tr w:rsidR="00D2242E" w:rsidTr="00EA41C9">
        <w:trPr>
          <w:cantSplit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0-28.500,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 Ft/nap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/adag/nap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/adag/nap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/adag/nap</w:t>
            </w:r>
          </w:p>
          <w:p w:rsidR="00D2242E" w:rsidRDefault="00D2242E" w:rsidP="00EA4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</w:p>
          <w:p w:rsidR="00D2242E" w:rsidRDefault="00D2242E" w:rsidP="00EA41C9">
            <w:pPr>
              <w:jc w:val="center"/>
            </w:pPr>
            <w:r>
              <w:rPr>
                <w:sz w:val="22"/>
                <w:szCs w:val="22"/>
              </w:rPr>
              <w:t>kiszállítás</w:t>
            </w:r>
          </w:p>
          <w:p w:rsidR="00D2242E" w:rsidRDefault="00D2242E" w:rsidP="00EA41C9">
            <w:pPr>
              <w:jc w:val="center"/>
            </w:pPr>
          </w:p>
          <w:p w:rsidR="00D2242E" w:rsidRDefault="00D2242E" w:rsidP="00EA41C9">
            <w:pPr>
              <w:jc w:val="center"/>
            </w:pPr>
            <w:r>
              <w:rPr>
                <w:sz w:val="22"/>
                <w:szCs w:val="22"/>
              </w:rPr>
              <w:t>300,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/adag/nap</w:t>
            </w:r>
          </w:p>
        </w:tc>
      </w:tr>
      <w:tr w:rsidR="00D2242E" w:rsidTr="00EA41C9">
        <w:trPr>
          <w:cantSplit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28.501-57.000,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/adag/nap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/adag/nap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/adag/nap</w:t>
            </w:r>
          </w:p>
          <w:p w:rsidR="00D2242E" w:rsidRDefault="00D2242E" w:rsidP="00EA41C9">
            <w:pPr>
              <w:jc w:val="center"/>
            </w:pPr>
            <w:r>
              <w:rPr>
                <w:sz w:val="22"/>
                <w:szCs w:val="22"/>
              </w:rPr>
              <w:t>+150,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 xml:space="preserve"> kiszállítás</w:t>
            </w:r>
          </w:p>
          <w:p w:rsidR="00D2242E" w:rsidRDefault="00D2242E" w:rsidP="00EA41C9">
            <w:pPr>
              <w:jc w:val="center"/>
            </w:pPr>
          </w:p>
          <w:p w:rsidR="00D2242E" w:rsidRDefault="00D2242E" w:rsidP="00EA41C9">
            <w:pPr>
              <w:jc w:val="center"/>
            </w:pPr>
            <w:r>
              <w:rPr>
                <w:sz w:val="22"/>
                <w:szCs w:val="22"/>
              </w:rPr>
              <w:t>350,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/adag/nap</w:t>
            </w:r>
          </w:p>
        </w:tc>
      </w:tr>
      <w:tr w:rsidR="00D2242E" w:rsidTr="00EA41C9">
        <w:trPr>
          <w:cantSplit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57.001-85.500,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/adag/nap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/adag/nap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/adag/nap</w:t>
            </w:r>
          </w:p>
          <w:p w:rsidR="00D2242E" w:rsidRDefault="00D2242E" w:rsidP="00EA4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</w:p>
          <w:p w:rsidR="00D2242E" w:rsidRDefault="00D2242E" w:rsidP="00EA41C9">
            <w:pPr>
              <w:jc w:val="center"/>
            </w:pPr>
            <w:r>
              <w:rPr>
                <w:sz w:val="22"/>
                <w:szCs w:val="22"/>
              </w:rPr>
              <w:t>kiszállítás</w:t>
            </w:r>
          </w:p>
          <w:p w:rsidR="00D2242E" w:rsidRDefault="00D2242E" w:rsidP="00EA41C9">
            <w:pPr>
              <w:jc w:val="center"/>
            </w:pPr>
          </w:p>
          <w:p w:rsidR="00D2242E" w:rsidRDefault="00D2242E" w:rsidP="00EA41C9">
            <w:pPr>
              <w:jc w:val="center"/>
            </w:pPr>
            <w:r>
              <w:rPr>
                <w:sz w:val="22"/>
                <w:szCs w:val="22"/>
              </w:rPr>
              <w:t>450,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/adag/nap</w:t>
            </w:r>
          </w:p>
        </w:tc>
      </w:tr>
      <w:tr w:rsidR="00D2242E" w:rsidTr="00EA41C9">
        <w:trPr>
          <w:cantSplit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85.501,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proofErr w:type="gramStart"/>
            <w:r>
              <w:rPr>
                <w:sz w:val="22"/>
                <w:szCs w:val="22"/>
              </w:rPr>
              <w:t>&lt;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/adag/nap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/adag/nap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/adag/nap</w:t>
            </w:r>
          </w:p>
          <w:p w:rsidR="00D2242E" w:rsidRDefault="00D2242E" w:rsidP="00EA4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</w:p>
          <w:p w:rsidR="00D2242E" w:rsidRDefault="00D2242E" w:rsidP="00EA41C9">
            <w:pPr>
              <w:jc w:val="center"/>
            </w:pPr>
            <w:r>
              <w:rPr>
                <w:sz w:val="22"/>
                <w:szCs w:val="22"/>
              </w:rPr>
              <w:t>kiszállítás</w:t>
            </w:r>
          </w:p>
          <w:p w:rsidR="00D2242E" w:rsidRDefault="00D2242E" w:rsidP="00EA41C9">
            <w:pPr>
              <w:jc w:val="center"/>
            </w:pPr>
          </w:p>
          <w:p w:rsidR="00D2242E" w:rsidRDefault="00D2242E" w:rsidP="00EA41C9">
            <w:pPr>
              <w:jc w:val="center"/>
            </w:pPr>
            <w:r>
              <w:rPr>
                <w:sz w:val="22"/>
                <w:szCs w:val="22"/>
              </w:rPr>
              <w:t>540,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/adag/nap</w:t>
            </w:r>
          </w:p>
        </w:tc>
      </w:tr>
    </w:tbl>
    <w:p w:rsidR="00D2242E" w:rsidRDefault="00D2242E" w:rsidP="00D2242E">
      <w:pPr>
        <w:jc w:val="center"/>
        <w:rPr>
          <w:sz w:val="22"/>
          <w:szCs w:val="22"/>
        </w:rPr>
      </w:pPr>
    </w:p>
    <w:p w:rsidR="00D2242E" w:rsidRDefault="00D2242E" w:rsidP="00D2242E">
      <w:pPr>
        <w:ind w:firstLine="708"/>
        <w:rPr>
          <w:b/>
          <w:sz w:val="22"/>
          <w:szCs w:val="22"/>
        </w:rPr>
      </w:pPr>
    </w:p>
    <w:p w:rsidR="00D2242E" w:rsidRDefault="00D2242E" w:rsidP="00D2242E">
      <w:pPr>
        <w:ind w:firstLine="708"/>
        <w:rPr>
          <w:b/>
          <w:sz w:val="22"/>
          <w:szCs w:val="22"/>
        </w:rPr>
      </w:pPr>
    </w:p>
    <w:p w:rsidR="00D2242E" w:rsidRDefault="00D2242E" w:rsidP="00D2242E">
      <w:pPr>
        <w:ind w:firstLine="708"/>
        <w:rPr>
          <w:b/>
          <w:sz w:val="22"/>
          <w:szCs w:val="22"/>
        </w:rPr>
      </w:pPr>
    </w:p>
    <w:p w:rsidR="00D2242E" w:rsidRDefault="00D2242E" w:rsidP="00D2242E">
      <w:pPr>
        <w:ind w:firstLine="708"/>
        <w:rPr>
          <w:b/>
          <w:sz w:val="22"/>
          <w:szCs w:val="22"/>
        </w:rPr>
      </w:pPr>
    </w:p>
    <w:p w:rsidR="00D2242E" w:rsidRDefault="00D2242E" w:rsidP="00D2242E">
      <w:pPr>
        <w:ind w:firstLine="708"/>
        <w:rPr>
          <w:b/>
          <w:sz w:val="22"/>
          <w:szCs w:val="22"/>
        </w:rPr>
      </w:pPr>
    </w:p>
    <w:p w:rsidR="00D2242E" w:rsidRDefault="00D2242E" w:rsidP="00D2242E">
      <w:pPr>
        <w:ind w:firstLine="708"/>
        <w:rPr>
          <w:b/>
          <w:sz w:val="22"/>
          <w:szCs w:val="22"/>
        </w:rPr>
      </w:pPr>
    </w:p>
    <w:p w:rsidR="00D2242E" w:rsidRDefault="00D2242E" w:rsidP="00D2242E">
      <w:pPr>
        <w:ind w:firstLine="708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2.2. Napi háromszori étkeztetés intézményi térítési díjának mértéke.</w:t>
      </w:r>
    </w:p>
    <w:p w:rsidR="00D2242E" w:rsidRDefault="00D2242E" w:rsidP="00D2242E">
      <w:pPr>
        <w:jc w:val="center"/>
        <w:rPr>
          <w:sz w:val="22"/>
          <w:szCs w:val="22"/>
        </w:rPr>
      </w:pPr>
    </w:p>
    <w:tbl>
      <w:tblPr>
        <w:tblW w:w="0" w:type="auto"/>
        <w:tblInd w:w="-12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083"/>
        <w:gridCol w:w="2335"/>
        <w:gridCol w:w="1668"/>
        <w:gridCol w:w="4325"/>
      </w:tblGrid>
      <w:tr w:rsidR="00D2242E" w:rsidTr="00EA41C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</w:tr>
      <w:tr w:rsidR="00D2242E" w:rsidTr="00EA41C9">
        <w:trPr>
          <w:trHeight w:val="831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Jövedelem kategória</w:t>
            </w:r>
          </w:p>
          <w:p w:rsidR="00D2242E" w:rsidRDefault="00D2242E" w:rsidP="00EA41C9">
            <w:pPr>
              <w:snapToGrid w:val="0"/>
              <w:jc w:val="center"/>
              <w:rPr>
                <w:b/>
              </w:rPr>
            </w:pPr>
          </w:p>
          <w:p w:rsidR="00D2242E" w:rsidRDefault="00D2242E" w:rsidP="00EA41C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Szolgáltatási önköltség: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</w:rPr>
              <w:t>Intézményi térítési díj:</w:t>
            </w:r>
          </w:p>
          <w:p w:rsidR="00D2242E" w:rsidRDefault="00D2242E" w:rsidP="00EA41C9">
            <w:pPr>
              <w:jc w:val="center"/>
              <w:rPr>
                <w:b/>
                <w:u w:val="single"/>
              </w:rPr>
            </w:pPr>
          </w:p>
        </w:tc>
      </w:tr>
      <w:tr w:rsidR="00D2242E" w:rsidTr="00EA41C9">
        <w:trPr>
          <w:cantSplit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0–28.500,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/hó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</w:pPr>
          </w:p>
          <w:p w:rsidR="00D2242E" w:rsidRDefault="00D2242E" w:rsidP="00EA41C9">
            <w:pPr>
              <w:snapToGrid w:val="0"/>
              <w:jc w:val="center"/>
            </w:pPr>
          </w:p>
          <w:p w:rsidR="00D2242E" w:rsidRDefault="00D2242E" w:rsidP="00EA41C9">
            <w:pPr>
              <w:snapToGrid w:val="0"/>
              <w:jc w:val="center"/>
            </w:pPr>
          </w:p>
          <w:p w:rsidR="00D2242E" w:rsidRDefault="00D2242E" w:rsidP="00EA41C9">
            <w:pPr>
              <w:snapToGrid w:val="0"/>
              <w:jc w:val="center"/>
            </w:pPr>
          </w:p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1.351,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/nap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/nap+150,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 xml:space="preserve"> kiszállítás</w:t>
            </w:r>
          </w:p>
          <w:p w:rsidR="00D2242E" w:rsidRDefault="00D2242E" w:rsidP="00EA41C9">
            <w:pPr>
              <w:jc w:val="center"/>
            </w:pPr>
            <w:r>
              <w:rPr>
                <w:sz w:val="22"/>
                <w:szCs w:val="22"/>
              </w:rPr>
              <w:t>350,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/nap</w:t>
            </w:r>
          </w:p>
        </w:tc>
      </w:tr>
      <w:tr w:rsidR="00D2242E" w:rsidTr="00EA41C9">
        <w:trPr>
          <w:cantSplit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</w:pPr>
            <w:r>
              <w:rPr>
                <w:sz w:val="22"/>
                <w:szCs w:val="22"/>
              </w:rPr>
              <w:t>28.501,-57.000,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/hó</w:t>
            </w: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/nap+150,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 xml:space="preserve"> kiszállítás</w:t>
            </w:r>
          </w:p>
          <w:p w:rsidR="00D2242E" w:rsidRDefault="00D2242E" w:rsidP="00EA41C9">
            <w:pPr>
              <w:jc w:val="center"/>
            </w:pPr>
            <w:r>
              <w:rPr>
                <w:sz w:val="22"/>
                <w:szCs w:val="22"/>
              </w:rPr>
              <w:t>550,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/nap</w:t>
            </w:r>
          </w:p>
        </w:tc>
      </w:tr>
      <w:tr w:rsidR="00D2242E" w:rsidTr="00EA41C9">
        <w:trPr>
          <w:cantSplit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</w:pPr>
            <w:r>
              <w:rPr>
                <w:sz w:val="22"/>
                <w:szCs w:val="22"/>
              </w:rPr>
              <w:t>57.001,-85.500,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/hó</w:t>
            </w: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/nap+150,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 xml:space="preserve"> kiszállítás</w:t>
            </w:r>
          </w:p>
          <w:p w:rsidR="00D2242E" w:rsidRDefault="00D2242E" w:rsidP="00EA41C9">
            <w:pPr>
              <w:jc w:val="center"/>
            </w:pPr>
            <w:r>
              <w:rPr>
                <w:sz w:val="22"/>
                <w:szCs w:val="22"/>
              </w:rPr>
              <w:t>600,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/nap</w:t>
            </w:r>
          </w:p>
        </w:tc>
      </w:tr>
      <w:tr w:rsidR="00D2242E" w:rsidTr="00EA41C9">
        <w:trPr>
          <w:cantSplit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</w:pPr>
            <w:r>
              <w:rPr>
                <w:sz w:val="22"/>
                <w:szCs w:val="22"/>
              </w:rPr>
              <w:t>85.501,&lt;-100.000,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/hó</w:t>
            </w: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/nap+150,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 xml:space="preserve"> kiszállítás</w:t>
            </w:r>
          </w:p>
          <w:p w:rsidR="00D2242E" w:rsidRDefault="00D2242E" w:rsidP="00EA41C9">
            <w:pPr>
              <w:jc w:val="center"/>
            </w:pPr>
            <w:r>
              <w:rPr>
                <w:sz w:val="22"/>
                <w:szCs w:val="22"/>
              </w:rPr>
              <w:t>800,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/nap</w:t>
            </w:r>
          </w:p>
        </w:tc>
      </w:tr>
      <w:tr w:rsidR="00D2242E" w:rsidTr="00EA41C9">
        <w:trPr>
          <w:cantSplit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</w:pPr>
            <w:r>
              <w:rPr>
                <w:sz w:val="22"/>
                <w:szCs w:val="22"/>
              </w:rPr>
              <w:t>100.001,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 xml:space="preserve">/hó </w:t>
            </w:r>
            <w:proofErr w:type="gramStart"/>
            <w:r>
              <w:rPr>
                <w:sz w:val="22"/>
                <w:szCs w:val="22"/>
              </w:rPr>
              <w:t>&lt;</w:t>
            </w:r>
            <w:proofErr w:type="gramEnd"/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/nap+150,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 xml:space="preserve"> kiszállítás</w:t>
            </w:r>
          </w:p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870,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/nap</w:t>
            </w:r>
          </w:p>
        </w:tc>
      </w:tr>
    </w:tbl>
    <w:p w:rsidR="00D2242E" w:rsidRDefault="00D2242E" w:rsidP="00D2242E">
      <w:pPr>
        <w:rPr>
          <w:b/>
          <w:sz w:val="22"/>
          <w:szCs w:val="22"/>
        </w:rPr>
      </w:pPr>
    </w:p>
    <w:p w:rsidR="00D2242E" w:rsidRDefault="00D2242E" w:rsidP="00D2242E">
      <w:pPr>
        <w:rPr>
          <w:b/>
          <w:sz w:val="22"/>
          <w:szCs w:val="22"/>
        </w:rPr>
      </w:pPr>
      <w:r>
        <w:rPr>
          <w:b/>
          <w:sz w:val="22"/>
          <w:szCs w:val="22"/>
        </w:rPr>
        <w:t>3. Ételszállítás intézményi térítési díjának mértéke</w:t>
      </w:r>
    </w:p>
    <w:p w:rsidR="00D2242E" w:rsidRDefault="00D2242E" w:rsidP="00D2242E">
      <w:pPr>
        <w:rPr>
          <w:b/>
          <w:sz w:val="22"/>
          <w:szCs w:val="22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8"/>
        <w:gridCol w:w="5555"/>
        <w:gridCol w:w="2585"/>
      </w:tblGrid>
      <w:tr w:rsidR="00D2242E" w:rsidTr="00EA41C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snapToGrid w:val="0"/>
              <w:jc w:val="center"/>
            </w:pP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</w:tr>
      <w:tr w:rsidR="00D2242E" w:rsidTr="00EA41C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Számított intézményi térítési díj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/kiszállítás</w:t>
            </w:r>
          </w:p>
        </w:tc>
      </w:tr>
      <w:tr w:rsidR="00D2242E" w:rsidTr="00EA41C9">
        <w:trPr>
          <w:trHeight w:val="3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snapToGrid w:val="0"/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snapToGrid w:val="0"/>
              <w:ind w:left="360" w:hanging="3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Megállapított egységes intézményi térítési díj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/kiszállítás</w:t>
            </w:r>
          </w:p>
        </w:tc>
      </w:tr>
    </w:tbl>
    <w:p w:rsidR="00D2242E" w:rsidRDefault="00D2242E" w:rsidP="00D2242E">
      <w:pPr>
        <w:tabs>
          <w:tab w:val="left" w:pos="2934"/>
        </w:tabs>
      </w:pPr>
    </w:p>
    <w:p w:rsidR="00D2242E" w:rsidRDefault="00D2242E" w:rsidP="00D2242E">
      <w:pPr>
        <w:tabs>
          <w:tab w:val="left" w:pos="29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D2242E" w:rsidRDefault="00D2242E" w:rsidP="00D2242E">
      <w:pPr>
        <w:tabs>
          <w:tab w:val="left" w:pos="720"/>
          <w:tab w:val="left" w:pos="39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4. Nappali ellátás intézményi térítési díjának mértéke</w:t>
      </w:r>
    </w:p>
    <w:p w:rsidR="00D2242E" w:rsidRDefault="00D2242E" w:rsidP="00D2242E">
      <w:pPr>
        <w:tabs>
          <w:tab w:val="left" w:pos="720"/>
          <w:tab w:val="left" w:pos="3960"/>
        </w:tabs>
        <w:rPr>
          <w:b/>
          <w:sz w:val="22"/>
          <w:szCs w:val="22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68"/>
        <w:gridCol w:w="3462"/>
        <w:gridCol w:w="4753"/>
      </w:tblGrid>
      <w:tr w:rsidR="00D2242E" w:rsidTr="00EA41C9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snapToGrid w:val="0"/>
              <w:jc w:val="center"/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b/>
                <w:sz w:val="22"/>
                <w:szCs w:val="22"/>
              </w:rPr>
              <w:t>B</w:t>
            </w:r>
          </w:p>
        </w:tc>
      </w:tr>
      <w:tr w:rsidR="00D2242E" w:rsidTr="00EA41C9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Szolgáltatási önköltség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b/>
                <w:sz w:val="22"/>
                <w:szCs w:val="22"/>
              </w:rPr>
              <w:t>Megállapított intézményi térítési díj</w:t>
            </w:r>
          </w:p>
        </w:tc>
      </w:tr>
      <w:tr w:rsidR="00D2242E" w:rsidTr="00EA41C9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</w:pPr>
          </w:p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1.491,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/nap</w:t>
            </w:r>
          </w:p>
          <w:p w:rsidR="00D2242E" w:rsidRDefault="00D2242E" w:rsidP="00EA41C9">
            <w:pPr>
              <w:snapToGrid w:val="0"/>
              <w:jc w:val="center"/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/nap</w:t>
            </w:r>
          </w:p>
        </w:tc>
      </w:tr>
    </w:tbl>
    <w:p w:rsidR="00D2242E" w:rsidRDefault="00D2242E" w:rsidP="00D2242E">
      <w:pPr>
        <w:rPr>
          <w:b/>
          <w:sz w:val="22"/>
          <w:szCs w:val="22"/>
        </w:rPr>
      </w:pPr>
    </w:p>
    <w:p w:rsidR="00D2242E" w:rsidRDefault="00D2242E" w:rsidP="00D2242E">
      <w:pPr>
        <w:rPr>
          <w:b/>
          <w:sz w:val="22"/>
          <w:szCs w:val="22"/>
        </w:rPr>
      </w:pPr>
      <w:r>
        <w:rPr>
          <w:b/>
          <w:sz w:val="22"/>
          <w:szCs w:val="22"/>
        </w:rPr>
        <w:t>5. Átmeneti elhelyezés intézményi térítési díjának mértéke</w:t>
      </w:r>
    </w:p>
    <w:p w:rsidR="00D2242E" w:rsidRDefault="00D2242E" w:rsidP="00D2242E">
      <w:pPr>
        <w:rPr>
          <w:b/>
          <w:sz w:val="22"/>
          <w:szCs w:val="22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384"/>
        <w:gridCol w:w="3189"/>
        <w:gridCol w:w="3250"/>
      </w:tblGrid>
      <w:tr w:rsidR="00D2242E" w:rsidTr="00EA41C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rPr>
                <w:b/>
                <w:sz w:val="22"/>
                <w:szCs w:val="22"/>
              </w:rPr>
              <w:t>B</w:t>
            </w:r>
          </w:p>
        </w:tc>
      </w:tr>
      <w:tr w:rsidR="00D2242E" w:rsidTr="00EA41C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Szolgáltatási önköltség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rPr>
                <w:b/>
                <w:sz w:val="22"/>
                <w:szCs w:val="22"/>
              </w:rPr>
              <w:t>Egységes megállapított intézményi térítési díj</w:t>
            </w:r>
          </w:p>
        </w:tc>
      </w:tr>
      <w:tr w:rsidR="00D2242E" w:rsidTr="00EA41C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282.458,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/hó</w:t>
            </w:r>
          </w:p>
          <w:p w:rsidR="00D2242E" w:rsidRDefault="00D2242E" w:rsidP="00EA4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9.415,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/nap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68.000,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/hó</w:t>
            </w:r>
          </w:p>
          <w:p w:rsidR="00D2242E" w:rsidRDefault="00D2242E" w:rsidP="00EA41C9">
            <w:pPr>
              <w:jc w:val="center"/>
            </w:pPr>
            <w:r>
              <w:rPr>
                <w:sz w:val="22"/>
                <w:szCs w:val="22"/>
              </w:rPr>
              <w:t>2.270,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/nap</w:t>
            </w:r>
          </w:p>
        </w:tc>
      </w:tr>
    </w:tbl>
    <w:p w:rsidR="00D2242E" w:rsidRDefault="00D2242E" w:rsidP="00D2242E">
      <w:pPr>
        <w:rPr>
          <w:b/>
          <w:sz w:val="22"/>
          <w:szCs w:val="22"/>
        </w:rPr>
      </w:pPr>
    </w:p>
    <w:p w:rsidR="00D2242E" w:rsidRDefault="00D2242E" w:rsidP="00D2242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6. Támogató szolgáltatás intézményi térítési díjának mértéke</w:t>
      </w:r>
    </w:p>
    <w:p w:rsidR="00D2242E" w:rsidRDefault="00D2242E" w:rsidP="00D2242E">
      <w:pPr>
        <w:tabs>
          <w:tab w:val="left" w:pos="720"/>
          <w:tab w:val="left" w:pos="3960"/>
        </w:tabs>
        <w:rPr>
          <w:b/>
          <w:sz w:val="22"/>
          <w:szCs w:val="22"/>
          <w:u w:val="single"/>
        </w:rPr>
      </w:pPr>
    </w:p>
    <w:tbl>
      <w:tblPr>
        <w:tblW w:w="0" w:type="auto"/>
        <w:tblInd w:w="-3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59"/>
        <w:gridCol w:w="2020"/>
        <w:gridCol w:w="2020"/>
        <w:gridCol w:w="2020"/>
        <w:gridCol w:w="2080"/>
      </w:tblGrid>
      <w:tr w:rsidR="00D2242E" w:rsidTr="00EA41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</w:pPr>
            <w:r>
              <w:rPr>
                <w:sz w:val="22"/>
                <w:szCs w:val="22"/>
              </w:rPr>
              <w:t>D</w:t>
            </w:r>
          </w:p>
        </w:tc>
      </w:tr>
      <w:tr w:rsidR="00D2242E" w:rsidTr="00EA41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</w:pPr>
            <w:r>
              <w:rPr>
                <w:b/>
                <w:sz w:val="22"/>
                <w:szCs w:val="22"/>
              </w:rPr>
              <w:t>Szolgáltatási önköltség</w:t>
            </w:r>
          </w:p>
        </w:tc>
      </w:tr>
      <w:tr w:rsidR="00D2242E" w:rsidTr="00EA41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személyi segítés</w:t>
            </w:r>
          </w:p>
        </w:tc>
        <w:tc>
          <w:tcPr>
            <w:tcW w:w="4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</w:pPr>
            <w:r>
              <w:rPr>
                <w:b/>
                <w:sz w:val="22"/>
                <w:szCs w:val="22"/>
              </w:rPr>
              <w:t>szállítás</w:t>
            </w:r>
          </w:p>
        </w:tc>
      </w:tr>
      <w:tr w:rsidR="00D2242E" w:rsidTr="00EA41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snapToGrid w:val="0"/>
              <w:jc w:val="center"/>
            </w:pPr>
          </w:p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</w:pPr>
            <w:r>
              <w:rPr>
                <w:sz w:val="22"/>
                <w:szCs w:val="22"/>
              </w:rPr>
              <w:t>8.712,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/óra</w:t>
            </w:r>
          </w:p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</w:pPr>
          </w:p>
        </w:tc>
        <w:tc>
          <w:tcPr>
            <w:tcW w:w="4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snapToGrid w:val="0"/>
              <w:jc w:val="center"/>
            </w:pPr>
          </w:p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</w:pPr>
            <w:r>
              <w:rPr>
                <w:sz w:val="22"/>
                <w:szCs w:val="22"/>
              </w:rPr>
              <w:t>421,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/km</w:t>
            </w:r>
          </w:p>
        </w:tc>
      </w:tr>
      <w:tr w:rsidR="00D2242E" w:rsidTr="00EA41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</w:pPr>
            <w:r>
              <w:rPr>
                <w:b/>
                <w:sz w:val="22"/>
                <w:szCs w:val="22"/>
              </w:rPr>
              <w:t>Intézményi térítési díj</w:t>
            </w:r>
          </w:p>
        </w:tc>
      </w:tr>
      <w:tr w:rsidR="00D2242E" w:rsidTr="00EA41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személyi segítés</w:t>
            </w:r>
          </w:p>
        </w:tc>
        <w:tc>
          <w:tcPr>
            <w:tcW w:w="4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</w:pPr>
            <w:r>
              <w:rPr>
                <w:b/>
                <w:sz w:val="22"/>
                <w:szCs w:val="22"/>
              </w:rPr>
              <w:t>szállítás</w:t>
            </w:r>
          </w:p>
        </w:tc>
      </w:tr>
      <w:tr w:rsidR="00D2242E" w:rsidTr="00EA41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szociálisan rászoruló személy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szociálisan nem rászoruló személy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szociálisan rászoruló személy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</w:pPr>
            <w:r>
              <w:rPr>
                <w:b/>
                <w:sz w:val="22"/>
                <w:szCs w:val="22"/>
              </w:rPr>
              <w:t>szociálisan nem rászoruló személy</w:t>
            </w:r>
          </w:p>
        </w:tc>
      </w:tr>
      <w:tr w:rsidR="00D2242E" w:rsidTr="00EA41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/óra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/óra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/km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tabs>
                <w:tab w:val="left" w:pos="720"/>
                <w:tab w:val="left" w:pos="3960"/>
              </w:tabs>
              <w:jc w:val="center"/>
            </w:pPr>
            <w:r>
              <w:rPr>
                <w:sz w:val="22"/>
                <w:szCs w:val="22"/>
              </w:rPr>
              <w:t>90,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/km</w:t>
            </w:r>
          </w:p>
        </w:tc>
      </w:tr>
    </w:tbl>
    <w:p w:rsidR="00D2242E" w:rsidRDefault="00D2242E" w:rsidP="00D2242E">
      <w:pPr>
        <w:tabs>
          <w:tab w:val="left" w:pos="720"/>
          <w:tab w:val="left" w:pos="3960"/>
        </w:tabs>
        <w:rPr>
          <w:b/>
          <w:sz w:val="22"/>
          <w:szCs w:val="22"/>
          <w:u w:val="single"/>
        </w:rPr>
      </w:pPr>
    </w:p>
    <w:p w:rsidR="00D2242E" w:rsidRDefault="00D2242E" w:rsidP="00D2242E">
      <w:pPr>
        <w:tabs>
          <w:tab w:val="left" w:pos="720"/>
          <w:tab w:val="left" w:pos="3960"/>
        </w:tabs>
        <w:rPr>
          <w:b/>
          <w:sz w:val="22"/>
          <w:szCs w:val="22"/>
          <w:u w:val="single"/>
        </w:rPr>
      </w:pPr>
    </w:p>
    <w:p w:rsidR="00D2242E" w:rsidRDefault="00D2242E" w:rsidP="00D2242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7. Pszichiátriai betegek nappali ellátása intézményi térítési díjának mértéke</w:t>
      </w:r>
    </w:p>
    <w:p w:rsidR="00D2242E" w:rsidRDefault="00D2242E" w:rsidP="00D2242E">
      <w:pPr>
        <w:jc w:val="both"/>
        <w:rPr>
          <w:b/>
          <w:sz w:val="22"/>
          <w:szCs w:val="22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135"/>
        <w:gridCol w:w="3543"/>
        <w:gridCol w:w="2614"/>
      </w:tblGrid>
      <w:tr w:rsidR="00D2242E" w:rsidTr="00EA41C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b/>
                <w:sz w:val="22"/>
                <w:szCs w:val="22"/>
              </w:rPr>
              <w:t>B</w:t>
            </w:r>
          </w:p>
        </w:tc>
      </w:tr>
      <w:tr w:rsidR="00D2242E" w:rsidTr="00EA41C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Szolgáltatási önköltség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b/>
                <w:sz w:val="22"/>
                <w:szCs w:val="22"/>
              </w:rPr>
              <w:t>Megállapított intézményi térítési díj</w:t>
            </w:r>
          </w:p>
        </w:tc>
      </w:tr>
      <w:tr w:rsidR="00D2242E" w:rsidTr="00EA41C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</w:pPr>
          </w:p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2.250,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/nap</w:t>
            </w:r>
          </w:p>
          <w:p w:rsidR="00D2242E" w:rsidRDefault="00D2242E" w:rsidP="00EA41C9">
            <w:pPr>
              <w:snapToGrid w:val="0"/>
              <w:jc w:val="center"/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/nap</w:t>
            </w:r>
          </w:p>
        </w:tc>
      </w:tr>
    </w:tbl>
    <w:p w:rsidR="00D2242E" w:rsidRDefault="00D2242E" w:rsidP="00D2242E">
      <w:pPr>
        <w:pStyle w:val="lfej"/>
        <w:ind w:right="567"/>
        <w:jc w:val="both"/>
        <w:rPr>
          <w:i/>
        </w:rPr>
      </w:pPr>
    </w:p>
    <w:p w:rsidR="00D2242E" w:rsidRDefault="00D2242E" w:rsidP="00D2242E">
      <w:pPr>
        <w:pStyle w:val="lfej"/>
        <w:ind w:right="567"/>
        <w:jc w:val="both"/>
        <w:rPr>
          <w:i/>
        </w:rPr>
      </w:pPr>
    </w:p>
    <w:p w:rsidR="00D2242E" w:rsidRDefault="00D2242E" w:rsidP="00D2242E">
      <w:pPr>
        <w:pStyle w:val="lfej"/>
        <w:ind w:right="567"/>
        <w:jc w:val="both"/>
        <w:rPr>
          <w:i/>
        </w:rPr>
      </w:pPr>
    </w:p>
    <w:p w:rsidR="00D2242E" w:rsidRDefault="00D2242E" w:rsidP="00D2242E">
      <w:pPr>
        <w:jc w:val="center"/>
      </w:pPr>
    </w:p>
    <w:p w:rsidR="00D2242E" w:rsidRDefault="00D2242E" w:rsidP="00D2242E">
      <w:pPr>
        <w:pageBreakBefore/>
        <w:jc w:val="center"/>
        <w:rPr>
          <w:b/>
        </w:rPr>
      </w:pPr>
      <w:r>
        <w:rPr>
          <w:b/>
          <w:bCs/>
        </w:rPr>
        <w:lastRenderedPageBreak/>
        <w:t>2. melléklet</w:t>
      </w:r>
      <w:r>
        <w:t xml:space="preserve"> </w:t>
      </w:r>
      <w:r>
        <w:rPr>
          <w:b/>
        </w:rPr>
        <w:t xml:space="preserve">a személyes gondoskodást nyújtó szociális szolgáltatásokról és azok igénybevételéről szóló 21/2010. (VI.30.) önkormányzati rendelet </w:t>
      </w:r>
      <w:r>
        <w:rPr>
          <w:b/>
          <w:bCs/>
        </w:rPr>
        <w:t>módosításáról szóló 15/2016. (V.20.) önkormányzati rendelethez</w:t>
      </w:r>
    </w:p>
    <w:p w:rsidR="00D2242E" w:rsidRDefault="00D2242E" w:rsidP="00D2242E">
      <w:pPr>
        <w:jc w:val="center"/>
        <w:rPr>
          <w:b/>
        </w:rPr>
      </w:pPr>
    </w:p>
    <w:p w:rsidR="00D2242E" w:rsidRDefault="00D2242E" w:rsidP="00D2242E">
      <w:pPr>
        <w:suppressAutoHyphens w:val="0"/>
        <w:spacing w:before="280"/>
        <w:rPr>
          <w:b/>
          <w:sz w:val="22"/>
          <w:szCs w:val="22"/>
        </w:rPr>
      </w:pPr>
      <w:r>
        <w:rPr>
          <w:b/>
          <w:bCs/>
          <w:lang w:eastAsia="hu-HU"/>
        </w:rPr>
        <w:t xml:space="preserve">                 2. melléklet a 21/2010. (VI.30.) önkormányzati rendelethez </w:t>
      </w:r>
    </w:p>
    <w:p w:rsidR="00D2242E" w:rsidRDefault="00D2242E" w:rsidP="00D2242E">
      <w:pPr>
        <w:jc w:val="both"/>
        <w:rPr>
          <w:b/>
          <w:sz w:val="22"/>
          <w:szCs w:val="22"/>
        </w:rPr>
      </w:pPr>
    </w:p>
    <w:p w:rsidR="00D2242E" w:rsidRDefault="00D2242E" w:rsidP="00D2242E">
      <w:pPr>
        <w:jc w:val="both"/>
        <w:rPr>
          <w:b/>
          <w:sz w:val="22"/>
          <w:szCs w:val="22"/>
        </w:rPr>
      </w:pPr>
    </w:p>
    <w:p w:rsidR="00D2242E" w:rsidRDefault="00D2242E" w:rsidP="00D2242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Társulási megállapodás alapján ellátott szociális alapszolgáltatások intézményi térítési díjainak mértéke</w:t>
      </w:r>
    </w:p>
    <w:p w:rsidR="00D2242E" w:rsidRDefault="00D2242E" w:rsidP="00D2242E">
      <w:pPr>
        <w:jc w:val="both"/>
        <w:rPr>
          <w:b/>
          <w:sz w:val="22"/>
          <w:szCs w:val="22"/>
        </w:rPr>
      </w:pPr>
    </w:p>
    <w:p w:rsidR="00D2242E" w:rsidRDefault="00D2242E" w:rsidP="00D2242E">
      <w:pPr>
        <w:numPr>
          <w:ilvl w:val="0"/>
          <w:numId w:val="5"/>
        </w:num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Házi segítségnyújtás intézményi térítési díjának mértéke az igénybe vett gondozási idő 2. órájától az alábbi településeken:</w:t>
      </w:r>
    </w:p>
    <w:p w:rsidR="00D2242E" w:rsidRDefault="00D2242E" w:rsidP="00D2242E">
      <w:pPr>
        <w:suppressAutoHyphens w:val="0"/>
        <w:ind w:left="7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Berzék, Bőcs, Emőd, Kistokaj, Köröm, Mályi, Muhi, Nyékládháza, Ónod, Sajóbábony, Sajóhidvég, Sajólád, Szirmabesenyő</w:t>
      </w:r>
    </w:p>
    <w:p w:rsidR="00D2242E" w:rsidRDefault="00D2242E" w:rsidP="00D2242E">
      <w:pPr>
        <w:suppressAutoHyphens w:val="0"/>
        <w:jc w:val="both"/>
        <w:rPr>
          <w:b/>
          <w:sz w:val="22"/>
          <w:szCs w:val="22"/>
        </w:rPr>
      </w:pPr>
    </w:p>
    <w:p w:rsidR="00D2242E" w:rsidRDefault="00D2242E" w:rsidP="00D2242E">
      <w:pPr>
        <w:pStyle w:val="lfej"/>
        <w:ind w:right="567"/>
        <w:jc w:val="both"/>
        <w:rPr>
          <w:b/>
          <w:sz w:val="22"/>
          <w:szCs w:val="22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209"/>
        <w:gridCol w:w="2341"/>
        <w:gridCol w:w="1843"/>
        <w:gridCol w:w="1903"/>
      </w:tblGrid>
      <w:tr w:rsidR="00D2242E" w:rsidTr="00EA41C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t>B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t>C</w:t>
            </w:r>
          </w:p>
        </w:tc>
      </w:tr>
      <w:tr w:rsidR="00D2242E" w:rsidTr="00EA41C9">
        <w:trPr>
          <w:cantSplit/>
          <w:trHeight w:val="219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Jövedelem kategória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b/>
                <w:sz w:val="22"/>
                <w:szCs w:val="22"/>
              </w:rPr>
              <w:t>Megállapított intézményi térítési díj</w:t>
            </w:r>
          </w:p>
        </w:tc>
      </w:tr>
      <w:tr w:rsidR="00D2242E" w:rsidTr="00EA41C9">
        <w:trPr>
          <w:cantSplit/>
          <w:trHeight w:val="294"/>
        </w:trPr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</w:pPr>
            <w:r>
              <w:t>1</w:t>
            </w: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szociális segítés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b/>
                <w:sz w:val="18"/>
                <w:szCs w:val="18"/>
              </w:rPr>
              <w:t>személyi gondozás</w:t>
            </w:r>
          </w:p>
        </w:tc>
      </w:tr>
      <w:tr w:rsidR="00D2242E" w:rsidTr="00EA41C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0-28.500,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</w:p>
          <w:p w:rsidR="00D2242E" w:rsidRDefault="00D2242E" w:rsidP="00EA41C9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/óra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100,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/óra</w:t>
            </w:r>
          </w:p>
        </w:tc>
      </w:tr>
      <w:tr w:rsidR="00D2242E" w:rsidTr="00EA41C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28.501-57.000,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</w:p>
          <w:p w:rsidR="00D2242E" w:rsidRDefault="00D2242E" w:rsidP="00EA41C9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/óra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250,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/óra</w:t>
            </w:r>
          </w:p>
        </w:tc>
      </w:tr>
      <w:tr w:rsidR="00D2242E" w:rsidTr="00EA41C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57.001-85.500,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</w:p>
          <w:p w:rsidR="00D2242E" w:rsidRDefault="00D2242E" w:rsidP="00EA41C9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/óra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470,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/óra</w:t>
            </w:r>
          </w:p>
        </w:tc>
      </w:tr>
      <w:tr w:rsidR="00D2242E" w:rsidTr="00EA41C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85.501-100.000,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</w:p>
          <w:p w:rsidR="00D2242E" w:rsidRDefault="00D2242E" w:rsidP="00EA41C9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/óra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650,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/óra</w:t>
            </w:r>
          </w:p>
        </w:tc>
      </w:tr>
      <w:tr w:rsidR="00D2242E" w:rsidTr="00EA41C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100.001,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proofErr w:type="gramStart"/>
            <w:r>
              <w:rPr>
                <w:sz w:val="22"/>
                <w:szCs w:val="22"/>
              </w:rPr>
              <w:t>&lt;</w:t>
            </w:r>
            <w:proofErr w:type="gramEnd"/>
          </w:p>
          <w:p w:rsidR="00D2242E" w:rsidRDefault="00D2242E" w:rsidP="00EA41C9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/óra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2E" w:rsidRDefault="00D2242E" w:rsidP="00EA41C9">
            <w:pPr>
              <w:snapToGrid w:val="0"/>
              <w:jc w:val="center"/>
            </w:pPr>
            <w:r>
              <w:rPr>
                <w:sz w:val="22"/>
                <w:szCs w:val="22"/>
              </w:rPr>
              <w:t>700,</w:t>
            </w:r>
            <w:proofErr w:type="spellStart"/>
            <w:r>
              <w:rPr>
                <w:sz w:val="22"/>
                <w:szCs w:val="22"/>
              </w:rPr>
              <w:t>-Ft</w:t>
            </w:r>
            <w:proofErr w:type="spellEnd"/>
            <w:r>
              <w:rPr>
                <w:sz w:val="22"/>
                <w:szCs w:val="22"/>
              </w:rPr>
              <w:t>/óra</w:t>
            </w:r>
          </w:p>
        </w:tc>
      </w:tr>
    </w:tbl>
    <w:p w:rsidR="00D2242E" w:rsidRDefault="00D2242E" w:rsidP="00D2242E"/>
    <w:p w:rsidR="00D2242E" w:rsidRDefault="00D2242E" w:rsidP="00D2242E"/>
    <w:p w:rsidR="00D2242E" w:rsidRDefault="00D2242E" w:rsidP="00D2242E">
      <w:pPr>
        <w:jc w:val="center"/>
        <w:rPr>
          <w:b/>
          <w:bCs/>
        </w:rPr>
      </w:pPr>
    </w:p>
    <w:p w:rsidR="00D2242E" w:rsidRDefault="00D2242E" w:rsidP="00D2242E">
      <w:pPr>
        <w:jc w:val="center"/>
      </w:pPr>
    </w:p>
    <w:p w:rsidR="00D2242E" w:rsidRDefault="00D2242E" w:rsidP="00D2242E">
      <w:pPr>
        <w:pageBreakBefore/>
        <w:jc w:val="center"/>
        <w:rPr>
          <w:b/>
          <w:bCs/>
          <w:lang w:eastAsia="hu-HU"/>
        </w:rPr>
      </w:pPr>
      <w:r>
        <w:rPr>
          <w:b/>
          <w:bCs/>
        </w:rPr>
        <w:lastRenderedPageBreak/>
        <w:t>3. melléklet</w:t>
      </w:r>
      <w:r>
        <w:t xml:space="preserve"> </w:t>
      </w:r>
      <w:r>
        <w:rPr>
          <w:b/>
        </w:rPr>
        <w:t xml:space="preserve">a személyes gondoskodást nyújtó szociális szolgáltatásokról és azok igénybevételéről szóló 21/2010. (VI.30.) önkormányzati rendelet </w:t>
      </w:r>
      <w:r>
        <w:rPr>
          <w:b/>
          <w:bCs/>
        </w:rPr>
        <w:t>módosításáról szóló 15/2016. (V.20.) önkormányzati rendelethez</w:t>
      </w:r>
    </w:p>
    <w:p w:rsidR="00D2242E" w:rsidRDefault="00D2242E" w:rsidP="00D2242E">
      <w:pPr>
        <w:jc w:val="center"/>
        <w:rPr>
          <w:b/>
          <w:bCs/>
          <w:lang w:eastAsia="hu-HU"/>
        </w:rPr>
      </w:pPr>
    </w:p>
    <w:p w:rsidR="00D2242E" w:rsidRDefault="00D2242E" w:rsidP="00D2242E">
      <w:pPr>
        <w:jc w:val="center"/>
        <w:rPr>
          <w:b/>
          <w:i/>
        </w:rPr>
      </w:pPr>
      <w:r>
        <w:rPr>
          <w:b/>
          <w:bCs/>
          <w:lang w:eastAsia="hu-HU"/>
        </w:rPr>
        <w:t xml:space="preserve">3. melléklet a 21/2010. (VI.30.) önkormányzati rendelethez </w:t>
      </w:r>
    </w:p>
    <w:p w:rsidR="00D2242E" w:rsidRDefault="00D2242E" w:rsidP="00D2242E">
      <w:pPr>
        <w:pStyle w:val="lfej"/>
        <w:jc w:val="both"/>
        <w:rPr>
          <w:b/>
          <w:i/>
        </w:rPr>
      </w:pPr>
    </w:p>
    <w:p w:rsidR="00D2242E" w:rsidRDefault="00D2242E" w:rsidP="00D2242E">
      <w:pPr>
        <w:suppressAutoHyphens w:val="0"/>
        <w:jc w:val="both"/>
        <w:rPr>
          <w:b/>
          <w:bCs/>
          <w:lang w:eastAsia="hu-HU"/>
        </w:rPr>
      </w:pPr>
      <w:r>
        <w:rPr>
          <w:b/>
          <w:bCs/>
          <w:lang w:eastAsia="hu-HU"/>
        </w:rPr>
        <w:t>1.</w:t>
      </w:r>
      <w:r>
        <w:rPr>
          <w:bCs/>
          <w:lang w:eastAsia="hu-HU"/>
        </w:rPr>
        <w:t xml:space="preserve"> </w:t>
      </w:r>
      <w:r>
        <w:rPr>
          <w:b/>
          <w:bCs/>
          <w:lang w:eastAsia="hu-HU"/>
        </w:rPr>
        <w:t>A Miskolci Egyesített Szociális, Egészségügyi és Gyermekjóléti Intézmény által nyújtott egyes szociális alapszolgáltatásokat és szakosított ellátásokat és természetben nyújtott szociális ellátást biztosító telephelyek:</w:t>
      </w:r>
    </w:p>
    <w:p w:rsidR="00D2242E" w:rsidRDefault="00D2242E" w:rsidP="00D2242E">
      <w:pPr>
        <w:suppressAutoHyphens w:val="0"/>
        <w:jc w:val="both"/>
        <w:rPr>
          <w:b/>
          <w:bCs/>
          <w:lang w:eastAsia="hu-HU"/>
        </w:rPr>
      </w:pPr>
    </w:p>
    <w:p w:rsidR="00D2242E" w:rsidRDefault="00D2242E" w:rsidP="00D2242E">
      <w:pPr>
        <w:suppressAutoHyphens w:val="0"/>
        <w:jc w:val="both"/>
        <w:rPr>
          <w:lang w:eastAsia="hu-HU"/>
        </w:rPr>
      </w:pPr>
      <w:r>
        <w:rPr>
          <w:u w:val="single"/>
          <w:lang w:eastAsia="hu-HU"/>
        </w:rPr>
        <w:t xml:space="preserve">1.1. </w:t>
      </w:r>
      <w:r>
        <w:rPr>
          <w:bCs/>
          <w:u w:val="single"/>
          <w:lang w:eastAsia="hu-HU"/>
        </w:rPr>
        <w:t>Szociális alapszolgáltatásokat biztosító telephelyek:</w:t>
      </w:r>
    </w:p>
    <w:p w:rsidR="00D2242E" w:rsidRDefault="00D2242E" w:rsidP="00D2242E">
      <w:pPr>
        <w:suppressAutoHyphens w:val="0"/>
        <w:jc w:val="both"/>
        <w:rPr>
          <w:lang w:eastAsia="hu-HU"/>
        </w:rPr>
      </w:pPr>
    </w:p>
    <w:p w:rsidR="00D2242E" w:rsidRDefault="00D2242E" w:rsidP="00D2242E">
      <w:pPr>
        <w:suppressAutoHyphens w:val="0"/>
        <w:jc w:val="both"/>
        <w:rPr>
          <w:lang w:eastAsia="hu-HU"/>
        </w:rPr>
      </w:pPr>
      <w:r>
        <w:rPr>
          <w:bCs/>
          <w:lang w:eastAsia="hu-HU"/>
        </w:rPr>
        <w:t>1.1.1.- Étkeztetést biztosító telephelyek (elvitel, helyben fogyasztás, kiszállítás)</w:t>
      </w:r>
    </w:p>
    <w:p w:rsidR="00D2242E" w:rsidRDefault="00D2242E" w:rsidP="00D2242E">
      <w:pPr>
        <w:suppressAutoHyphens w:val="0"/>
        <w:jc w:val="both"/>
        <w:rPr>
          <w:lang w:eastAsia="hu-HU"/>
        </w:rPr>
      </w:pP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 xml:space="preserve">1.1.1.1. Derűs Alkony Szolgáltatási Központ – Miskolc, Arany J. </w:t>
      </w:r>
      <w:proofErr w:type="gramStart"/>
      <w:r>
        <w:rPr>
          <w:lang w:eastAsia="hu-HU"/>
        </w:rPr>
        <w:t>u.</w:t>
      </w:r>
      <w:proofErr w:type="gramEnd"/>
      <w:r>
        <w:rPr>
          <w:lang w:eastAsia="hu-HU"/>
        </w:rPr>
        <w:t xml:space="preserve"> 37. (Székhely)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>1.1.1.2. Szépkor Szolgáltatási Központ – Miskolc, Mátyás király u. 15.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 xml:space="preserve">1.1.1.3. Avas I. Klub – Miskolc, Klapka </w:t>
      </w:r>
      <w:proofErr w:type="spellStart"/>
      <w:r>
        <w:rPr>
          <w:lang w:eastAsia="hu-HU"/>
        </w:rPr>
        <w:t>Gy</w:t>
      </w:r>
      <w:proofErr w:type="spellEnd"/>
      <w:r>
        <w:rPr>
          <w:lang w:eastAsia="hu-HU"/>
        </w:rPr>
        <w:t xml:space="preserve">. </w:t>
      </w:r>
      <w:proofErr w:type="gramStart"/>
      <w:r>
        <w:rPr>
          <w:lang w:eastAsia="hu-HU"/>
        </w:rPr>
        <w:t>u.</w:t>
      </w:r>
      <w:proofErr w:type="gramEnd"/>
      <w:r>
        <w:rPr>
          <w:lang w:eastAsia="hu-HU"/>
        </w:rPr>
        <w:t xml:space="preserve"> 6-8.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>1.1.1.4.Avas II. Klub – Miskolc, Testvérvárosok u. 6.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>1.1.1.5. Észak-Kiliáni Szolgáltatási Központ – Miskolc, Kacsóh P. u. 6.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>1.1.1.6. Arany Alkony Szolgáltatási Központ – Miskolc, Kabar u. 4.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>1.1.1.7. Vársétány Szolgáltatási Központ – Miskolc, Bartók B. u. 7.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>1.1.1.8. Hámori Szolgáltatási Központ – Miskolc, Palota u. 26.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 xml:space="preserve">1.1.1.9. Hejőcsabai Szolgáltatási Központ – Miskolc, Sütő J. </w:t>
      </w:r>
      <w:proofErr w:type="gramStart"/>
      <w:r>
        <w:rPr>
          <w:lang w:eastAsia="hu-HU"/>
        </w:rPr>
        <w:t>u.</w:t>
      </w:r>
      <w:proofErr w:type="gramEnd"/>
      <w:r>
        <w:rPr>
          <w:lang w:eastAsia="hu-HU"/>
        </w:rPr>
        <w:t xml:space="preserve"> 6.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 xml:space="preserve">1.1.1.10. </w:t>
      </w:r>
      <w:proofErr w:type="spellStart"/>
      <w:r>
        <w:rPr>
          <w:lang w:eastAsia="hu-HU"/>
        </w:rPr>
        <w:t>Újgyőri</w:t>
      </w:r>
      <w:proofErr w:type="spellEnd"/>
      <w:r>
        <w:rPr>
          <w:lang w:eastAsia="hu-HU"/>
        </w:rPr>
        <w:t xml:space="preserve"> Szolgáltatási Központ – Miskolc, Andrássy u. 10.</w:t>
      </w:r>
    </w:p>
    <w:p w:rsidR="00D2242E" w:rsidRDefault="00D2242E" w:rsidP="00D2242E">
      <w:pPr>
        <w:suppressAutoHyphens w:val="0"/>
        <w:jc w:val="both"/>
        <w:rPr>
          <w:lang w:eastAsia="hu-HU"/>
        </w:rPr>
      </w:pPr>
    </w:p>
    <w:p w:rsidR="00D2242E" w:rsidRDefault="00D2242E" w:rsidP="00D2242E">
      <w:pPr>
        <w:suppressAutoHyphens w:val="0"/>
        <w:ind w:firstLine="360"/>
        <w:jc w:val="both"/>
        <w:rPr>
          <w:lang w:eastAsia="hu-HU"/>
        </w:rPr>
      </w:pPr>
      <w:r>
        <w:rPr>
          <w:bCs/>
          <w:lang w:eastAsia="hu-HU"/>
        </w:rPr>
        <w:tab/>
        <w:t>Étkeztetés – csak elvitellel és kiszállítással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 xml:space="preserve">1.1.1.11. Segítő Kezek Szolgáltatási Központ – Miskolc, Szondy </w:t>
      </w:r>
      <w:proofErr w:type="spellStart"/>
      <w:r>
        <w:rPr>
          <w:lang w:eastAsia="hu-HU"/>
        </w:rPr>
        <w:t>Gy</w:t>
      </w:r>
      <w:proofErr w:type="spellEnd"/>
      <w:r>
        <w:rPr>
          <w:lang w:eastAsia="hu-HU"/>
        </w:rPr>
        <w:t xml:space="preserve">. </w:t>
      </w:r>
      <w:proofErr w:type="gramStart"/>
      <w:r>
        <w:rPr>
          <w:lang w:eastAsia="hu-HU"/>
        </w:rPr>
        <w:t>u.</w:t>
      </w:r>
      <w:proofErr w:type="gramEnd"/>
      <w:r>
        <w:rPr>
          <w:lang w:eastAsia="hu-HU"/>
        </w:rPr>
        <w:t xml:space="preserve"> 50.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 xml:space="preserve">1.1.1.12. Bulgárföldi Szolgáltatási Központ – Miskolc, Fazola H. </w:t>
      </w:r>
      <w:proofErr w:type="gramStart"/>
      <w:r>
        <w:rPr>
          <w:lang w:eastAsia="hu-HU"/>
        </w:rPr>
        <w:t>u.</w:t>
      </w:r>
      <w:proofErr w:type="gramEnd"/>
      <w:r>
        <w:rPr>
          <w:lang w:eastAsia="hu-HU"/>
        </w:rPr>
        <w:t xml:space="preserve"> 4.</w:t>
      </w:r>
    </w:p>
    <w:p w:rsidR="00D2242E" w:rsidRDefault="00D2242E" w:rsidP="00D2242E">
      <w:pPr>
        <w:suppressAutoHyphens w:val="0"/>
        <w:ind w:left="1418"/>
        <w:jc w:val="both"/>
        <w:rPr>
          <w:lang w:eastAsia="hu-HU"/>
        </w:rPr>
      </w:pPr>
    </w:p>
    <w:p w:rsidR="00D2242E" w:rsidRDefault="00D2242E" w:rsidP="00D2242E">
      <w:pPr>
        <w:tabs>
          <w:tab w:val="left" w:pos="360"/>
        </w:tabs>
        <w:suppressAutoHyphens w:val="0"/>
        <w:jc w:val="both"/>
        <w:rPr>
          <w:lang w:eastAsia="hu-HU"/>
        </w:rPr>
      </w:pPr>
      <w:r>
        <w:rPr>
          <w:bCs/>
          <w:lang w:eastAsia="hu-HU"/>
        </w:rPr>
        <w:t xml:space="preserve">1.1.2. Házi segítségnyújtás </w:t>
      </w:r>
    </w:p>
    <w:p w:rsidR="00D2242E" w:rsidRDefault="00D2242E" w:rsidP="00D2242E">
      <w:pPr>
        <w:suppressAutoHyphens w:val="0"/>
        <w:jc w:val="both"/>
        <w:rPr>
          <w:lang w:eastAsia="hu-HU"/>
        </w:rPr>
      </w:pP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 xml:space="preserve">1.1.2.1. Derűs Alkony Szolgáltatási Központ – Miskolc, Arany J. </w:t>
      </w:r>
      <w:proofErr w:type="gramStart"/>
      <w:r>
        <w:rPr>
          <w:lang w:eastAsia="hu-HU"/>
        </w:rPr>
        <w:t>u.</w:t>
      </w:r>
      <w:proofErr w:type="gramEnd"/>
      <w:r>
        <w:rPr>
          <w:lang w:eastAsia="hu-HU"/>
        </w:rPr>
        <w:t xml:space="preserve"> 37. (Székhely)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 xml:space="preserve">1.1.2.2. Segítő Kezek Szolgáltatási Központ – Miskolc, Szondy </w:t>
      </w:r>
      <w:proofErr w:type="spellStart"/>
      <w:r>
        <w:rPr>
          <w:lang w:eastAsia="hu-HU"/>
        </w:rPr>
        <w:t>Gy</w:t>
      </w:r>
      <w:proofErr w:type="spellEnd"/>
      <w:r>
        <w:rPr>
          <w:lang w:eastAsia="hu-HU"/>
        </w:rPr>
        <w:t xml:space="preserve">. </w:t>
      </w:r>
      <w:proofErr w:type="gramStart"/>
      <w:r>
        <w:rPr>
          <w:lang w:eastAsia="hu-HU"/>
        </w:rPr>
        <w:t>u.</w:t>
      </w:r>
      <w:proofErr w:type="gramEnd"/>
      <w:r>
        <w:rPr>
          <w:lang w:eastAsia="hu-HU"/>
        </w:rPr>
        <w:t xml:space="preserve"> 50.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>1.1.2.3. Szépkor Szolgáltatási Központ – Miskolc, Mátyás király u. 15.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 xml:space="preserve">1.1.2.4. Avas I. Klub – Miskolc, Klapka </w:t>
      </w:r>
      <w:proofErr w:type="spellStart"/>
      <w:r>
        <w:rPr>
          <w:lang w:eastAsia="hu-HU"/>
        </w:rPr>
        <w:t>Gy</w:t>
      </w:r>
      <w:proofErr w:type="spellEnd"/>
      <w:r>
        <w:rPr>
          <w:lang w:eastAsia="hu-HU"/>
        </w:rPr>
        <w:t xml:space="preserve">. </w:t>
      </w:r>
      <w:proofErr w:type="gramStart"/>
      <w:r>
        <w:rPr>
          <w:lang w:eastAsia="hu-HU"/>
        </w:rPr>
        <w:t>u.</w:t>
      </w:r>
      <w:proofErr w:type="gramEnd"/>
      <w:r>
        <w:rPr>
          <w:lang w:eastAsia="hu-HU"/>
        </w:rPr>
        <w:t xml:space="preserve"> 6-8.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>1.1.2.5. Észak-Kiliáni Szolgáltatási Központ – Miskolc, Kacsóh P. u. 6.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 xml:space="preserve">1.1.2.6. Bulgárföldi Szolgáltatási Központ – Miskolc, Fazola H. </w:t>
      </w:r>
      <w:proofErr w:type="gramStart"/>
      <w:r>
        <w:rPr>
          <w:lang w:eastAsia="hu-HU"/>
        </w:rPr>
        <w:t>u.</w:t>
      </w:r>
      <w:proofErr w:type="gramEnd"/>
      <w:r>
        <w:rPr>
          <w:lang w:eastAsia="hu-HU"/>
        </w:rPr>
        <w:t xml:space="preserve"> 4.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>1.1.2.7. Arany Alkony Szolgáltatási Központ – Miskolc, Kabar u. 4.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>1.1.2.8. Vársétány Szolgáltatási Központ – Miskolc, Bartók B. u. 7.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>1.1.2.9. Hámori Szolgáltatási Központ – Miskolc, Palota u. 26.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 xml:space="preserve">1.1.2.10. Hejőcsabai Szolgáltatási Központ – Miskolc, Sütő J. </w:t>
      </w:r>
      <w:proofErr w:type="gramStart"/>
      <w:r>
        <w:rPr>
          <w:lang w:eastAsia="hu-HU"/>
        </w:rPr>
        <w:t>u.</w:t>
      </w:r>
      <w:proofErr w:type="gramEnd"/>
      <w:r>
        <w:rPr>
          <w:lang w:eastAsia="hu-HU"/>
        </w:rPr>
        <w:t xml:space="preserve"> 6.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 xml:space="preserve">1.1.2.11. </w:t>
      </w:r>
      <w:proofErr w:type="spellStart"/>
      <w:r>
        <w:rPr>
          <w:lang w:eastAsia="hu-HU"/>
        </w:rPr>
        <w:t>Újgyőri</w:t>
      </w:r>
      <w:proofErr w:type="spellEnd"/>
      <w:r>
        <w:rPr>
          <w:lang w:eastAsia="hu-HU"/>
        </w:rPr>
        <w:t xml:space="preserve"> Szolgáltatási Központ – Miskolc, Andrássy u. 10.</w:t>
      </w:r>
    </w:p>
    <w:p w:rsidR="00D2242E" w:rsidRDefault="00D2242E" w:rsidP="00D2242E">
      <w:pPr>
        <w:suppressAutoHyphens w:val="0"/>
        <w:ind w:left="1134"/>
        <w:jc w:val="both"/>
        <w:rPr>
          <w:lang w:eastAsia="hu-HU"/>
        </w:rPr>
      </w:pPr>
    </w:p>
    <w:p w:rsidR="00D2242E" w:rsidRDefault="00D2242E" w:rsidP="00D2242E">
      <w:pPr>
        <w:tabs>
          <w:tab w:val="left" w:pos="360"/>
        </w:tabs>
        <w:suppressAutoHyphens w:val="0"/>
        <w:jc w:val="both"/>
        <w:rPr>
          <w:lang w:eastAsia="hu-HU"/>
        </w:rPr>
      </w:pPr>
      <w:r>
        <w:rPr>
          <w:bCs/>
          <w:lang w:eastAsia="hu-HU"/>
        </w:rPr>
        <w:t>1.1.3. Idősek nappali ellátása – Idősek Klubja</w:t>
      </w:r>
    </w:p>
    <w:p w:rsidR="00D2242E" w:rsidRDefault="00D2242E" w:rsidP="00D2242E">
      <w:pPr>
        <w:suppressAutoHyphens w:val="0"/>
        <w:jc w:val="both"/>
        <w:rPr>
          <w:lang w:eastAsia="hu-HU"/>
        </w:rPr>
      </w:pP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 xml:space="preserve">1.1.3.1. Derűs Alkony Szolgáltatási Központ – Miskolc, Arany J. </w:t>
      </w:r>
      <w:proofErr w:type="gramStart"/>
      <w:r>
        <w:rPr>
          <w:lang w:eastAsia="hu-HU"/>
        </w:rPr>
        <w:t>u.</w:t>
      </w:r>
      <w:proofErr w:type="gramEnd"/>
      <w:r>
        <w:rPr>
          <w:lang w:eastAsia="hu-HU"/>
        </w:rPr>
        <w:t xml:space="preserve"> 37. (Székhely)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 xml:space="preserve">1.1.3.2. Segítő Kezek Szolgáltatási Központ – Miskolc, Szondy </w:t>
      </w:r>
      <w:proofErr w:type="spellStart"/>
      <w:r>
        <w:rPr>
          <w:lang w:eastAsia="hu-HU"/>
        </w:rPr>
        <w:t>Gy</w:t>
      </w:r>
      <w:proofErr w:type="spellEnd"/>
      <w:r>
        <w:rPr>
          <w:lang w:eastAsia="hu-HU"/>
        </w:rPr>
        <w:t xml:space="preserve">. </w:t>
      </w:r>
      <w:proofErr w:type="gramStart"/>
      <w:r>
        <w:rPr>
          <w:lang w:eastAsia="hu-HU"/>
        </w:rPr>
        <w:t>u.</w:t>
      </w:r>
      <w:proofErr w:type="gramEnd"/>
      <w:r>
        <w:rPr>
          <w:lang w:eastAsia="hu-HU"/>
        </w:rPr>
        <w:t xml:space="preserve"> 50.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>1.1.3.3. Szépkor Szolgáltatási Központ – Miskolc, Mátyás király u. 15.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 xml:space="preserve">1.1.3.4. Avas I. Klub – Miskolc, Klapka </w:t>
      </w:r>
      <w:proofErr w:type="spellStart"/>
      <w:r>
        <w:rPr>
          <w:lang w:eastAsia="hu-HU"/>
        </w:rPr>
        <w:t>Gy</w:t>
      </w:r>
      <w:proofErr w:type="spellEnd"/>
      <w:r>
        <w:rPr>
          <w:lang w:eastAsia="hu-HU"/>
        </w:rPr>
        <w:t xml:space="preserve">. </w:t>
      </w:r>
      <w:proofErr w:type="gramStart"/>
      <w:r>
        <w:rPr>
          <w:lang w:eastAsia="hu-HU"/>
        </w:rPr>
        <w:t>u.</w:t>
      </w:r>
      <w:proofErr w:type="gramEnd"/>
      <w:r>
        <w:rPr>
          <w:lang w:eastAsia="hu-HU"/>
        </w:rPr>
        <w:t xml:space="preserve"> 6-8.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>1.1.3.5. Avas II. Klub – Miskolc, Testvérvárosok u. 6.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>1.1.3.6. Észak-Kiliáni Szolgáltatási Központ – Miskolc, Kacsóh P. u. 6.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 xml:space="preserve">1.1.3.7. Bulgárföldi Szolgáltatási Központ – Miskolc, Fazola H. </w:t>
      </w:r>
      <w:proofErr w:type="gramStart"/>
      <w:r>
        <w:rPr>
          <w:lang w:eastAsia="hu-HU"/>
        </w:rPr>
        <w:t>u.</w:t>
      </w:r>
      <w:proofErr w:type="gramEnd"/>
      <w:r>
        <w:rPr>
          <w:lang w:eastAsia="hu-HU"/>
        </w:rPr>
        <w:t xml:space="preserve"> 4.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>1.1.3.8. Arany Alkony Szolgáltatási Központ – Miskolc, Kabar u. 4.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lastRenderedPageBreak/>
        <w:t>1.1.3.9. Vársétány Szolgáltatási Központ – Miskolc, Bartók B. u. 7.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>1.1.3.10. Hámori Szolgáltatási Központ – Miskolc, Palota u. 26.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 xml:space="preserve">1.1.3.11. Hejőcsabai Szolgáltatási Központ – Miskolc, Sütő J. </w:t>
      </w:r>
      <w:proofErr w:type="gramStart"/>
      <w:r>
        <w:rPr>
          <w:lang w:eastAsia="hu-HU"/>
        </w:rPr>
        <w:t>u.</w:t>
      </w:r>
      <w:proofErr w:type="gramEnd"/>
      <w:r>
        <w:rPr>
          <w:lang w:eastAsia="hu-HU"/>
        </w:rPr>
        <w:t xml:space="preserve"> 6.</w:t>
      </w:r>
    </w:p>
    <w:p w:rsidR="00D2242E" w:rsidRDefault="00D2242E" w:rsidP="00D2242E">
      <w:pPr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 xml:space="preserve">1.1.3.12. </w:t>
      </w:r>
      <w:proofErr w:type="spellStart"/>
      <w:r>
        <w:rPr>
          <w:lang w:eastAsia="hu-HU"/>
        </w:rPr>
        <w:t>Újgyőri</w:t>
      </w:r>
      <w:proofErr w:type="spellEnd"/>
      <w:r>
        <w:rPr>
          <w:lang w:eastAsia="hu-HU"/>
        </w:rPr>
        <w:t xml:space="preserve"> Szolgáltatási Központ – Miskolc, Andrássy u. 10.</w:t>
      </w:r>
    </w:p>
    <w:p w:rsidR="00D2242E" w:rsidRDefault="00D2242E" w:rsidP="00D2242E">
      <w:pPr>
        <w:tabs>
          <w:tab w:val="left" w:pos="1440"/>
        </w:tabs>
        <w:suppressAutoHyphens w:val="0"/>
        <w:jc w:val="both"/>
        <w:rPr>
          <w:lang w:eastAsia="hu-HU"/>
        </w:rPr>
      </w:pPr>
    </w:p>
    <w:p w:rsidR="00D2242E" w:rsidRDefault="00D2242E" w:rsidP="00D2242E">
      <w:pPr>
        <w:suppressAutoHyphens w:val="0"/>
        <w:ind w:left="142"/>
        <w:jc w:val="both"/>
        <w:rPr>
          <w:lang w:eastAsia="hu-HU"/>
        </w:rPr>
      </w:pPr>
      <w:r>
        <w:rPr>
          <w:bCs/>
          <w:lang w:eastAsia="hu-HU"/>
        </w:rPr>
        <w:t xml:space="preserve">1.1.4.Családsegítés </w:t>
      </w:r>
    </w:p>
    <w:p w:rsidR="00D2242E" w:rsidRDefault="00D2242E" w:rsidP="00D2242E">
      <w:pPr>
        <w:suppressAutoHyphens w:val="0"/>
        <w:jc w:val="both"/>
        <w:rPr>
          <w:lang w:eastAsia="hu-HU"/>
        </w:rPr>
      </w:pPr>
    </w:p>
    <w:p w:rsidR="00D2242E" w:rsidRDefault="00D2242E" w:rsidP="00D2242E">
      <w:pPr>
        <w:tabs>
          <w:tab w:val="left" w:pos="709"/>
        </w:tabs>
        <w:suppressAutoHyphens w:val="0"/>
        <w:ind w:left="426"/>
        <w:jc w:val="both"/>
        <w:rPr>
          <w:lang w:eastAsia="hu-HU"/>
        </w:rPr>
      </w:pPr>
      <w:r>
        <w:rPr>
          <w:lang w:eastAsia="hu-HU"/>
        </w:rPr>
        <w:t xml:space="preserve">1.1.4.1. Arany János úti Területi Szolgáltatási Központ – Miskolc, Arany J. </w:t>
      </w:r>
      <w:proofErr w:type="gramStart"/>
      <w:r>
        <w:rPr>
          <w:lang w:eastAsia="hu-HU"/>
        </w:rPr>
        <w:t>u.</w:t>
      </w:r>
      <w:proofErr w:type="gramEnd"/>
      <w:r>
        <w:rPr>
          <w:lang w:eastAsia="hu-HU"/>
        </w:rPr>
        <w:t xml:space="preserve"> 37. (Székhely)</w:t>
      </w:r>
    </w:p>
    <w:p w:rsidR="00D2242E" w:rsidRDefault="00D2242E" w:rsidP="00D2242E">
      <w:pPr>
        <w:tabs>
          <w:tab w:val="left" w:pos="709"/>
        </w:tabs>
        <w:suppressAutoHyphens w:val="0"/>
        <w:ind w:left="426"/>
        <w:jc w:val="both"/>
        <w:rPr>
          <w:lang w:eastAsia="hu-HU"/>
        </w:rPr>
      </w:pPr>
      <w:r>
        <w:rPr>
          <w:lang w:eastAsia="hu-HU"/>
        </w:rPr>
        <w:t xml:space="preserve">1.1.4.2. Avasi Területi Szolgáltatási Központ – Miskolc, </w:t>
      </w:r>
      <w:proofErr w:type="spellStart"/>
      <w:r>
        <w:rPr>
          <w:lang w:eastAsia="hu-HU"/>
        </w:rPr>
        <w:t>Szentgyörgy</w:t>
      </w:r>
      <w:proofErr w:type="spellEnd"/>
      <w:r>
        <w:rPr>
          <w:lang w:eastAsia="hu-HU"/>
        </w:rPr>
        <w:t xml:space="preserve"> u. 42-44.</w:t>
      </w:r>
    </w:p>
    <w:p w:rsidR="00D2242E" w:rsidRDefault="00D2242E" w:rsidP="00D2242E">
      <w:pPr>
        <w:tabs>
          <w:tab w:val="left" w:pos="709"/>
        </w:tabs>
        <w:suppressAutoHyphens w:val="0"/>
        <w:ind w:left="426"/>
        <w:jc w:val="both"/>
        <w:rPr>
          <w:lang w:eastAsia="hu-HU"/>
        </w:rPr>
      </w:pPr>
      <w:r>
        <w:rPr>
          <w:lang w:eastAsia="hu-HU"/>
        </w:rPr>
        <w:t>1.1.4.3. Kassai úti Területi Szolgáltatási Központ – Miskolc, Kassai u. 19.</w:t>
      </w:r>
    </w:p>
    <w:p w:rsidR="00D2242E" w:rsidRDefault="00D2242E" w:rsidP="00D2242E">
      <w:pPr>
        <w:tabs>
          <w:tab w:val="left" w:pos="709"/>
        </w:tabs>
        <w:suppressAutoHyphens w:val="0"/>
        <w:ind w:left="426"/>
        <w:jc w:val="both"/>
        <w:rPr>
          <w:lang w:eastAsia="hu-HU"/>
        </w:rPr>
      </w:pPr>
      <w:r>
        <w:rPr>
          <w:lang w:eastAsia="hu-HU"/>
        </w:rPr>
        <w:t>1.1.4.4. Diósgyőr-Vasgyári Szolgáltatási Központ – Miskolc, Jedlik Ányos u. 3/A</w:t>
      </w:r>
      <w:proofErr w:type="gramStart"/>
      <w:r>
        <w:rPr>
          <w:lang w:eastAsia="hu-HU"/>
        </w:rPr>
        <w:t>..</w:t>
      </w:r>
      <w:proofErr w:type="gramEnd"/>
    </w:p>
    <w:p w:rsidR="00D2242E" w:rsidRDefault="00D2242E" w:rsidP="00D2242E">
      <w:pPr>
        <w:tabs>
          <w:tab w:val="left" w:pos="709"/>
        </w:tabs>
        <w:suppressAutoHyphens w:val="0"/>
        <w:ind w:left="426"/>
        <w:jc w:val="both"/>
        <w:rPr>
          <w:lang w:eastAsia="hu-HU"/>
        </w:rPr>
      </w:pPr>
      <w:r>
        <w:rPr>
          <w:lang w:eastAsia="hu-HU"/>
        </w:rPr>
        <w:t xml:space="preserve">1.1.4.5. Perecesi Szolgáltatási Központ – Miskolc, </w:t>
      </w:r>
      <w:proofErr w:type="spellStart"/>
      <w:r>
        <w:rPr>
          <w:lang w:eastAsia="hu-HU"/>
        </w:rPr>
        <w:t>Bollóalja</w:t>
      </w:r>
      <w:proofErr w:type="spellEnd"/>
      <w:r>
        <w:rPr>
          <w:lang w:eastAsia="hu-HU"/>
        </w:rPr>
        <w:t xml:space="preserve"> u. 115.</w:t>
      </w:r>
    </w:p>
    <w:p w:rsidR="00D2242E" w:rsidRDefault="00D2242E" w:rsidP="00D2242E">
      <w:pPr>
        <w:suppressAutoHyphens w:val="0"/>
        <w:jc w:val="both"/>
        <w:rPr>
          <w:lang w:eastAsia="hu-HU"/>
        </w:rPr>
      </w:pPr>
    </w:p>
    <w:p w:rsidR="00D2242E" w:rsidRDefault="00D2242E" w:rsidP="00D2242E">
      <w:pPr>
        <w:suppressAutoHyphens w:val="0"/>
        <w:jc w:val="both"/>
        <w:rPr>
          <w:lang w:eastAsia="hu-HU"/>
        </w:rPr>
      </w:pPr>
      <w:r>
        <w:rPr>
          <w:bCs/>
          <w:lang w:eastAsia="hu-HU"/>
        </w:rPr>
        <w:t>1.1.5. Támogató Szolgáltatás</w:t>
      </w:r>
    </w:p>
    <w:p w:rsidR="00D2242E" w:rsidRDefault="00D2242E" w:rsidP="00D2242E">
      <w:pPr>
        <w:tabs>
          <w:tab w:val="left" w:pos="1440"/>
        </w:tabs>
        <w:suppressAutoHyphens w:val="0"/>
        <w:ind w:left="349"/>
        <w:jc w:val="both"/>
        <w:rPr>
          <w:bCs/>
          <w:lang w:eastAsia="hu-HU"/>
        </w:rPr>
      </w:pPr>
      <w:r>
        <w:rPr>
          <w:lang w:eastAsia="hu-HU"/>
        </w:rPr>
        <w:t>1.1.5.1. Miskolc, Arany János u. 37.</w:t>
      </w:r>
    </w:p>
    <w:p w:rsidR="00D2242E" w:rsidRDefault="00D2242E" w:rsidP="00D2242E">
      <w:pPr>
        <w:suppressAutoHyphens w:val="0"/>
        <w:jc w:val="both"/>
        <w:rPr>
          <w:bCs/>
          <w:lang w:eastAsia="hu-HU"/>
        </w:rPr>
      </w:pPr>
    </w:p>
    <w:p w:rsidR="00D2242E" w:rsidRDefault="00D2242E" w:rsidP="00D2242E">
      <w:pPr>
        <w:tabs>
          <w:tab w:val="left" w:pos="360"/>
        </w:tabs>
        <w:suppressAutoHyphens w:val="0"/>
        <w:jc w:val="both"/>
        <w:rPr>
          <w:lang w:eastAsia="hu-HU"/>
        </w:rPr>
      </w:pPr>
      <w:r>
        <w:rPr>
          <w:bCs/>
          <w:lang w:eastAsia="hu-HU"/>
        </w:rPr>
        <w:t>1.1.6 Pszichiátriai betegek közösségi ellátása</w:t>
      </w:r>
      <w:r>
        <w:rPr>
          <w:lang w:eastAsia="hu-HU"/>
        </w:rPr>
        <w:t xml:space="preserve"> </w:t>
      </w:r>
    </w:p>
    <w:p w:rsidR="00D2242E" w:rsidRDefault="00D2242E" w:rsidP="00D2242E">
      <w:pPr>
        <w:tabs>
          <w:tab w:val="left" w:pos="1440"/>
        </w:tabs>
        <w:suppressAutoHyphens w:val="0"/>
        <w:ind w:left="349"/>
        <w:jc w:val="both"/>
        <w:rPr>
          <w:lang w:eastAsia="hu-HU"/>
        </w:rPr>
      </w:pPr>
      <w:r>
        <w:rPr>
          <w:lang w:eastAsia="hu-HU"/>
        </w:rPr>
        <w:t>1.1.6.1. Miskolc, Arany János u. 37.</w:t>
      </w:r>
    </w:p>
    <w:p w:rsidR="00D2242E" w:rsidRDefault="00D2242E" w:rsidP="00D2242E">
      <w:pPr>
        <w:tabs>
          <w:tab w:val="left" w:pos="1440"/>
        </w:tabs>
        <w:suppressAutoHyphens w:val="0"/>
        <w:jc w:val="both"/>
        <w:rPr>
          <w:lang w:eastAsia="hu-HU"/>
        </w:rPr>
      </w:pPr>
    </w:p>
    <w:p w:rsidR="00D2242E" w:rsidRDefault="00D2242E" w:rsidP="00D2242E">
      <w:pPr>
        <w:tabs>
          <w:tab w:val="left" w:pos="1440"/>
        </w:tabs>
        <w:suppressAutoHyphens w:val="0"/>
        <w:jc w:val="both"/>
        <w:rPr>
          <w:lang w:eastAsia="hu-HU"/>
        </w:rPr>
      </w:pPr>
      <w:r>
        <w:rPr>
          <w:lang w:eastAsia="hu-HU"/>
        </w:rPr>
        <w:t>1.1.7. Pszichiátriai betegek nappali ellátása</w:t>
      </w:r>
    </w:p>
    <w:p w:rsidR="00D2242E" w:rsidRDefault="00D2242E" w:rsidP="00D2242E">
      <w:pPr>
        <w:tabs>
          <w:tab w:val="left" w:pos="1440"/>
        </w:tabs>
        <w:suppressAutoHyphens w:val="0"/>
        <w:ind w:left="349"/>
        <w:jc w:val="both"/>
        <w:rPr>
          <w:lang w:eastAsia="hu-HU"/>
        </w:rPr>
      </w:pPr>
      <w:r>
        <w:rPr>
          <w:lang w:eastAsia="hu-HU"/>
        </w:rPr>
        <w:t>1.1.7.1. Miskolc, Arany János u. 37.</w:t>
      </w:r>
    </w:p>
    <w:p w:rsidR="00D2242E" w:rsidRDefault="00D2242E" w:rsidP="00D2242E">
      <w:pPr>
        <w:tabs>
          <w:tab w:val="left" w:pos="1440"/>
        </w:tabs>
        <w:suppressAutoHyphens w:val="0"/>
        <w:ind w:left="349"/>
        <w:jc w:val="both"/>
        <w:rPr>
          <w:lang w:eastAsia="hu-HU"/>
        </w:rPr>
      </w:pPr>
    </w:p>
    <w:p w:rsidR="00D2242E" w:rsidRDefault="00D2242E" w:rsidP="00D2242E">
      <w:pPr>
        <w:suppressAutoHyphens w:val="0"/>
        <w:jc w:val="both"/>
        <w:rPr>
          <w:lang w:eastAsia="hu-HU"/>
        </w:rPr>
      </w:pPr>
    </w:p>
    <w:p w:rsidR="00D2242E" w:rsidRDefault="00D2242E" w:rsidP="00D2242E">
      <w:pPr>
        <w:suppressAutoHyphens w:val="0"/>
        <w:jc w:val="both"/>
        <w:rPr>
          <w:lang w:eastAsia="hu-HU"/>
        </w:rPr>
      </w:pPr>
      <w:r>
        <w:rPr>
          <w:bCs/>
          <w:u w:val="single"/>
          <w:lang w:eastAsia="hu-HU"/>
        </w:rPr>
        <w:t>1.2. Szociális szakosított ellátásokat biztosító telephelyek:</w:t>
      </w:r>
    </w:p>
    <w:p w:rsidR="00D2242E" w:rsidRDefault="00D2242E" w:rsidP="00D2242E">
      <w:pPr>
        <w:suppressAutoHyphens w:val="0"/>
        <w:ind w:left="720"/>
        <w:jc w:val="both"/>
        <w:rPr>
          <w:lang w:eastAsia="hu-HU"/>
        </w:rPr>
      </w:pPr>
    </w:p>
    <w:p w:rsidR="00D2242E" w:rsidRDefault="00D2242E" w:rsidP="00D2242E">
      <w:pPr>
        <w:suppressAutoHyphens w:val="0"/>
        <w:ind w:left="142"/>
        <w:jc w:val="both"/>
        <w:rPr>
          <w:lang w:eastAsia="hu-HU"/>
        </w:rPr>
      </w:pPr>
      <w:r>
        <w:rPr>
          <w:bCs/>
          <w:lang w:eastAsia="hu-HU"/>
        </w:rPr>
        <w:t>1.2.1.Idősek átmeneti elhelyezése – Gondozóház</w:t>
      </w:r>
    </w:p>
    <w:p w:rsidR="00D2242E" w:rsidRDefault="00D2242E" w:rsidP="00D2242E">
      <w:pPr>
        <w:tabs>
          <w:tab w:val="left" w:pos="720"/>
        </w:tabs>
        <w:suppressAutoHyphens w:val="0"/>
        <w:ind w:left="360"/>
        <w:jc w:val="both"/>
        <w:rPr>
          <w:lang w:eastAsia="hu-HU"/>
        </w:rPr>
      </w:pPr>
      <w:r>
        <w:rPr>
          <w:lang w:eastAsia="hu-HU"/>
        </w:rPr>
        <w:t xml:space="preserve">    1.2.1.1. Arany Alkony Szolgáltatási Központ és Gondozóház – Miskolc, Kabar u. 4.</w:t>
      </w:r>
    </w:p>
    <w:p w:rsidR="00D2242E" w:rsidRDefault="00D2242E" w:rsidP="00D2242E">
      <w:pPr>
        <w:tabs>
          <w:tab w:val="left" w:pos="720"/>
        </w:tabs>
        <w:suppressAutoHyphens w:val="0"/>
        <w:jc w:val="both"/>
        <w:rPr>
          <w:lang w:eastAsia="hu-HU"/>
        </w:rPr>
      </w:pPr>
      <w:r>
        <w:rPr>
          <w:lang w:eastAsia="hu-HU"/>
        </w:rPr>
        <w:t xml:space="preserve">          1.2.1.2. Bulgárföldi Szolgáltatási Központ és Gondozóház – Miskolc, Fazola H. </w:t>
      </w:r>
      <w:proofErr w:type="gramStart"/>
      <w:r>
        <w:rPr>
          <w:lang w:eastAsia="hu-HU"/>
        </w:rPr>
        <w:t>u.</w:t>
      </w:r>
      <w:proofErr w:type="gramEnd"/>
      <w:r>
        <w:rPr>
          <w:lang w:eastAsia="hu-HU"/>
        </w:rPr>
        <w:t xml:space="preserve"> 4.</w:t>
      </w:r>
    </w:p>
    <w:p w:rsidR="00D2242E" w:rsidRDefault="00D2242E" w:rsidP="00D2242E">
      <w:pPr>
        <w:tabs>
          <w:tab w:val="left" w:pos="720"/>
        </w:tabs>
        <w:suppressAutoHyphens w:val="0"/>
        <w:jc w:val="both"/>
        <w:rPr>
          <w:lang w:eastAsia="hu-HU"/>
        </w:rPr>
      </w:pPr>
      <w:r>
        <w:rPr>
          <w:lang w:eastAsia="hu-HU"/>
        </w:rPr>
        <w:t xml:space="preserve">          1.2.1.3. Észak-Kiliáni Szolgáltatási Központ és Gondozóház – Miskolc, </w:t>
      </w:r>
      <w:proofErr w:type="spellStart"/>
      <w:r>
        <w:rPr>
          <w:lang w:eastAsia="hu-HU"/>
        </w:rPr>
        <w:t>Kacsoh</w:t>
      </w:r>
      <w:proofErr w:type="spellEnd"/>
      <w:r>
        <w:rPr>
          <w:lang w:eastAsia="hu-HU"/>
        </w:rPr>
        <w:t xml:space="preserve"> P. u. 6.</w:t>
      </w:r>
    </w:p>
    <w:p w:rsidR="00D2242E" w:rsidRDefault="00D2242E" w:rsidP="00D2242E">
      <w:pPr>
        <w:suppressAutoHyphens w:val="0"/>
        <w:jc w:val="both"/>
        <w:rPr>
          <w:lang w:eastAsia="hu-HU"/>
        </w:rPr>
      </w:pPr>
    </w:p>
    <w:p w:rsidR="00D2242E" w:rsidRDefault="00D2242E" w:rsidP="00D2242E">
      <w:pPr>
        <w:suppressAutoHyphens w:val="0"/>
        <w:jc w:val="both"/>
        <w:rPr>
          <w:b/>
          <w:bCs/>
          <w:lang w:eastAsia="hu-HU"/>
        </w:rPr>
      </w:pPr>
      <w:r>
        <w:rPr>
          <w:b/>
        </w:rPr>
        <w:t>2. Az Őszi Napsugár Otthon</w:t>
      </w:r>
      <w:r>
        <w:t xml:space="preserve"> </w:t>
      </w:r>
      <w:r>
        <w:rPr>
          <w:b/>
          <w:bCs/>
          <w:lang w:eastAsia="hu-HU"/>
        </w:rPr>
        <w:t>Intézmény által nyújtott szakosított ellátásokat biztosító telephelyek:</w:t>
      </w:r>
    </w:p>
    <w:p w:rsidR="00D2242E" w:rsidRDefault="00D2242E" w:rsidP="00D2242E">
      <w:pPr>
        <w:suppressAutoHyphens w:val="0"/>
        <w:jc w:val="both"/>
        <w:rPr>
          <w:b/>
          <w:bCs/>
          <w:lang w:eastAsia="hu-HU"/>
        </w:rPr>
      </w:pPr>
    </w:p>
    <w:p w:rsidR="00D2242E" w:rsidRDefault="00D2242E" w:rsidP="00D2242E">
      <w:pPr>
        <w:spacing w:line="360" w:lineRule="auto"/>
        <w:jc w:val="both"/>
      </w:pPr>
      <w:r>
        <w:t xml:space="preserve">2.1. Őszi Napsugár Otthon </w:t>
      </w:r>
      <w:r>
        <w:rPr>
          <w:bCs/>
        </w:rPr>
        <w:t>(</w:t>
      </w:r>
      <w:r>
        <w:t>székhely</w:t>
      </w:r>
      <w:r>
        <w:rPr>
          <w:bCs/>
        </w:rPr>
        <w:t xml:space="preserve">) </w:t>
      </w:r>
      <w:r>
        <w:t xml:space="preserve">Miskolc, Szentpéteri kapu 101. </w:t>
      </w:r>
    </w:p>
    <w:p w:rsidR="00D2242E" w:rsidRDefault="00D2242E" w:rsidP="00D2242E">
      <w:pPr>
        <w:spacing w:line="360" w:lineRule="auto"/>
        <w:jc w:val="both"/>
      </w:pPr>
      <w:r>
        <w:t xml:space="preserve">2.2. Idősek Háza Miskolc, Mátyás király u. 15. </w:t>
      </w:r>
      <w:r>
        <w:tab/>
      </w:r>
      <w:r>
        <w:tab/>
      </w:r>
      <w:r>
        <w:tab/>
      </w:r>
      <w:r>
        <w:tab/>
      </w:r>
    </w:p>
    <w:p w:rsidR="00D2242E" w:rsidRDefault="00D2242E" w:rsidP="00D2242E">
      <w:pPr>
        <w:spacing w:line="360" w:lineRule="auto"/>
        <w:jc w:val="both"/>
      </w:pPr>
      <w:r>
        <w:t xml:space="preserve">2.3. Ezüsthíd Otthon Miskolc, Bársony J. </w:t>
      </w:r>
      <w:proofErr w:type="gramStart"/>
      <w:r>
        <w:t>u.</w:t>
      </w:r>
      <w:proofErr w:type="gramEnd"/>
      <w:r>
        <w:t xml:space="preserve"> 29/a. </w:t>
      </w:r>
      <w:r>
        <w:tab/>
      </w:r>
      <w:r>
        <w:tab/>
      </w:r>
      <w:r>
        <w:tab/>
      </w:r>
    </w:p>
    <w:p w:rsidR="00D2242E" w:rsidRDefault="00D2242E" w:rsidP="00D2242E">
      <w:pPr>
        <w:spacing w:line="360" w:lineRule="auto"/>
        <w:jc w:val="both"/>
      </w:pPr>
      <w:r>
        <w:t xml:space="preserve">2.4. Aranykor Idősek Otthona Miskolc, Kiss tábornok u. 32. </w:t>
      </w:r>
      <w:r>
        <w:tab/>
      </w:r>
    </w:p>
    <w:p w:rsidR="00D2242E" w:rsidRDefault="00D2242E" w:rsidP="00D2242E">
      <w:pPr>
        <w:spacing w:line="360" w:lineRule="auto"/>
        <w:jc w:val="both"/>
      </w:pPr>
    </w:p>
    <w:p w:rsidR="00D2242E" w:rsidRDefault="00D2242E" w:rsidP="00D2242E">
      <w:pPr>
        <w:jc w:val="center"/>
      </w:pPr>
    </w:p>
    <w:p w:rsidR="00D2242E" w:rsidRDefault="00D2242E" w:rsidP="00D2242E">
      <w:pPr>
        <w:pageBreakBefore/>
        <w:jc w:val="center"/>
        <w:rPr>
          <w:b/>
        </w:rPr>
      </w:pPr>
      <w:r>
        <w:rPr>
          <w:b/>
          <w:bCs/>
        </w:rPr>
        <w:lastRenderedPageBreak/>
        <w:t>4. melléklet</w:t>
      </w:r>
      <w:r>
        <w:t xml:space="preserve"> </w:t>
      </w:r>
      <w:r>
        <w:rPr>
          <w:b/>
        </w:rPr>
        <w:t xml:space="preserve">a személyes gondoskodást nyújtó szociális szolgáltatásokról és azok igénybevételéről szóló 21/2010. (VI.30.) önkormányzati rendelet </w:t>
      </w:r>
      <w:r>
        <w:rPr>
          <w:b/>
          <w:bCs/>
        </w:rPr>
        <w:t>módosításáról szóló 15/2016. (V.20.) önkormányzati rendelethez</w:t>
      </w:r>
    </w:p>
    <w:p w:rsidR="00D2242E" w:rsidRDefault="00D2242E" w:rsidP="00D2242E">
      <w:pPr>
        <w:jc w:val="center"/>
        <w:rPr>
          <w:b/>
        </w:rPr>
      </w:pPr>
    </w:p>
    <w:p w:rsidR="00D2242E" w:rsidRDefault="00D2242E" w:rsidP="00D2242E">
      <w:pPr>
        <w:suppressAutoHyphens w:val="0"/>
        <w:spacing w:before="280"/>
        <w:jc w:val="center"/>
      </w:pPr>
      <w:r>
        <w:rPr>
          <w:b/>
          <w:bCs/>
          <w:lang w:eastAsia="hu-HU"/>
        </w:rPr>
        <w:t xml:space="preserve">4. melléklet a 21/2010. (VI.30.) önkormányzati rendelethez </w:t>
      </w:r>
    </w:p>
    <w:p w:rsidR="00D2242E" w:rsidRDefault="00D2242E" w:rsidP="00D2242E">
      <w:pPr>
        <w:ind w:left="349"/>
      </w:pPr>
    </w:p>
    <w:p w:rsidR="00D2242E" w:rsidRDefault="00D2242E" w:rsidP="00D2242E">
      <w:pPr>
        <w:jc w:val="center"/>
      </w:pPr>
      <w:r>
        <w:rPr>
          <w:b/>
          <w:u w:val="single"/>
        </w:rPr>
        <w:t>Az Őszi Napsugár Otthon intézmény (Idősek otthona) intézményi térítési díjának mértéke</w:t>
      </w:r>
    </w:p>
    <w:p w:rsidR="00D2242E" w:rsidRDefault="00D2242E" w:rsidP="00D2242E">
      <w:pPr>
        <w:ind w:left="349"/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17"/>
        <w:gridCol w:w="3614"/>
        <w:gridCol w:w="3675"/>
      </w:tblGrid>
      <w:tr w:rsidR="00D2242E" w:rsidTr="00EA41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t>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t>B</w:t>
            </w:r>
          </w:p>
        </w:tc>
      </w:tr>
      <w:tr w:rsidR="00D2242E" w:rsidTr="00EA41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  <w:rPr>
                <w:b/>
              </w:rPr>
            </w:pPr>
            <w:r>
              <w:rPr>
                <w:b/>
              </w:rPr>
              <w:t>Ápolást, gondozást nyújtó intézmény – Idősek Otthona</w:t>
            </w:r>
          </w:p>
          <w:p w:rsidR="00D2242E" w:rsidRDefault="00D2242E" w:rsidP="00EA41C9">
            <w:pPr>
              <w:jc w:val="center"/>
            </w:pPr>
            <w:r>
              <w:rPr>
                <w:b/>
              </w:rPr>
              <w:t>Őszi Napsugár Otthon</w:t>
            </w:r>
          </w:p>
        </w:tc>
      </w:tr>
      <w:tr w:rsidR="00D2242E" w:rsidTr="00EA41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  <w:rPr>
                <w:b/>
              </w:rPr>
            </w:pPr>
            <w:r>
              <w:rPr>
                <w:b/>
              </w:rPr>
              <w:t>Szolgáltatási önköltség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rPr>
                <w:b/>
              </w:rPr>
              <w:t>Intézményi térítési díj</w:t>
            </w:r>
          </w:p>
        </w:tc>
      </w:tr>
      <w:tr w:rsidR="00D2242E" w:rsidTr="00EA41C9">
        <w:trPr>
          <w:trHeight w:val="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t>3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t>106.677,</w:t>
            </w:r>
            <w:proofErr w:type="spellStart"/>
            <w:r>
              <w:t>-Ft</w:t>
            </w:r>
            <w:proofErr w:type="spellEnd"/>
            <w:r>
              <w:t>/</w:t>
            </w:r>
            <w:proofErr w:type="gramStart"/>
            <w:r>
              <w:t>hó    3</w:t>
            </w:r>
            <w:proofErr w:type="gramEnd"/>
            <w:r>
              <w:t>.556,</w:t>
            </w:r>
            <w:proofErr w:type="spellStart"/>
            <w:r>
              <w:t>-Ft</w:t>
            </w:r>
            <w:proofErr w:type="spellEnd"/>
            <w:r>
              <w:t>/nap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t>75.490,</w:t>
            </w:r>
            <w:proofErr w:type="spellStart"/>
            <w:r>
              <w:t>-Ft</w:t>
            </w:r>
            <w:proofErr w:type="spellEnd"/>
            <w:r>
              <w:t>/</w:t>
            </w:r>
            <w:proofErr w:type="gramStart"/>
            <w:r>
              <w:t>hó       2</w:t>
            </w:r>
            <w:proofErr w:type="gramEnd"/>
            <w:r>
              <w:t>.516,</w:t>
            </w:r>
            <w:proofErr w:type="spellStart"/>
            <w:r>
              <w:t>-Ft</w:t>
            </w:r>
            <w:proofErr w:type="spellEnd"/>
            <w:r>
              <w:t>/nap</w:t>
            </w:r>
          </w:p>
        </w:tc>
      </w:tr>
    </w:tbl>
    <w:p w:rsidR="00D2242E" w:rsidRDefault="00D2242E" w:rsidP="00D2242E">
      <w:pPr>
        <w:ind w:left="349"/>
      </w:pPr>
    </w:p>
    <w:p w:rsidR="00D2242E" w:rsidRDefault="00D2242E" w:rsidP="00D2242E"/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17"/>
        <w:gridCol w:w="3614"/>
        <w:gridCol w:w="3675"/>
      </w:tblGrid>
      <w:tr w:rsidR="00D2242E" w:rsidTr="00EA41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t>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t>B</w:t>
            </w:r>
          </w:p>
        </w:tc>
      </w:tr>
      <w:tr w:rsidR="00D2242E" w:rsidTr="00EA41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  <w:rPr>
                <w:b/>
              </w:rPr>
            </w:pPr>
            <w:r>
              <w:rPr>
                <w:b/>
              </w:rPr>
              <w:t>Ápolást, gondozást nyújtó intézmény – Idősek Otthona</w:t>
            </w:r>
          </w:p>
          <w:p w:rsidR="00D2242E" w:rsidRDefault="00D2242E" w:rsidP="00EA41C9">
            <w:pPr>
              <w:jc w:val="center"/>
            </w:pPr>
            <w:r>
              <w:rPr>
                <w:b/>
              </w:rPr>
              <w:t>Ezüsthíd Otthon</w:t>
            </w:r>
          </w:p>
        </w:tc>
      </w:tr>
      <w:tr w:rsidR="00D2242E" w:rsidTr="00EA41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  <w:rPr>
                <w:b/>
              </w:rPr>
            </w:pPr>
            <w:r>
              <w:rPr>
                <w:b/>
              </w:rPr>
              <w:t>Szolgáltatási önköltség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rPr>
                <w:b/>
              </w:rPr>
              <w:t>Intézményi térítési díj</w:t>
            </w:r>
          </w:p>
        </w:tc>
      </w:tr>
      <w:tr w:rsidR="00D2242E" w:rsidTr="00EA41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t>3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t>106.677,</w:t>
            </w:r>
            <w:proofErr w:type="spellStart"/>
            <w:r>
              <w:t>-Ft</w:t>
            </w:r>
            <w:proofErr w:type="spellEnd"/>
            <w:r>
              <w:t>/</w:t>
            </w:r>
            <w:proofErr w:type="gramStart"/>
            <w:r>
              <w:t>hó    3</w:t>
            </w:r>
            <w:proofErr w:type="gramEnd"/>
            <w:r>
              <w:t>.556,</w:t>
            </w:r>
            <w:proofErr w:type="spellStart"/>
            <w:r>
              <w:t>-Ft</w:t>
            </w:r>
            <w:proofErr w:type="spellEnd"/>
            <w:r>
              <w:t>/nap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t>75.490,</w:t>
            </w:r>
            <w:proofErr w:type="spellStart"/>
            <w:r>
              <w:t>-Ft</w:t>
            </w:r>
            <w:proofErr w:type="spellEnd"/>
            <w:r>
              <w:t>/</w:t>
            </w:r>
            <w:proofErr w:type="gramStart"/>
            <w:r>
              <w:t>hó       2</w:t>
            </w:r>
            <w:proofErr w:type="gramEnd"/>
            <w:r>
              <w:t>.516,</w:t>
            </w:r>
            <w:proofErr w:type="spellStart"/>
            <w:r>
              <w:t>-Ft</w:t>
            </w:r>
            <w:proofErr w:type="spellEnd"/>
            <w:r>
              <w:t>/nap</w:t>
            </w:r>
          </w:p>
        </w:tc>
      </w:tr>
    </w:tbl>
    <w:p w:rsidR="00D2242E" w:rsidRDefault="00D2242E" w:rsidP="00D2242E"/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17"/>
        <w:gridCol w:w="3614"/>
        <w:gridCol w:w="3675"/>
      </w:tblGrid>
      <w:tr w:rsidR="00D2242E" w:rsidTr="00EA41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t>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t>B</w:t>
            </w:r>
          </w:p>
        </w:tc>
      </w:tr>
      <w:tr w:rsidR="00D2242E" w:rsidTr="00EA41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  <w:rPr>
                <w:b/>
              </w:rPr>
            </w:pPr>
            <w:r>
              <w:rPr>
                <w:b/>
              </w:rPr>
              <w:t>Ápolást, gondozást nyújtó intézmény – Idősek Otthona</w:t>
            </w:r>
          </w:p>
          <w:p w:rsidR="00D2242E" w:rsidRDefault="00D2242E" w:rsidP="00EA41C9">
            <w:pPr>
              <w:jc w:val="center"/>
            </w:pPr>
            <w:r>
              <w:rPr>
                <w:b/>
              </w:rPr>
              <w:t>Idősek Háza</w:t>
            </w:r>
          </w:p>
        </w:tc>
      </w:tr>
      <w:tr w:rsidR="00D2242E" w:rsidTr="00EA41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  <w:rPr>
                <w:b/>
              </w:rPr>
            </w:pPr>
            <w:r>
              <w:rPr>
                <w:b/>
              </w:rPr>
              <w:t>Szolgáltatási önköltség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rPr>
                <w:b/>
              </w:rPr>
              <w:t>Intézményi térítési díj</w:t>
            </w:r>
          </w:p>
        </w:tc>
      </w:tr>
      <w:tr w:rsidR="00D2242E" w:rsidTr="00EA41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t>3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t>106.677,</w:t>
            </w:r>
            <w:proofErr w:type="spellStart"/>
            <w:r>
              <w:t>-Ft</w:t>
            </w:r>
            <w:proofErr w:type="spellEnd"/>
            <w:r>
              <w:t>/</w:t>
            </w:r>
            <w:proofErr w:type="gramStart"/>
            <w:r>
              <w:t>hó    3</w:t>
            </w:r>
            <w:proofErr w:type="gramEnd"/>
            <w:r>
              <w:t>.556,</w:t>
            </w:r>
            <w:proofErr w:type="spellStart"/>
            <w:r>
              <w:t>-Ft</w:t>
            </w:r>
            <w:proofErr w:type="spellEnd"/>
            <w:r>
              <w:t>/nap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t>75.490,</w:t>
            </w:r>
            <w:proofErr w:type="spellStart"/>
            <w:r>
              <w:t>-Ft</w:t>
            </w:r>
            <w:proofErr w:type="spellEnd"/>
            <w:r>
              <w:t>/</w:t>
            </w:r>
            <w:proofErr w:type="gramStart"/>
            <w:r>
              <w:t>hó       2</w:t>
            </w:r>
            <w:proofErr w:type="gramEnd"/>
            <w:r>
              <w:t>.516,</w:t>
            </w:r>
            <w:proofErr w:type="spellStart"/>
            <w:r>
              <w:t>-Ft</w:t>
            </w:r>
            <w:proofErr w:type="spellEnd"/>
            <w:r>
              <w:t>/nap</w:t>
            </w:r>
          </w:p>
        </w:tc>
      </w:tr>
    </w:tbl>
    <w:p w:rsidR="00D2242E" w:rsidRDefault="00D2242E" w:rsidP="00D2242E"/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17"/>
        <w:gridCol w:w="3614"/>
        <w:gridCol w:w="3675"/>
      </w:tblGrid>
      <w:tr w:rsidR="00D2242E" w:rsidTr="00EA41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snapToGrid w:val="0"/>
              <w:jc w:val="center"/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t>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t>B</w:t>
            </w:r>
          </w:p>
        </w:tc>
      </w:tr>
      <w:tr w:rsidR="00D2242E" w:rsidTr="00EA41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  <w:rPr>
                <w:b/>
              </w:rPr>
            </w:pPr>
            <w:r>
              <w:rPr>
                <w:b/>
              </w:rPr>
              <w:t>Ápolást, gondozást nyújtó intézmény – Idősek Otthona</w:t>
            </w:r>
          </w:p>
          <w:p w:rsidR="00D2242E" w:rsidRDefault="00D2242E" w:rsidP="00EA41C9">
            <w:pPr>
              <w:jc w:val="center"/>
            </w:pPr>
            <w:r>
              <w:rPr>
                <w:b/>
              </w:rPr>
              <w:t>Aranykor Idősek Otthona</w:t>
            </w:r>
          </w:p>
        </w:tc>
      </w:tr>
      <w:tr w:rsidR="00D2242E" w:rsidTr="00EA41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  <w:rPr>
                <w:b/>
              </w:rPr>
            </w:pPr>
            <w:r>
              <w:rPr>
                <w:b/>
              </w:rPr>
              <w:t>Szolgáltatási önköltség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rPr>
                <w:b/>
              </w:rPr>
              <w:t>Intézményi térítési díj</w:t>
            </w:r>
          </w:p>
        </w:tc>
      </w:tr>
      <w:tr w:rsidR="00D2242E" w:rsidTr="00EA41C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t>3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t>123.071,</w:t>
            </w:r>
            <w:proofErr w:type="spellStart"/>
            <w:r>
              <w:t>-Ft</w:t>
            </w:r>
            <w:proofErr w:type="spellEnd"/>
            <w:r>
              <w:t>/</w:t>
            </w:r>
            <w:proofErr w:type="gramStart"/>
            <w:r>
              <w:t>hó    4</w:t>
            </w:r>
            <w:proofErr w:type="gramEnd"/>
            <w:r>
              <w:t>.102,</w:t>
            </w:r>
            <w:proofErr w:type="spellStart"/>
            <w:r>
              <w:t>-Ft</w:t>
            </w:r>
            <w:proofErr w:type="spellEnd"/>
            <w:r>
              <w:t>/nap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2E" w:rsidRDefault="00D2242E" w:rsidP="00EA41C9">
            <w:pPr>
              <w:jc w:val="center"/>
            </w:pPr>
            <w:r>
              <w:t>80.400,</w:t>
            </w:r>
            <w:proofErr w:type="spellStart"/>
            <w:r>
              <w:t>-Ft</w:t>
            </w:r>
            <w:proofErr w:type="spellEnd"/>
            <w:r>
              <w:t>/</w:t>
            </w:r>
            <w:proofErr w:type="gramStart"/>
            <w:r>
              <w:t>hó       2</w:t>
            </w:r>
            <w:proofErr w:type="gramEnd"/>
            <w:r>
              <w:t>.680,</w:t>
            </w:r>
            <w:proofErr w:type="spellStart"/>
            <w:r>
              <w:t>-Ft</w:t>
            </w:r>
            <w:proofErr w:type="spellEnd"/>
            <w:r>
              <w:t>/nap</w:t>
            </w:r>
          </w:p>
        </w:tc>
      </w:tr>
    </w:tbl>
    <w:p w:rsidR="00D2242E" w:rsidRDefault="00D2242E" w:rsidP="00D2242E"/>
    <w:p w:rsidR="00D2242E" w:rsidRDefault="00D2242E" w:rsidP="00D2242E"/>
    <w:p w:rsidR="00D2242E" w:rsidRDefault="00D2242E" w:rsidP="00D2242E"/>
    <w:p w:rsidR="00D2242E" w:rsidRDefault="00D2242E" w:rsidP="00D2242E">
      <w:pPr>
        <w:ind w:left="349"/>
        <w:jc w:val="center"/>
      </w:pPr>
    </w:p>
    <w:p w:rsidR="00D2242E" w:rsidRDefault="00D2242E" w:rsidP="00D2242E">
      <w:pPr>
        <w:pageBreakBefore/>
        <w:ind w:left="349"/>
        <w:jc w:val="center"/>
        <w:rPr>
          <w:b/>
          <w:bCs/>
        </w:rPr>
      </w:pPr>
      <w:r>
        <w:rPr>
          <w:b/>
        </w:rPr>
        <w:lastRenderedPageBreak/>
        <w:t xml:space="preserve">1. függelék a személyes gondoskodást nyújtó szociális szolgáltatásokról és azok igénybevételéről szóló 21/2010. (VI.30.) önkormányzati rendelet </w:t>
      </w:r>
      <w:r>
        <w:rPr>
          <w:b/>
          <w:bCs/>
        </w:rPr>
        <w:t>módosításáról szóló 15/2016. (V.20.) önkormányzati rendelethez</w:t>
      </w:r>
    </w:p>
    <w:p w:rsidR="00D2242E" w:rsidRDefault="00D2242E" w:rsidP="00D2242E">
      <w:pPr>
        <w:ind w:left="349"/>
        <w:rPr>
          <w:b/>
          <w:bCs/>
        </w:rPr>
      </w:pPr>
    </w:p>
    <w:p w:rsidR="00D2242E" w:rsidRDefault="00D2242E" w:rsidP="00D2242E">
      <w:pPr>
        <w:numPr>
          <w:ilvl w:val="3"/>
          <w:numId w:val="2"/>
        </w:numPr>
        <w:jc w:val="right"/>
        <w:rPr>
          <w:b/>
          <w:bCs/>
        </w:rPr>
      </w:pPr>
      <w:r>
        <w:rPr>
          <w:b/>
          <w:bCs/>
        </w:rPr>
        <w:t>függelék 21/2010.(VI.30.) önkormányzati rendelethez</w:t>
      </w:r>
    </w:p>
    <w:p w:rsidR="00D2242E" w:rsidRDefault="00D2242E" w:rsidP="00D2242E">
      <w:pPr>
        <w:ind w:left="2520"/>
        <w:rPr>
          <w:b/>
          <w:bCs/>
        </w:rPr>
      </w:pPr>
    </w:p>
    <w:p w:rsidR="00D2242E" w:rsidRDefault="00D2242E" w:rsidP="00D2242E">
      <w:pPr>
        <w:jc w:val="center"/>
        <w:rPr>
          <w:bCs/>
        </w:rPr>
      </w:pPr>
      <w:r>
        <w:rPr>
          <w:b/>
          <w:i/>
        </w:rPr>
        <w:t>Az önkormányzattal kötött ellátási szerződések keretében alap- és szakosított szociális szolgáltatásokat biztosító intézmények felsorolása:</w:t>
      </w:r>
    </w:p>
    <w:p w:rsidR="00D2242E" w:rsidRDefault="00D2242E" w:rsidP="00D2242E">
      <w:pPr>
        <w:ind w:left="349"/>
        <w:jc w:val="right"/>
        <w:rPr>
          <w:bCs/>
        </w:rPr>
      </w:pPr>
    </w:p>
    <w:p w:rsidR="00D2242E" w:rsidRDefault="00D2242E" w:rsidP="00D2242E">
      <w:pPr>
        <w:ind w:left="349"/>
        <w:rPr>
          <w:b/>
          <w:bCs/>
          <w:i/>
        </w:rPr>
      </w:pPr>
    </w:p>
    <w:p w:rsidR="00D2242E" w:rsidRDefault="00D2242E" w:rsidP="00D2242E">
      <w:pPr>
        <w:tabs>
          <w:tab w:val="left" w:pos="284"/>
        </w:tabs>
        <w:jc w:val="both"/>
        <w:rPr>
          <w:i/>
        </w:rPr>
      </w:pPr>
      <w:proofErr w:type="gramStart"/>
      <w:r>
        <w:rPr>
          <w:i/>
        </w:rPr>
        <w:t>a</w:t>
      </w:r>
      <w:proofErr w:type="gramEnd"/>
      <w:r>
        <w:rPr>
          <w:i/>
        </w:rPr>
        <w:t>)</w:t>
      </w:r>
      <w:r>
        <w:rPr>
          <w:i/>
        </w:rPr>
        <w:tab/>
        <w:t>Autista Alapítvány:</w:t>
      </w:r>
    </w:p>
    <w:p w:rsidR="00D2242E" w:rsidRDefault="00D2242E" w:rsidP="00D2242E">
      <w:pPr>
        <w:tabs>
          <w:tab w:val="left" w:pos="810"/>
        </w:tabs>
        <w:ind w:firstLine="284"/>
        <w:jc w:val="both"/>
        <w:rPr>
          <w:i/>
        </w:rPr>
      </w:pPr>
      <w:proofErr w:type="spellStart"/>
      <w:r>
        <w:rPr>
          <w:i/>
        </w:rPr>
        <w:t>aa</w:t>
      </w:r>
      <w:proofErr w:type="spellEnd"/>
      <w:r>
        <w:rPr>
          <w:i/>
        </w:rPr>
        <w:t>)</w:t>
      </w:r>
      <w:r>
        <w:rPr>
          <w:i/>
        </w:rPr>
        <w:tab/>
        <w:t>fogyatékos személyek nappali intézménye,</w:t>
      </w:r>
    </w:p>
    <w:p w:rsidR="00D2242E" w:rsidRDefault="00D2242E" w:rsidP="00D2242E">
      <w:pPr>
        <w:tabs>
          <w:tab w:val="left" w:pos="810"/>
        </w:tabs>
        <w:ind w:firstLine="284"/>
        <w:jc w:val="both"/>
        <w:rPr>
          <w:i/>
        </w:rPr>
      </w:pPr>
      <w:proofErr w:type="gramStart"/>
      <w:r>
        <w:rPr>
          <w:i/>
        </w:rPr>
        <w:t>ab</w:t>
      </w:r>
      <w:proofErr w:type="gramEnd"/>
      <w:r>
        <w:rPr>
          <w:i/>
        </w:rPr>
        <w:t>)</w:t>
      </w:r>
      <w:r>
        <w:rPr>
          <w:i/>
        </w:rPr>
        <w:tab/>
        <w:t>fogyatékos személyek otthona,</w:t>
      </w:r>
    </w:p>
    <w:p w:rsidR="00D2242E" w:rsidRDefault="00D2242E" w:rsidP="00D2242E">
      <w:pPr>
        <w:tabs>
          <w:tab w:val="left" w:pos="810"/>
        </w:tabs>
        <w:jc w:val="both"/>
        <w:rPr>
          <w:i/>
        </w:rPr>
      </w:pPr>
    </w:p>
    <w:p w:rsidR="00D2242E" w:rsidRDefault="00D2242E" w:rsidP="00D2242E">
      <w:pPr>
        <w:tabs>
          <w:tab w:val="left" w:pos="284"/>
        </w:tabs>
        <w:jc w:val="both"/>
        <w:rPr>
          <w:i/>
        </w:rPr>
      </w:pPr>
      <w:r>
        <w:rPr>
          <w:i/>
        </w:rPr>
        <w:t xml:space="preserve">b) </w:t>
      </w:r>
      <w:r>
        <w:rPr>
          <w:i/>
        </w:rPr>
        <w:tab/>
      </w:r>
      <w:proofErr w:type="spellStart"/>
      <w:r>
        <w:rPr>
          <w:i/>
        </w:rPr>
        <w:t>Tiszáninneni</w:t>
      </w:r>
      <w:proofErr w:type="spellEnd"/>
      <w:r>
        <w:rPr>
          <w:i/>
        </w:rPr>
        <w:t xml:space="preserve"> Református Egyházkerület:</w:t>
      </w:r>
    </w:p>
    <w:p w:rsidR="00D2242E" w:rsidRDefault="00D2242E" w:rsidP="00D2242E">
      <w:pPr>
        <w:tabs>
          <w:tab w:val="left" w:pos="810"/>
        </w:tabs>
        <w:ind w:firstLine="284"/>
        <w:jc w:val="both"/>
        <w:rPr>
          <w:i/>
        </w:rPr>
      </w:pPr>
      <w:proofErr w:type="spellStart"/>
      <w:r>
        <w:rPr>
          <w:i/>
        </w:rPr>
        <w:t>ba</w:t>
      </w:r>
      <w:proofErr w:type="spellEnd"/>
      <w:r>
        <w:rPr>
          <w:i/>
        </w:rPr>
        <w:t>)</w:t>
      </w:r>
      <w:r>
        <w:rPr>
          <w:i/>
        </w:rPr>
        <w:tab/>
        <w:t>fogyatékos személyek nappali intézménye,</w:t>
      </w:r>
    </w:p>
    <w:p w:rsidR="00D2242E" w:rsidRDefault="00D2242E" w:rsidP="00D2242E">
      <w:pPr>
        <w:tabs>
          <w:tab w:val="left" w:pos="810"/>
        </w:tabs>
        <w:ind w:firstLine="284"/>
        <w:jc w:val="both"/>
        <w:rPr>
          <w:i/>
        </w:rPr>
      </w:pPr>
      <w:proofErr w:type="spellStart"/>
      <w:r>
        <w:rPr>
          <w:i/>
        </w:rPr>
        <w:t>bb</w:t>
      </w:r>
      <w:proofErr w:type="spellEnd"/>
      <w:r>
        <w:rPr>
          <w:i/>
        </w:rPr>
        <w:t>)</w:t>
      </w:r>
      <w:r>
        <w:rPr>
          <w:i/>
        </w:rPr>
        <w:tab/>
        <w:t>fogyatékos személyek otthona,</w:t>
      </w:r>
    </w:p>
    <w:p w:rsidR="00D2242E" w:rsidRDefault="00D2242E" w:rsidP="00D2242E">
      <w:pPr>
        <w:tabs>
          <w:tab w:val="left" w:pos="810"/>
        </w:tabs>
        <w:jc w:val="both"/>
        <w:rPr>
          <w:i/>
        </w:rPr>
      </w:pPr>
    </w:p>
    <w:p w:rsidR="00D2242E" w:rsidRDefault="00D2242E" w:rsidP="00D2242E">
      <w:pPr>
        <w:tabs>
          <w:tab w:val="left" w:pos="284"/>
        </w:tabs>
        <w:jc w:val="both"/>
        <w:rPr>
          <w:i/>
        </w:rPr>
      </w:pPr>
      <w:r>
        <w:rPr>
          <w:i/>
        </w:rPr>
        <w:t>c)</w:t>
      </w:r>
      <w:r>
        <w:rPr>
          <w:i/>
        </w:rPr>
        <w:tab/>
        <w:t>Magyar Máltai Szeretetszolgálat Miskolci Csoportja:</w:t>
      </w:r>
    </w:p>
    <w:p w:rsidR="00D2242E" w:rsidRDefault="00D2242E" w:rsidP="00D2242E">
      <w:pPr>
        <w:tabs>
          <w:tab w:val="left" w:pos="810"/>
        </w:tabs>
        <w:ind w:firstLine="284"/>
        <w:jc w:val="both"/>
        <w:rPr>
          <w:i/>
        </w:rPr>
      </w:pPr>
      <w:proofErr w:type="spellStart"/>
      <w:r>
        <w:rPr>
          <w:i/>
        </w:rPr>
        <w:t>ca</w:t>
      </w:r>
      <w:proofErr w:type="spellEnd"/>
      <w:r>
        <w:rPr>
          <w:i/>
        </w:rPr>
        <w:t>)</w:t>
      </w:r>
      <w:r>
        <w:rPr>
          <w:i/>
        </w:rPr>
        <w:tab/>
        <w:t>népkonyha,</w:t>
      </w:r>
    </w:p>
    <w:p w:rsidR="00D2242E" w:rsidRDefault="00D2242E" w:rsidP="00D2242E">
      <w:pPr>
        <w:tabs>
          <w:tab w:val="left" w:pos="810"/>
        </w:tabs>
        <w:ind w:firstLine="284"/>
        <w:jc w:val="both"/>
        <w:rPr>
          <w:i/>
        </w:rPr>
      </w:pPr>
      <w:proofErr w:type="spellStart"/>
      <w:r>
        <w:rPr>
          <w:i/>
        </w:rPr>
        <w:t>cb</w:t>
      </w:r>
      <w:proofErr w:type="spellEnd"/>
      <w:proofErr w:type="gramStart"/>
      <w:r>
        <w:rPr>
          <w:i/>
        </w:rPr>
        <w:t>)    támogató</w:t>
      </w:r>
      <w:proofErr w:type="gramEnd"/>
      <w:r>
        <w:rPr>
          <w:i/>
        </w:rPr>
        <w:t xml:space="preserve"> szolgáltatás</w:t>
      </w:r>
    </w:p>
    <w:p w:rsidR="00D2242E" w:rsidRDefault="00D2242E" w:rsidP="00D2242E">
      <w:pPr>
        <w:tabs>
          <w:tab w:val="left" w:pos="810"/>
        </w:tabs>
        <w:ind w:firstLine="284"/>
        <w:jc w:val="both"/>
        <w:rPr>
          <w:i/>
        </w:rPr>
      </w:pPr>
      <w:proofErr w:type="spellStart"/>
      <w:r>
        <w:rPr>
          <w:i/>
        </w:rPr>
        <w:t>cc</w:t>
      </w:r>
      <w:proofErr w:type="spellEnd"/>
      <w:proofErr w:type="gramStart"/>
      <w:r>
        <w:rPr>
          <w:i/>
        </w:rPr>
        <w:t>)    utcai</w:t>
      </w:r>
      <w:proofErr w:type="gramEnd"/>
      <w:r>
        <w:rPr>
          <w:i/>
        </w:rPr>
        <w:t xml:space="preserve"> szociális munka</w:t>
      </w:r>
    </w:p>
    <w:p w:rsidR="00D2242E" w:rsidRDefault="00D2242E" w:rsidP="00D2242E">
      <w:pPr>
        <w:tabs>
          <w:tab w:val="left" w:pos="810"/>
        </w:tabs>
        <w:ind w:firstLine="284"/>
        <w:jc w:val="both"/>
        <w:rPr>
          <w:i/>
        </w:rPr>
      </w:pPr>
      <w:proofErr w:type="gramStart"/>
      <w:r>
        <w:rPr>
          <w:i/>
        </w:rPr>
        <w:t>cd</w:t>
      </w:r>
      <w:proofErr w:type="gramEnd"/>
      <w:r>
        <w:rPr>
          <w:i/>
        </w:rPr>
        <w:t>)    idősek otthona</w:t>
      </w:r>
    </w:p>
    <w:p w:rsidR="00D2242E" w:rsidRDefault="00D2242E" w:rsidP="00D2242E">
      <w:pPr>
        <w:tabs>
          <w:tab w:val="left" w:pos="810"/>
        </w:tabs>
        <w:ind w:firstLine="284"/>
        <w:jc w:val="both"/>
        <w:rPr>
          <w:i/>
        </w:rPr>
      </w:pPr>
      <w:proofErr w:type="spellStart"/>
      <w:r>
        <w:rPr>
          <w:i/>
        </w:rPr>
        <w:t>ce</w:t>
      </w:r>
      <w:proofErr w:type="spellEnd"/>
      <w:r>
        <w:rPr>
          <w:i/>
        </w:rPr>
        <w:t>)</w:t>
      </w:r>
      <w:r>
        <w:rPr>
          <w:i/>
        </w:rPr>
        <w:tab/>
        <w:t xml:space="preserve"> hajléktalan személyek átmeneti szállása,</w:t>
      </w:r>
    </w:p>
    <w:p w:rsidR="00D2242E" w:rsidRDefault="00D2242E" w:rsidP="00D2242E">
      <w:pPr>
        <w:tabs>
          <w:tab w:val="left" w:pos="810"/>
        </w:tabs>
        <w:jc w:val="both"/>
        <w:rPr>
          <w:i/>
        </w:rPr>
      </w:pPr>
    </w:p>
    <w:p w:rsidR="00D2242E" w:rsidRDefault="00D2242E" w:rsidP="00D2242E">
      <w:pPr>
        <w:tabs>
          <w:tab w:val="left" w:pos="284"/>
        </w:tabs>
        <w:jc w:val="both"/>
        <w:rPr>
          <w:i/>
        </w:rPr>
      </w:pPr>
      <w:r>
        <w:rPr>
          <w:i/>
        </w:rPr>
        <w:t>d)</w:t>
      </w:r>
      <w:r>
        <w:rPr>
          <w:i/>
        </w:rPr>
        <w:tab/>
        <w:t>Magyar Vöröskereszt Borsod-Abaúj-Zemplén Megyei Szervezete:</w:t>
      </w:r>
    </w:p>
    <w:p w:rsidR="00D2242E" w:rsidRDefault="00D2242E" w:rsidP="00D2242E">
      <w:pPr>
        <w:tabs>
          <w:tab w:val="left" w:pos="810"/>
        </w:tabs>
        <w:ind w:firstLine="284"/>
        <w:jc w:val="both"/>
        <w:rPr>
          <w:i/>
        </w:rPr>
      </w:pPr>
      <w:r>
        <w:rPr>
          <w:i/>
        </w:rPr>
        <w:t>da)</w:t>
      </w:r>
      <w:r>
        <w:rPr>
          <w:i/>
        </w:rPr>
        <w:tab/>
        <w:t>népkonyha,</w:t>
      </w:r>
    </w:p>
    <w:p w:rsidR="00D2242E" w:rsidRDefault="00D2242E" w:rsidP="00D2242E">
      <w:pPr>
        <w:tabs>
          <w:tab w:val="left" w:pos="810"/>
        </w:tabs>
        <w:ind w:firstLine="284"/>
        <w:jc w:val="both"/>
        <w:rPr>
          <w:i/>
        </w:rPr>
      </w:pPr>
      <w:proofErr w:type="gramStart"/>
      <w:r>
        <w:rPr>
          <w:i/>
        </w:rPr>
        <w:t>db</w:t>
      </w:r>
      <w:proofErr w:type="gramEnd"/>
      <w:r>
        <w:rPr>
          <w:i/>
        </w:rPr>
        <w:t>)</w:t>
      </w:r>
      <w:r>
        <w:rPr>
          <w:i/>
        </w:rPr>
        <w:tab/>
        <w:t>utcai szociális munka,</w:t>
      </w:r>
    </w:p>
    <w:p w:rsidR="00D2242E" w:rsidRDefault="00D2242E" w:rsidP="00D2242E">
      <w:pPr>
        <w:tabs>
          <w:tab w:val="left" w:pos="810"/>
        </w:tabs>
        <w:ind w:firstLine="284"/>
        <w:jc w:val="both"/>
        <w:rPr>
          <w:i/>
        </w:rPr>
      </w:pPr>
      <w:proofErr w:type="spellStart"/>
      <w:r>
        <w:rPr>
          <w:i/>
        </w:rPr>
        <w:t>dc</w:t>
      </w:r>
      <w:proofErr w:type="spellEnd"/>
      <w:r>
        <w:rPr>
          <w:i/>
        </w:rPr>
        <w:t>)</w:t>
      </w:r>
      <w:r>
        <w:rPr>
          <w:i/>
        </w:rPr>
        <w:tab/>
        <w:t>nappali melegedő,</w:t>
      </w:r>
    </w:p>
    <w:p w:rsidR="00D2242E" w:rsidRDefault="00D2242E" w:rsidP="00D2242E">
      <w:pPr>
        <w:tabs>
          <w:tab w:val="left" w:pos="810"/>
        </w:tabs>
        <w:ind w:firstLine="284"/>
        <w:jc w:val="both"/>
        <w:rPr>
          <w:i/>
        </w:rPr>
      </w:pPr>
      <w:proofErr w:type="spellStart"/>
      <w:r>
        <w:rPr>
          <w:i/>
        </w:rPr>
        <w:t>dd</w:t>
      </w:r>
      <w:proofErr w:type="spellEnd"/>
      <w:r>
        <w:rPr>
          <w:i/>
        </w:rPr>
        <w:t>)</w:t>
      </w:r>
      <w:r>
        <w:rPr>
          <w:i/>
        </w:rPr>
        <w:tab/>
        <w:t>éjjeli menedékhely,</w:t>
      </w:r>
    </w:p>
    <w:p w:rsidR="00D2242E" w:rsidRDefault="00D2242E" w:rsidP="00D2242E">
      <w:pPr>
        <w:tabs>
          <w:tab w:val="left" w:pos="810"/>
        </w:tabs>
        <w:ind w:firstLine="284"/>
        <w:jc w:val="both"/>
        <w:rPr>
          <w:i/>
        </w:rPr>
      </w:pPr>
      <w:proofErr w:type="gramStart"/>
      <w:r>
        <w:rPr>
          <w:i/>
        </w:rPr>
        <w:t>de</w:t>
      </w:r>
      <w:proofErr w:type="gramEnd"/>
      <w:r>
        <w:rPr>
          <w:i/>
        </w:rPr>
        <w:t>)</w:t>
      </w:r>
      <w:r>
        <w:rPr>
          <w:i/>
        </w:rPr>
        <w:tab/>
        <w:t>hajléktalan személyek átmeneti szállása,</w:t>
      </w:r>
    </w:p>
    <w:p w:rsidR="00D2242E" w:rsidRDefault="00D2242E" w:rsidP="00D2242E">
      <w:pPr>
        <w:tabs>
          <w:tab w:val="left" w:pos="810"/>
        </w:tabs>
        <w:ind w:firstLine="284"/>
        <w:jc w:val="both"/>
        <w:rPr>
          <w:i/>
        </w:rPr>
      </w:pPr>
      <w:proofErr w:type="spellStart"/>
      <w:r>
        <w:rPr>
          <w:i/>
        </w:rPr>
        <w:t>df</w:t>
      </w:r>
      <w:proofErr w:type="spellEnd"/>
      <w:r>
        <w:rPr>
          <w:i/>
        </w:rPr>
        <w:t>)</w:t>
      </w:r>
      <w:r>
        <w:rPr>
          <w:i/>
        </w:rPr>
        <w:tab/>
        <w:t>hajléktalanok otthona,</w:t>
      </w:r>
    </w:p>
    <w:p w:rsidR="00D2242E" w:rsidRDefault="00D2242E" w:rsidP="00D2242E">
      <w:pPr>
        <w:tabs>
          <w:tab w:val="left" w:pos="810"/>
        </w:tabs>
        <w:jc w:val="both"/>
        <w:rPr>
          <w:i/>
        </w:rPr>
      </w:pPr>
    </w:p>
    <w:p w:rsidR="00D2242E" w:rsidRDefault="00D2242E" w:rsidP="00D2242E">
      <w:pPr>
        <w:tabs>
          <w:tab w:val="left" w:pos="810"/>
        </w:tabs>
        <w:jc w:val="both"/>
        <w:rPr>
          <w:i/>
        </w:rPr>
      </w:pPr>
    </w:p>
    <w:p w:rsidR="00D2242E" w:rsidRDefault="00D2242E" w:rsidP="00D2242E">
      <w:pPr>
        <w:numPr>
          <w:ilvl w:val="0"/>
          <w:numId w:val="6"/>
        </w:numPr>
        <w:tabs>
          <w:tab w:val="left" w:pos="284"/>
        </w:tabs>
        <w:ind w:hanging="930"/>
        <w:jc w:val="both"/>
        <w:rPr>
          <w:i/>
        </w:rPr>
      </w:pPr>
      <w:r>
        <w:rPr>
          <w:i/>
        </w:rPr>
        <w:t>„Napfényt az Életnek” Alapítvány:</w:t>
      </w:r>
    </w:p>
    <w:p w:rsidR="00D2242E" w:rsidRDefault="00D2242E" w:rsidP="00D2242E">
      <w:pPr>
        <w:tabs>
          <w:tab w:val="left" w:pos="810"/>
        </w:tabs>
        <w:ind w:firstLine="284"/>
        <w:jc w:val="both"/>
        <w:rPr>
          <w:i/>
        </w:rPr>
      </w:pPr>
      <w:proofErr w:type="spellStart"/>
      <w:r>
        <w:rPr>
          <w:i/>
        </w:rPr>
        <w:t>ec</w:t>
      </w:r>
      <w:proofErr w:type="spellEnd"/>
      <w:r>
        <w:rPr>
          <w:i/>
        </w:rPr>
        <w:t>)</w:t>
      </w:r>
      <w:r>
        <w:rPr>
          <w:i/>
        </w:rPr>
        <w:tab/>
        <w:t>utcai szociális munka,</w:t>
      </w:r>
    </w:p>
    <w:p w:rsidR="00D2242E" w:rsidRDefault="00D2242E" w:rsidP="00D2242E">
      <w:pPr>
        <w:tabs>
          <w:tab w:val="left" w:pos="810"/>
        </w:tabs>
        <w:ind w:firstLine="284"/>
        <w:jc w:val="both"/>
        <w:rPr>
          <w:i/>
        </w:rPr>
      </w:pPr>
      <w:proofErr w:type="spellStart"/>
      <w:r>
        <w:rPr>
          <w:i/>
        </w:rPr>
        <w:t>ea</w:t>
      </w:r>
      <w:proofErr w:type="spellEnd"/>
      <w:r>
        <w:rPr>
          <w:i/>
        </w:rPr>
        <w:t>)</w:t>
      </w:r>
      <w:r>
        <w:rPr>
          <w:i/>
        </w:rPr>
        <w:tab/>
        <w:t>nappali melegedő,</w:t>
      </w:r>
    </w:p>
    <w:p w:rsidR="00D2242E" w:rsidRDefault="00D2242E" w:rsidP="00D2242E">
      <w:pPr>
        <w:tabs>
          <w:tab w:val="left" w:pos="810"/>
        </w:tabs>
        <w:ind w:firstLine="284"/>
        <w:jc w:val="both"/>
        <w:rPr>
          <w:i/>
        </w:rPr>
      </w:pPr>
      <w:proofErr w:type="spellStart"/>
      <w:r>
        <w:rPr>
          <w:i/>
        </w:rPr>
        <w:t>ed</w:t>
      </w:r>
      <w:proofErr w:type="spellEnd"/>
      <w:r>
        <w:rPr>
          <w:i/>
        </w:rPr>
        <w:tab/>
        <w:t>hajléktalan személyek átmeneti szállása</w:t>
      </w:r>
    </w:p>
    <w:p w:rsidR="00D2242E" w:rsidRDefault="00D2242E" w:rsidP="00D2242E">
      <w:pPr>
        <w:tabs>
          <w:tab w:val="left" w:pos="810"/>
        </w:tabs>
        <w:ind w:firstLine="284"/>
        <w:jc w:val="both"/>
        <w:rPr>
          <w:i/>
        </w:rPr>
      </w:pPr>
      <w:proofErr w:type="spellStart"/>
      <w:r>
        <w:rPr>
          <w:i/>
        </w:rPr>
        <w:t>ee</w:t>
      </w:r>
      <w:proofErr w:type="spellEnd"/>
      <w:r>
        <w:rPr>
          <w:i/>
        </w:rPr>
        <w:t>)</w:t>
      </w:r>
      <w:r>
        <w:rPr>
          <w:i/>
        </w:rPr>
        <w:tab/>
        <w:t xml:space="preserve">hajléktalan személyek rehabilitációs intézménye, </w:t>
      </w:r>
    </w:p>
    <w:p w:rsidR="00D2242E" w:rsidRDefault="00D2242E" w:rsidP="00D2242E">
      <w:pPr>
        <w:tabs>
          <w:tab w:val="left" w:pos="810"/>
        </w:tabs>
        <w:jc w:val="both"/>
        <w:rPr>
          <w:i/>
        </w:rPr>
      </w:pPr>
    </w:p>
    <w:p w:rsidR="00D2242E" w:rsidRDefault="00D2242E" w:rsidP="00D2242E">
      <w:pPr>
        <w:tabs>
          <w:tab w:val="left" w:pos="284"/>
        </w:tabs>
        <w:jc w:val="both"/>
        <w:rPr>
          <w:i/>
        </w:rPr>
      </w:pPr>
      <w:proofErr w:type="gramStart"/>
      <w:r>
        <w:rPr>
          <w:i/>
        </w:rPr>
        <w:t>f</w:t>
      </w:r>
      <w:proofErr w:type="gramEnd"/>
      <w:r>
        <w:rPr>
          <w:i/>
        </w:rPr>
        <w:t>)</w:t>
      </w:r>
      <w:r>
        <w:rPr>
          <w:i/>
        </w:rPr>
        <w:tab/>
        <w:t>Szeretet Alapítvány:</w:t>
      </w:r>
    </w:p>
    <w:p w:rsidR="00D2242E" w:rsidRDefault="00D2242E" w:rsidP="00D2242E">
      <w:pPr>
        <w:tabs>
          <w:tab w:val="left" w:pos="0"/>
        </w:tabs>
        <w:jc w:val="both"/>
        <w:rPr>
          <w:i/>
        </w:rPr>
      </w:pPr>
      <w:r>
        <w:rPr>
          <w:i/>
        </w:rPr>
        <w:t xml:space="preserve">    </w:t>
      </w:r>
      <w:proofErr w:type="gramStart"/>
      <w:r>
        <w:rPr>
          <w:i/>
        </w:rPr>
        <w:t>fogyatékos</w:t>
      </w:r>
      <w:proofErr w:type="gramEnd"/>
      <w:r>
        <w:rPr>
          <w:i/>
        </w:rPr>
        <w:t xml:space="preserve"> személyek otthona, </w:t>
      </w:r>
    </w:p>
    <w:p w:rsidR="00D2242E" w:rsidRDefault="00D2242E" w:rsidP="00D2242E">
      <w:pPr>
        <w:tabs>
          <w:tab w:val="left" w:pos="810"/>
        </w:tabs>
        <w:jc w:val="both"/>
        <w:rPr>
          <w:i/>
        </w:rPr>
      </w:pPr>
    </w:p>
    <w:p w:rsidR="00D2242E" w:rsidRDefault="00D2242E" w:rsidP="00D2242E">
      <w:pPr>
        <w:numPr>
          <w:ilvl w:val="0"/>
          <w:numId w:val="4"/>
        </w:numPr>
        <w:tabs>
          <w:tab w:val="left" w:pos="360"/>
          <w:tab w:val="left" w:pos="567"/>
        </w:tabs>
        <w:ind w:left="284" w:hanging="284"/>
        <w:jc w:val="both"/>
        <w:rPr>
          <w:i/>
        </w:rPr>
      </w:pPr>
      <w:r>
        <w:rPr>
          <w:i/>
        </w:rPr>
        <w:t>g</w:t>
      </w:r>
      <w:proofErr w:type="gramStart"/>
      <w:r>
        <w:rPr>
          <w:i/>
        </w:rPr>
        <w:t xml:space="preserve">)  </w:t>
      </w:r>
      <w:proofErr w:type="spellStart"/>
      <w:r>
        <w:rPr>
          <w:i/>
        </w:rPr>
        <w:t>Szépkorúak</w:t>
      </w:r>
      <w:proofErr w:type="spellEnd"/>
      <w:proofErr w:type="gramEnd"/>
      <w:r>
        <w:rPr>
          <w:i/>
        </w:rPr>
        <w:t xml:space="preserve"> háza Kft:</w:t>
      </w:r>
    </w:p>
    <w:p w:rsidR="00D2242E" w:rsidRDefault="00D2242E" w:rsidP="00D2242E">
      <w:pPr>
        <w:jc w:val="both"/>
        <w:rPr>
          <w:i/>
        </w:rPr>
      </w:pPr>
      <w:r>
        <w:rPr>
          <w:i/>
        </w:rPr>
        <w:t xml:space="preserve">     </w:t>
      </w:r>
      <w:proofErr w:type="gramStart"/>
      <w:r>
        <w:rPr>
          <w:i/>
        </w:rPr>
        <w:t>idősek</w:t>
      </w:r>
      <w:proofErr w:type="gramEnd"/>
      <w:r>
        <w:rPr>
          <w:i/>
        </w:rPr>
        <w:t xml:space="preserve"> otthona, </w:t>
      </w:r>
    </w:p>
    <w:p w:rsidR="00D2242E" w:rsidRDefault="00D2242E" w:rsidP="00D2242E">
      <w:pPr>
        <w:tabs>
          <w:tab w:val="left" w:pos="810"/>
        </w:tabs>
        <w:jc w:val="both"/>
        <w:rPr>
          <w:i/>
        </w:rPr>
      </w:pPr>
      <w:r>
        <w:rPr>
          <w:i/>
        </w:rPr>
        <w:t xml:space="preserve"> </w:t>
      </w:r>
    </w:p>
    <w:p w:rsidR="00D2242E" w:rsidRDefault="00D2242E" w:rsidP="00D2242E">
      <w:pPr>
        <w:tabs>
          <w:tab w:val="left" w:pos="284"/>
        </w:tabs>
        <w:jc w:val="both"/>
        <w:rPr>
          <w:i/>
        </w:rPr>
      </w:pPr>
      <w:proofErr w:type="gramStart"/>
      <w:r>
        <w:rPr>
          <w:i/>
        </w:rPr>
        <w:t>h</w:t>
      </w:r>
      <w:proofErr w:type="gramEnd"/>
      <w:r>
        <w:rPr>
          <w:i/>
        </w:rPr>
        <w:t>) Szimbiózis Alapítvány:</w:t>
      </w:r>
    </w:p>
    <w:p w:rsidR="00D2242E" w:rsidRDefault="00D2242E" w:rsidP="00D2242E">
      <w:pPr>
        <w:tabs>
          <w:tab w:val="left" w:pos="810"/>
        </w:tabs>
        <w:ind w:firstLine="284"/>
        <w:jc w:val="both"/>
        <w:rPr>
          <w:i/>
        </w:rPr>
      </w:pPr>
      <w:proofErr w:type="gramStart"/>
      <w:r>
        <w:rPr>
          <w:i/>
        </w:rPr>
        <w:t>ha</w:t>
      </w:r>
      <w:proofErr w:type="gramEnd"/>
      <w:r>
        <w:rPr>
          <w:i/>
        </w:rPr>
        <w:t>)   fogyatékos személyek nappali intézménye,</w:t>
      </w:r>
    </w:p>
    <w:p w:rsidR="00D2242E" w:rsidRDefault="00D2242E" w:rsidP="00D2242E">
      <w:pPr>
        <w:tabs>
          <w:tab w:val="left" w:pos="810"/>
        </w:tabs>
        <w:jc w:val="both"/>
        <w:rPr>
          <w:i/>
        </w:rPr>
      </w:pPr>
      <w:r>
        <w:rPr>
          <w:i/>
        </w:rPr>
        <w:t xml:space="preserve">     </w:t>
      </w:r>
      <w:proofErr w:type="spellStart"/>
      <w:r>
        <w:rPr>
          <w:i/>
        </w:rPr>
        <w:t>hb</w:t>
      </w:r>
      <w:proofErr w:type="spellEnd"/>
      <w:proofErr w:type="gramStart"/>
      <w:r>
        <w:rPr>
          <w:i/>
        </w:rPr>
        <w:t>)   fogyatékos</w:t>
      </w:r>
      <w:proofErr w:type="gramEnd"/>
      <w:r>
        <w:rPr>
          <w:i/>
        </w:rPr>
        <w:t xml:space="preserve"> személyek lakóotthona </w:t>
      </w:r>
    </w:p>
    <w:p w:rsidR="00D2242E" w:rsidRDefault="00D2242E" w:rsidP="00D2242E">
      <w:pPr>
        <w:tabs>
          <w:tab w:val="left" w:pos="810"/>
        </w:tabs>
        <w:jc w:val="both"/>
        <w:rPr>
          <w:i/>
        </w:rPr>
      </w:pPr>
    </w:p>
    <w:p w:rsidR="00D2242E" w:rsidRDefault="00D2242E" w:rsidP="00D2242E">
      <w:pPr>
        <w:tabs>
          <w:tab w:val="left" w:pos="567"/>
        </w:tabs>
        <w:jc w:val="both"/>
        <w:rPr>
          <w:i/>
        </w:rPr>
      </w:pPr>
      <w:r>
        <w:rPr>
          <w:i/>
        </w:rPr>
        <w:t>i) Mozgássérültek és Barátaik Miskolc Városi Egyesülete:</w:t>
      </w:r>
    </w:p>
    <w:p w:rsidR="00D2242E" w:rsidRDefault="00D2242E" w:rsidP="00D2242E">
      <w:pPr>
        <w:tabs>
          <w:tab w:val="left" w:pos="567"/>
        </w:tabs>
        <w:jc w:val="both"/>
        <w:rPr>
          <w:i/>
        </w:rPr>
      </w:pPr>
      <w:r>
        <w:rPr>
          <w:i/>
        </w:rPr>
        <w:t xml:space="preserve">   </w:t>
      </w:r>
      <w:proofErr w:type="gramStart"/>
      <w:r>
        <w:rPr>
          <w:i/>
        </w:rPr>
        <w:t>támogató</w:t>
      </w:r>
      <w:proofErr w:type="gramEnd"/>
      <w:r>
        <w:rPr>
          <w:i/>
        </w:rPr>
        <w:t xml:space="preserve"> szolgáltatás</w:t>
      </w:r>
    </w:p>
    <w:p w:rsidR="00D2242E" w:rsidRDefault="00D2242E" w:rsidP="00D2242E">
      <w:pPr>
        <w:tabs>
          <w:tab w:val="left" w:pos="810"/>
        </w:tabs>
        <w:jc w:val="both"/>
        <w:rPr>
          <w:i/>
        </w:rPr>
      </w:pPr>
    </w:p>
    <w:p w:rsidR="00D2242E" w:rsidRDefault="00D2242E" w:rsidP="00D2242E">
      <w:pPr>
        <w:tabs>
          <w:tab w:val="left" w:pos="567"/>
        </w:tabs>
        <w:jc w:val="both"/>
        <w:rPr>
          <w:i/>
        </w:rPr>
      </w:pPr>
      <w:r>
        <w:rPr>
          <w:i/>
        </w:rPr>
        <w:lastRenderedPageBreak/>
        <w:t>j) Önálló Másság Életminőség Fejlesztő Alapítvány (ÖMÉFA):</w:t>
      </w:r>
    </w:p>
    <w:p w:rsidR="00D2242E" w:rsidRDefault="00D2242E" w:rsidP="00D2242E">
      <w:pPr>
        <w:tabs>
          <w:tab w:val="left" w:pos="567"/>
        </w:tabs>
        <w:jc w:val="both"/>
        <w:rPr>
          <w:i/>
        </w:rPr>
      </w:pPr>
      <w:r>
        <w:rPr>
          <w:i/>
        </w:rPr>
        <w:t xml:space="preserve">   </w:t>
      </w:r>
      <w:proofErr w:type="gramStart"/>
      <w:r>
        <w:rPr>
          <w:i/>
        </w:rPr>
        <w:t>fogyatékos</w:t>
      </w:r>
      <w:proofErr w:type="gramEnd"/>
      <w:r>
        <w:rPr>
          <w:i/>
        </w:rPr>
        <w:t xml:space="preserve"> személyek nappali intézménye. </w:t>
      </w:r>
    </w:p>
    <w:p w:rsidR="00D2242E" w:rsidRDefault="00D2242E" w:rsidP="00D2242E">
      <w:pPr>
        <w:tabs>
          <w:tab w:val="left" w:pos="567"/>
        </w:tabs>
        <w:jc w:val="both"/>
        <w:rPr>
          <w:i/>
        </w:rPr>
      </w:pPr>
    </w:p>
    <w:p w:rsidR="00D2242E" w:rsidRDefault="00D2242E" w:rsidP="00D2242E">
      <w:pPr>
        <w:tabs>
          <w:tab w:val="left" w:pos="567"/>
        </w:tabs>
        <w:jc w:val="both"/>
        <w:rPr>
          <w:i/>
        </w:rPr>
      </w:pPr>
    </w:p>
    <w:p w:rsidR="00D2242E" w:rsidRDefault="00D2242E" w:rsidP="00D2242E">
      <w:pPr>
        <w:tabs>
          <w:tab w:val="left" w:pos="567"/>
        </w:tabs>
        <w:jc w:val="both"/>
        <w:rPr>
          <w:i/>
        </w:rPr>
      </w:pPr>
      <w:r>
        <w:rPr>
          <w:i/>
        </w:rPr>
        <w:t xml:space="preserve">k) </w:t>
      </w:r>
      <w:proofErr w:type="spellStart"/>
      <w:r>
        <w:rPr>
          <w:i/>
        </w:rPr>
        <w:t>Laurus</w:t>
      </w:r>
      <w:proofErr w:type="spellEnd"/>
      <w:r>
        <w:rPr>
          <w:i/>
        </w:rPr>
        <w:t xml:space="preserve"> Szociális és Kulturális Egyesület</w:t>
      </w:r>
    </w:p>
    <w:p w:rsidR="00D2242E" w:rsidRDefault="00D2242E" w:rsidP="00D2242E">
      <w:pPr>
        <w:tabs>
          <w:tab w:val="left" w:pos="567"/>
        </w:tabs>
        <w:jc w:val="both"/>
        <w:rPr>
          <w:i/>
        </w:rPr>
      </w:pPr>
      <w:r>
        <w:rPr>
          <w:i/>
        </w:rPr>
        <w:t xml:space="preserve">   </w:t>
      </w:r>
      <w:proofErr w:type="gramStart"/>
      <w:r>
        <w:rPr>
          <w:i/>
        </w:rPr>
        <w:t>szenvedélybetegek</w:t>
      </w:r>
      <w:proofErr w:type="gramEnd"/>
      <w:r>
        <w:rPr>
          <w:i/>
        </w:rPr>
        <w:t xml:space="preserve"> nappali intézménye</w:t>
      </w:r>
    </w:p>
    <w:p w:rsidR="00D2242E" w:rsidRDefault="00D2242E" w:rsidP="00D2242E">
      <w:pPr>
        <w:tabs>
          <w:tab w:val="left" w:pos="567"/>
        </w:tabs>
        <w:jc w:val="both"/>
        <w:rPr>
          <w:i/>
        </w:rPr>
      </w:pPr>
    </w:p>
    <w:p w:rsidR="00D2242E" w:rsidRDefault="00D2242E" w:rsidP="00D2242E">
      <w:pPr>
        <w:tabs>
          <w:tab w:val="left" w:pos="567"/>
        </w:tabs>
        <w:jc w:val="both"/>
        <w:rPr>
          <w:i/>
        </w:rPr>
      </w:pPr>
      <w:proofErr w:type="gramStart"/>
      <w:r>
        <w:rPr>
          <w:i/>
        </w:rPr>
        <w:t>l</w:t>
      </w:r>
      <w:proofErr w:type="gramEnd"/>
      <w:r>
        <w:rPr>
          <w:i/>
        </w:rPr>
        <w:t xml:space="preserve">)   </w:t>
      </w:r>
      <w:proofErr w:type="spellStart"/>
      <w:r>
        <w:rPr>
          <w:i/>
        </w:rPr>
        <w:t>Miskolc-Matinkertvárosi</w:t>
      </w:r>
      <w:proofErr w:type="spellEnd"/>
      <w:r>
        <w:rPr>
          <w:i/>
        </w:rPr>
        <w:t xml:space="preserve"> Református Egyházközség</w:t>
      </w:r>
    </w:p>
    <w:p w:rsidR="00D2242E" w:rsidRDefault="00D2242E" w:rsidP="00D2242E">
      <w:pPr>
        <w:tabs>
          <w:tab w:val="left" w:pos="567"/>
        </w:tabs>
        <w:jc w:val="both"/>
        <w:rPr>
          <w:i/>
        </w:rPr>
      </w:pPr>
      <w:r>
        <w:rPr>
          <w:i/>
        </w:rPr>
        <w:t xml:space="preserve">     </w:t>
      </w:r>
      <w:proofErr w:type="gramStart"/>
      <w:r>
        <w:rPr>
          <w:i/>
        </w:rPr>
        <w:t>idősek</w:t>
      </w:r>
      <w:proofErr w:type="gramEnd"/>
      <w:r>
        <w:rPr>
          <w:i/>
        </w:rPr>
        <w:t xml:space="preserve"> otthona”</w:t>
      </w:r>
    </w:p>
    <w:p w:rsidR="00D2242E" w:rsidRDefault="00D2242E" w:rsidP="00D2242E">
      <w:pPr>
        <w:tabs>
          <w:tab w:val="left" w:pos="567"/>
        </w:tabs>
        <w:jc w:val="both"/>
        <w:rPr>
          <w:i/>
        </w:rPr>
      </w:pPr>
    </w:p>
    <w:p w:rsidR="00D2242E" w:rsidRDefault="00D2242E" w:rsidP="00D2242E">
      <w:pPr>
        <w:tabs>
          <w:tab w:val="left" w:pos="567"/>
        </w:tabs>
        <w:jc w:val="both"/>
      </w:pPr>
    </w:p>
    <w:p w:rsidR="00EC397A" w:rsidRDefault="00D2242E"/>
    <w:sectPr w:rsidR="00EC397A">
      <w:footerReference w:type="default" r:id="rId5"/>
      <w:footerReference w:type="first" r:id="rId6"/>
      <w:pgSz w:w="11906" w:h="16838"/>
      <w:pgMar w:top="985" w:right="1418" w:bottom="1135" w:left="1418" w:header="708" w:footer="90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2242E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3175" t="635" r="6350" b="5715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2242E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noProof/>
                            </w:rPr>
                            <w:t>9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" stroked="f">
              <v:fill opacity="0"/>
              <v:textbox inset="0,0,0,0">
                <w:txbxContent>
                  <w:p w:rsidR="00000000" w:rsidRDefault="00D2242E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  <w:noProof/>
                      </w:rPr>
                      <w:t>9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2242E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2"/>
      <w:numFmt w:val="decimal"/>
      <w:lvlText w:val="(%1)"/>
      <w:lvlJc w:val="left"/>
      <w:pPr>
        <w:tabs>
          <w:tab w:val="num" w:pos="795"/>
        </w:tabs>
        <w:ind w:left="795" w:hanging="435"/>
      </w:pPr>
      <w:rPr>
        <w:b/>
        <w:bCs/>
        <w:i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bCs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  <w:bCs/>
        <w:i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i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i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b/>
        <w:bCs/>
        <w:i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i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i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b/>
        <w:bCs/>
        <w:i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00000005"/>
    <w:name w:val="WW8Num1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multi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00000007"/>
    <w:multiLevelType w:val="multilevel"/>
    <w:tmpl w:val="00000007"/>
    <w:name w:val="WW8Num17"/>
    <w:lvl w:ilvl="0">
      <w:start w:val="5"/>
      <w:numFmt w:val="lowerLetter"/>
      <w:lvlText w:val="%1)"/>
      <w:lvlJc w:val="left"/>
      <w:pPr>
        <w:tabs>
          <w:tab w:val="num" w:pos="708"/>
        </w:tabs>
        <w:ind w:left="930" w:hanging="570"/>
      </w:pPr>
      <w:rPr>
        <w:rFonts w:ascii="Times New Roman" w:hAnsi="Times New Roman" w:cs="Symbol"/>
        <w:color w:val="00000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  <w:color w:val="000000"/>
        <w:sz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  <w:color w:val="000000"/>
        <w:sz w:val="20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  <w:color w:val="000000"/>
        <w:sz w:val="20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  <w:color w:val="000000"/>
        <w:sz w:val="20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  <w:color w:val="000000"/>
        <w:sz w:val="20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  <w:color w:val="000000"/>
        <w:sz w:val="20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  <w:color w:val="000000"/>
        <w:sz w:val="20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  <w:color w:val="000000"/>
        <w:sz w:val="20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C7"/>
    <w:rsid w:val="002C49C7"/>
    <w:rsid w:val="006B3E48"/>
    <w:rsid w:val="00D2242E"/>
    <w:rsid w:val="00D4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87536A-7253-49DB-BB52-F43FAE60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24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D2242E"/>
    <w:rPr>
      <w:rFonts w:cs="Times New Roman"/>
    </w:rPr>
  </w:style>
  <w:style w:type="paragraph" w:styleId="lfej">
    <w:name w:val="header"/>
    <w:basedOn w:val="Norml"/>
    <w:link w:val="lfejChar"/>
    <w:rsid w:val="00D2242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224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lb">
    <w:name w:val="footer"/>
    <w:basedOn w:val="Norml"/>
    <w:link w:val="llbChar"/>
    <w:rsid w:val="00D224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224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W-Szvegtrzs2">
    <w:name w:val="WW-Szövegtörzs 2"/>
    <w:basedOn w:val="Norml"/>
    <w:rsid w:val="00D2242E"/>
    <w:pPr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1473</Words>
  <Characters>10166</Characters>
  <Application>Microsoft Office Word</Application>
  <DocSecurity>0</DocSecurity>
  <Lines>84</Lines>
  <Paragraphs>23</Paragraphs>
  <ScaleCrop>false</ScaleCrop>
  <Company>Miskolc MJVPH</Company>
  <LinksUpToDate>false</LinksUpToDate>
  <CharactersWithSpaces>11616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vanyo.zsanett</dc:creator>
  <cp:keywords/>
  <dc:description/>
  <cp:lastModifiedBy>vanyo.zsanett</cp:lastModifiedBy>
  <cp:revision>2</cp:revision>
  <dcterms:created xsi:type="dcterms:W3CDTF">2017-09-07T09:53:00Z</dcterms:created>
  <dcterms:modified xsi:type="dcterms:W3CDTF">2017-09-07T09:54:00Z</dcterms:modified>
</cp:coreProperties>
</file>