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17" w:rsidRDefault="00B74517" w:rsidP="00B74517">
      <w:pPr>
        <w:jc w:val="both"/>
      </w:pPr>
    </w:p>
    <w:p w:rsidR="00B74517" w:rsidRPr="00016B47" w:rsidRDefault="00B74517" w:rsidP="00B74517">
      <w:pPr>
        <w:pStyle w:val="Listaszerbekezds"/>
        <w:numPr>
          <w:ilvl w:val="0"/>
          <w:numId w:val="1"/>
        </w:numPr>
        <w:jc w:val="center"/>
        <w:rPr>
          <w:rFonts w:ascii="Bookman Old Style" w:hAnsi="Bookman Old Style"/>
          <w:b/>
          <w:u w:val="single"/>
        </w:rPr>
      </w:pPr>
      <w:r w:rsidRPr="00016B47">
        <w:rPr>
          <w:rFonts w:ascii="Bookman Old Style" w:hAnsi="Bookman Old Style"/>
          <w:b/>
          <w:u w:val="single"/>
        </w:rPr>
        <w:t>melléklet a 2/2016. (III.8.</w:t>
      </w:r>
      <w:proofErr w:type="gramStart"/>
      <w:r w:rsidRPr="00016B47">
        <w:rPr>
          <w:rFonts w:ascii="Bookman Old Style" w:hAnsi="Bookman Old Style"/>
          <w:b/>
          <w:u w:val="single"/>
        </w:rPr>
        <w:t xml:space="preserve">) </w:t>
      </w:r>
      <w:r w:rsidRPr="00016B47">
        <w:rPr>
          <w:rFonts w:ascii="Bookman Old Style" w:hAnsi="Bookman Old Style"/>
          <w:b/>
          <w:color w:val="FF0000"/>
          <w:u w:val="single"/>
        </w:rPr>
        <w:t xml:space="preserve"> </w:t>
      </w:r>
      <w:r w:rsidRPr="00016B47">
        <w:rPr>
          <w:rFonts w:ascii="Bookman Old Style" w:hAnsi="Bookman Old Style"/>
          <w:b/>
          <w:u w:val="single"/>
        </w:rPr>
        <w:t>önkormányzati</w:t>
      </w:r>
      <w:proofErr w:type="gramEnd"/>
      <w:r w:rsidRPr="00016B47">
        <w:rPr>
          <w:rFonts w:ascii="Bookman Old Style" w:hAnsi="Bookman Old Style"/>
          <w:b/>
          <w:u w:val="single"/>
        </w:rPr>
        <w:t xml:space="preserve"> rendelettel módosított</w:t>
      </w:r>
    </w:p>
    <w:p w:rsidR="00B74517" w:rsidRPr="00016B47" w:rsidRDefault="00B74517" w:rsidP="00B74517">
      <w:pPr>
        <w:pStyle w:val="Listaszerbekezds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11/2011.(IV.21.) önkormányzati rendelet 1. melléklete </w:t>
      </w:r>
    </w:p>
    <w:p w:rsidR="00B74517" w:rsidRPr="00CF4154" w:rsidRDefault="00B74517" w:rsidP="00B74517">
      <w:pPr>
        <w:jc w:val="center"/>
        <w:rPr>
          <w:rFonts w:ascii="Bookman Old Style" w:hAnsi="Bookman Old Style"/>
          <w:b/>
          <w:u w:val="single"/>
        </w:rPr>
      </w:pPr>
    </w:p>
    <w:p w:rsidR="00B74517" w:rsidRPr="00CF4154" w:rsidRDefault="00B74517" w:rsidP="00B74517">
      <w:pPr>
        <w:jc w:val="center"/>
        <w:rPr>
          <w:rFonts w:ascii="Bookman Old Style" w:hAnsi="Bookman Old Style"/>
          <w:b/>
          <w:u w:val="single"/>
        </w:rPr>
      </w:pPr>
      <w:r w:rsidRPr="00CF4154">
        <w:rPr>
          <w:rFonts w:ascii="Bookman Old Style" w:hAnsi="Bookman Old Style"/>
          <w:b/>
          <w:u w:val="single"/>
        </w:rPr>
        <w:t>Az önkormányzat által ellátandó alapfeladatokról,</w:t>
      </w:r>
      <w:r>
        <w:rPr>
          <w:rFonts w:ascii="Bookman Old Style" w:hAnsi="Bookman Old Style"/>
          <w:b/>
          <w:u w:val="single"/>
        </w:rPr>
        <w:t xml:space="preserve"> kormányzati funkciók</w:t>
      </w:r>
      <w:r w:rsidRPr="00CF4154">
        <w:rPr>
          <w:rFonts w:ascii="Bookman Old Style" w:hAnsi="Bookman Old Style"/>
          <w:b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u w:val="single"/>
        </w:rPr>
        <w:t>. 13. §-</w:t>
      </w:r>
      <w:proofErr w:type="spellStart"/>
      <w:r w:rsidRPr="00CF4154">
        <w:rPr>
          <w:rFonts w:ascii="Bookman Old Style" w:hAnsi="Bookman Old Style"/>
          <w:b/>
          <w:u w:val="single"/>
        </w:rPr>
        <w:t>ában</w:t>
      </w:r>
      <w:proofErr w:type="spellEnd"/>
      <w:r w:rsidRPr="00CF4154">
        <w:rPr>
          <w:rFonts w:ascii="Bookman Old Style" w:hAnsi="Bookman Old Style"/>
          <w:b/>
          <w:u w:val="single"/>
        </w:rPr>
        <w:t xml:space="preserve"> felsorolt feladatok alapján </w:t>
      </w:r>
    </w:p>
    <w:p w:rsidR="00B74517" w:rsidRPr="00CF4154" w:rsidRDefault="00B74517" w:rsidP="00B74517">
      <w:pPr>
        <w:jc w:val="both"/>
        <w:rPr>
          <w:rFonts w:ascii="Bookman Old Style" w:hAnsi="Bookman Old Style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funkciók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Fonó</w:t>
            </w:r>
            <w:proofErr w:type="gramEnd"/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011130  Önkormányzatok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013320  Köztemető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fenntartás és működtetés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013350  Az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önkormányzati vagyonnal való gazdálkodással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041231  Rövid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041232  Start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munkaprogram téli közfoglalkoztatás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041233  Hosszabb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041237  Közfoglalkoztatási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Mintaprogramok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042130  Növénytermesztés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állattenyésztés és kapcsolódó szolgáltatások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045120  Út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autópálya építése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045160  Közutak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hidak üzemeltetése, fenntartása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061020  Lakóépület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építése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063020  Víztermelés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- kezelés, ellátás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  <w:proofErr w:type="gramEnd"/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066020  Város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-községgazdálkodási egyéb szolgáltatások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072111  Háziorvosi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alapellátás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081030  Sportlétesítmények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edzőtáborok működtetése és fejlesztése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081045  Szabadidősport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- (rekreációs sport-) tevékenység és támogatása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082044  Könyvtári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szolgáltatás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082091  Közművelődés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-közösségi és társadalmi részvétel fejlesztése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082092  Közművelődés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hagyományos közösségi, kulturális értékek gondozása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084070  A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szolg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fejl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. működt.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016B47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016B47">
              <w:rPr>
                <w:rFonts w:ascii="Arial" w:hAnsi="Arial" w:cs="Arial"/>
                <w:bCs/>
                <w:sz w:val="20"/>
                <w:szCs w:val="20"/>
              </w:rPr>
              <w:t>104037  Intézményen</w:t>
            </w:r>
            <w:proofErr w:type="gramEnd"/>
            <w:r w:rsidRPr="00016B47">
              <w:rPr>
                <w:rFonts w:ascii="Arial" w:hAnsi="Arial" w:cs="Arial"/>
                <w:bCs/>
                <w:sz w:val="20"/>
                <w:szCs w:val="20"/>
              </w:rPr>
              <w:t xml:space="preserve"> kívüli gyermekétkeztetés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016B47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016B47">
              <w:rPr>
                <w:rFonts w:ascii="Arial" w:hAnsi="Arial" w:cs="Arial"/>
                <w:bCs/>
                <w:sz w:val="20"/>
                <w:szCs w:val="20"/>
              </w:rPr>
              <w:t>106020  Lakásfenntartással</w:t>
            </w:r>
            <w:proofErr w:type="gramEnd"/>
            <w:r w:rsidRPr="00016B47">
              <w:rPr>
                <w:rFonts w:ascii="Arial" w:hAnsi="Arial" w:cs="Arial"/>
                <w:bCs/>
                <w:sz w:val="20"/>
                <w:szCs w:val="20"/>
              </w:rPr>
              <w:t>, lakhatással összefüggő ellátások</w:t>
            </w:r>
          </w:p>
        </w:tc>
      </w:tr>
      <w:tr w:rsidR="00B74517" w:rsidRPr="009D583E" w:rsidTr="001C16DD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4517" w:rsidRPr="009D583E" w:rsidRDefault="00B74517" w:rsidP="001C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517" w:rsidRPr="009D583E" w:rsidRDefault="00B74517" w:rsidP="001C16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107055  Falugondnoki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ellátás</w:t>
            </w:r>
          </w:p>
        </w:tc>
      </w:tr>
    </w:tbl>
    <w:p w:rsidR="00B74517" w:rsidRPr="009D583E" w:rsidRDefault="00B74517" w:rsidP="00B74517">
      <w:pPr>
        <w:rPr>
          <w:rFonts w:ascii="Bookman Old Style" w:hAnsi="Bookman Old Style"/>
          <w:u w:val="single"/>
        </w:rPr>
      </w:pPr>
    </w:p>
    <w:p w:rsidR="00B74517" w:rsidRPr="009D583E" w:rsidRDefault="00B74517" w:rsidP="00B74517">
      <w:pPr>
        <w:rPr>
          <w:rFonts w:ascii="Bookman Old Style" w:hAnsi="Bookman Old Style"/>
          <w:u w:val="single"/>
        </w:rPr>
      </w:pPr>
    </w:p>
    <w:p w:rsidR="00B74517" w:rsidRDefault="00B74517">
      <w:bookmarkStart w:id="0" w:name="_GoBack"/>
      <w:bookmarkEnd w:id="0"/>
    </w:p>
    <w:sectPr w:rsidR="00B7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73D2"/>
    <w:multiLevelType w:val="hybridMultilevel"/>
    <w:tmpl w:val="87123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17"/>
    <w:rsid w:val="00B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451C6-4D89-4948-8F19-2B25055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45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2018-03-23T17:25:00Z</dcterms:created>
  <dcterms:modified xsi:type="dcterms:W3CDTF">2018-03-23T17:25:00Z</dcterms:modified>
</cp:coreProperties>
</file>