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1C" w:rsidRPr="0097771E" w:rsidRDefault="00F6231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53123" w:rsidRPr="003B4F0A" w:rsidRDefault="00E53123" w:rsidP="00E53123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3B4F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Általános indoklás</w:t>
      </w:r>
    </w:p>
    <w:p w:rsidR="00E53123" w:rsidRPr="0097771E" w:rsidRDefault="00E53123" w:rsidP="00E53123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E204A" w:rsidRPr="0097771E" w:rsidRDefault="003E204A" w:rsidP="00D35B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7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rendelettervezet Győr Megyei Jogú Vá</w:t>
      </w:r>
      <w:r w:rsidR="00F6231C" w:rsidRPr="00977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ros GYÉSZ egyes övezeti előírását</w:t>
      </w:r>
      <w:r w:rsidRPr="00977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kiegészítő rendelkezéseket, továbbá az </w:t>
      </w:r>
      <w:r w:rsidR="00DF41B6" w:rsidRPr="0097771E">
        <w:rPr>
          <w:rFonts w:ascii="Times New Roman" w:hAnsi="Times New Roman" w:cs="Times New Roman"/>
          <w:sz w:val="24"/>
          <w:szCs w:val="24"/>
        </w:rPr>
        <w:t xml:space="preserve">SZTM 2019-065, SZTM 2019-084, SZTM 2020-007, SZTM 2020-009, SZTM 2020-010, SZTM 2020-014, SZTM 2020-018, SZTM 2020-021, SZTM 2020-023, SZTM 2020-024 és az SZTM 2020-026 </w:t>
      </w:r>
      <w:r w:rsidRPr="0097771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számon</w:t>
      </w:r>
      <w:r w:rsidRPr="00977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nyilvántartott tervmódosításhoz kapcsolódó módosítási javaslatokat tartalmazza.</w:t>
      </w:r>
    </w:p>
    <w:p w:rsidR="003E204A" w:rsidRPr="0097771E" w:rsidRDefault="003E204A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3E204A" w:rsidRPr="0097771E" w:rsidRDefault="003E204A" w:rsidP="003E204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97771E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Részletes indokolás</w:t>
      </w:r>
    </w:p>
    <w:p w:rsidR="003E204A" w:rsidRPr="0097771E" w:rsidRDefault="003E204A" w:rsidP="003E204A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3E204A" w:rsidRDefault="003E204A" w:rsidP="003E204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proofErr w:type="gramStart"/>
      <w:r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>az</w:t>
      </w:r>
      <w:proofErr w:type="gramEnd"/>
      <w:r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1.§</w:t>
      </w:r>
      <w:proofErr w:type="spellStart"/>
      <w:r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>-hoz</w:t>
      </w:r>
      <w:proofErr w:type="spellEnd"/>
    </w:p>
    <w:p w:rsidR="00795549" w:rsidRPr="0097771E" w:rsidRDefault="00795549" w:rsidP="003E204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00965" w:rsidRPr="0097771E" w:rsidRDefault="00C00965" w:rsidP="00C00965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>A GYÉSZ 103. § módosítását tartalmazó rendelkezés.</w:t>
      </w:r>
    </w:p>
    <w:p w:rsidR="003E204A" w:rsidRPr="0097771E" w:rsidRDefault="003E204A" w:rsidP="003E204A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3E204A" w:rsidRPr="0097771E" w:rsidRDefault="003E204A" w:rsidP="003E204A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proofErr w:type="gramStart"/>
      <w:r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>a</w:t>
      </w:r>
      <w:proofErr w:type="gramEnd"/>
      <w:r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5012B8"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>2.</w:t>
      </w:r>
      <w:r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§</w:t>
      </w:r>
      <w:proofErr w:type="spellStart"/>
      <w:r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>-hoz</w:t>
      </w:r>
      <w:proofErr w:type="spellEnd"/>
    </w:p>
    <w:p w:rsidR="003E204A" w:rsidRPr="0097771E" w:rsidRDefault="003E204A" w:rsidP="003E204A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00965" w:rsidRPr="0097771E" w:rsidRDefault="00C00965" w:rsidP="00C00965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>A GYÉSZ szabályozási terv egyes tervlapjainak módosítását tartalmazó rendelkezés.</w:t>
      </w:r>
    </w:p>
    <w:p w:rsidR="004E0EB6" w:rsidRPr="0097771E" w:rsidRDefault="004E0EB6" w:rsidP="004E0EB6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4E0EB6" w:rsidRPr="0097771E" w:rsidRDefault="004E0EB6" w:rsidP="004E0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77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771E">
        <w:rPr>
          <w:rFonts w:ascii="Times New Roman" w:hAnsi="Times New Roman" w:cs="Times New Roman"/>
          <w:sz w:val="24"/>
          <w:szCs w:val="24"/>
        </w:rPr>
        <w:t xml:space="preserve"> 3. §</w:t>
      </w:r>
      <w:proofErr w:type="spellStart"/>
      <w:r w:rsidRPr="0097771E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E0EB6" w:rsidRPr="0097771E" w:rsidRDefault="004E0EB6" w:rsidP="004E0EB6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00965" w:rsidRPr="007C31AB" w:rsidRDefault="00795549" w:rsidP="00C00965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Hatályba </w:t>
      </w:r>
      <w:r w:rsidR="00C00965" w:rsidRPr="0097771E">
        <w:rPr>
          <w:rFonts w:ascii="Times New Roman" w:hAnsi="Times New Roman" w:cs="Times New Roman"/>
          <w:color w:val="000000"/>
          <w:szCs w:val="24"/>
          <w:shd w:val="clear" w:color="auto" w:fill="FFFFFF"/>
        </w:rPr>
        <w:t>léptető rendelkezések.</w:t>
      </w:r>
    </w:p>
    <w:p w:rsidR="003E204A" w:rsidRPr="0097771E" w:rsidRDefault="003E204A" w:rsidP="003E204A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FB00AF" w:rsidRPr="0097771E" w:rsidRDefault="00FB00AF" w:rsidP="00FB0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0AF" w:rsidRPr="00FB00AF" w:rsidRDefault="00FB00AF" w:rsidP="00156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00AF" w:rsidRPr="00FB00AF" w:rsidSect="002C3889">
      <w:headerReference w:type="default" r:id="rId9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D1" w:rsidRDefault="004F5ED1">
      <w:pPr>
        <w:spacing w:after="0" w:line="240" w:lineRule="auto"/>
      </w:pPr>
      <w:r>
        <w:separator/>
      </w:r>
    </w:p>
  </w:endnote>
  <w:endnote w:type="continuationSeparator" w:id="0">
    <w:p w:rsidR="004F5ED1" w:rsidRDefault="004F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D1" w:rsidRDefault="004F5ED1">
      <w:pPr>
        <w:spacing w:after="0" w:line="240" w:lineRule="auto"/>
      </w:pPr>
      <w:r>
        <w:separator/>
      </w:r>
    </w:p>
  </w:footnote>
  <w:footnote w:type="continuationSeparator" w:id="0">
    <w:p w:rsidR="004F5ED1" w:rsidRDefault="004F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F2" w:rsidRPr="00E50D1B" w:rsidRDefault="003B4F0A" w:rsidP="00E50D1B">
    <w:pPr>
      <w:pStyle w:val="lfej"/>
      <w:jc w:val="center"/>
      <w:rPr>
        <w:rFonts w:ascii="Arial" w:hAnsi="Arial" w:cs="Arial"/>
        <w:spacing w:val="4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84DFB0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F7A10F2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B8DA0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3BE872AA"/>
    <w:multiLevelType w:val="multilevel"/>
    <w:tmpl w:val="69B01706"/>
    <w:lvl w:ilvl="0">
      <w:start w:val="1"/>
      <w:numFmt w:val="decimal"/>
      <w:pStyle w:val="Felsorols"/>
      <w:lvlText w:val="%1. §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decimal"/>
      <w:lvlText w:val="(%2)"/>
      <w:lvlJc w:val="left"/>
      <w:pPr>
        <w:tabs>
          <w:tab w:val="num" w:pos="454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652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Felsorols4"/>
      <w:lvlText w:val="%3%4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4">
      <w:start w:val="1"/>
      <w:numFmt w:val="lowerLetter"/>
      <w:pStyle w:val="Felsorols5"/>
      <w:lvlText w:val="%3%4%5)"/>
      <w:lvlJc w:val="left"/>
      <w:pPr>
        <w:ind w:left="567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">
    <w:nsid w:val="4AD76E72"/>
    <w:multiLevelType w:val="hybridMultilevel"/>
    <w:tmpl w:val="924E2D00"/>
    <w:lvl w:ilvl="0" w:tplc="08A28F72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833D6D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tabs>
          <w:tab w:val="num" w:pos="2842"/>
        </w:tabs>
        <w:ind w:left="284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1997"/>
        </w:tabs>
        <w:ind w:left="1997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AD"/>
    <w:rsid w:val="000000FF"/>
    <w:rsid w:val="0000469D"/>
    <w:rsid w:val="00044161"/>
    <w:rsid w:val="000502E8"/>
    <w:rsid w:val="0005415E"/>
    <w:rsid w:val="000639E2"/>
    <w:rsid w:val="000818A9"/>
    <w:rsid w:val="000D4D33"/>
    <w:rsid w:val="00113E22"/>
    <w:rsid w:val="001323C4"/>
    <w:rsid w:val="00145740"/>
    <w:rsid w:val="001560F7"/>
    <w:rsid w:val="001668F5"/>
    <w:rsid w:val="002C628C"/>
    <w:rsid w:val="003232F7"/>
    <w:rsid w:val="003A399F"/>
    <w:rsid w:val="003B4F0A"/>
    <w:rsid w:val="003E204A"/>
    <w:rsid w:val="00443896"/>
    <w:rsid w:val="004C16F9"/>
    <w:rsid w:val="004D116B"/>
    <w:rsid w:val="004E0EB6"/>
    <w:rsid w:val="004F5ED1"/>
    <w:rsid w:val="005012B8"/>
    <w:rsid w:val="00502270"/>
    <w:rsid w:val="00517AE3"/>
    <w:rsid w:val="005356A9"/>
    <w:rsid w:val="005C17E0"/>
    <w:rsid w:val="005E3D3E"/>
    <w:rsid w:val="0067019E"/>
    <w:rsid w:val="006846AD"/>
    <w:rsid w:val="00687A9D"/>
    <w:rsid w:val="00695920"/>
    <w:rsid w:val="006D5EE3"/>
    <w:rsid w:val="00745559"/>
    <w:rsid w:val="0075168E"/>
    <w:rsid w:val="00753A55"/>
    <w:rsid w:val="0079032C"/>
    <w:rsid w:val="00795549"/>
    <w:rsid w:val="007C2F09"/>
    <w:rsid w:val="008902F3"/>
    <w:rsid w:val="00891808"/>
    <w:rsid w:val="00893F58"/>
    <w:rsid w:val="0097771E"/>
    <w:rsid w:val="009E232D"/>
    <w:rsid w:val="009E237F"/>
    <w:rsid w:val="009F2219"/>
    <w:rsid w:val="00A050FF"/>
    <w:rsid w:val="00A063DC"/>
    <w:rsid w:val="00AC296F"/>
    <w:rsid w:val="00B527A4"/>
    <w:rsid w:val="00B70934"/>
    <w:rsid w:val="00BD0098"/>
    <w:rsid w:val="00C00965"/>
    <w:rsid w:val="00C806E9"/>
    <w:rsid w:val="00CB110D"/>
    <w:rsid w:val="00CD6BF3"/>
    <w:rsid w:val="00CE32DD"/>
    <w:rsid w:val="00D307F0"/>
    <w:rsid w:val="00D35B26"/>
    <w:rsid w:val="00D726CE"/>
    <w:rsid w:val="00DF41B6"/>
    <w:rsid w:val="00E212CD"/>
    <w:rsid w:val="00E53123"/>
    <w:rsid w:val="00EE1B61"/>
    <w:rsid w:val="00F238F0"/>
    <w:rsid w:val="00F6231C"/>
    <w:rsid w:val="00F83921"/>
    <w:rsid w:val="00FB00AF"/>
    <w:rsid w:val="00FE4425"/>
    <w:rsid w:val="00FE6DA6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st Bullet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6A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qFormat/>
    <w:rsid w:val="006846AD"/>
    <w:pPr>
      <w:keepNext/>
      <w:pageBreakBefore/>
      <w:numPr>
        <w:numId w:val="1"/>
      </w:numPr>
      <w:spacing w:before="360" w:after="120" w:line="240" w:lineRule="auto"/>
      <w:jc w:val="both"/>
      <w:outlineLvl w:val="0"/>
    </w:pPr>
    <w:rPr>
      <w:rFonts w:ascii="Century Gothic" w:eastAsia="Times New Roman" w:hAnsi="Century Gothic" w:cs="Times New Roman"/>
      <w:b/>
      <w:caps/>
      <w:sz w:val="32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846AD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Century Gothic" w:eastAsia="Times New Roman" w:hAnsi="Century Gothic" w:cs="Times New Roman"/>
      <w:caps/>
      <w:sz w:val="32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6846AD"/>
    <w:pPr>
      <w:numPr>
        <w:ilvl w:val="2"/>
        <w:numId w:val="1"/>
      </w:numPr>
      <w:spacing w:before="240" w:after="60" w:line="240" w:lineRule="auto"/>
      <w:jc w:val="both"/>
      <w:outlineLvl w:val="2"/>
    </w:pPr>
    <w:rPr>
      <w:rFonts w:ascii="Century Gothic" w:eastAsia="Times New Roman" w:hAnsi="Century Gothic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6846AD"/>
    <w:pPr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entury Gothic" w:eastAsia="Times New Roman" w:hAnsi="Century Gothic" w:cs="Times New Roman"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6846A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entury Gothic" w:eastAsia="Times New Roman" w:hAnsi="Century Gothic" w:cs="Times New Roman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6846A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6846A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6846A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6846A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846AD"/>
    <w:rPr>
      <w:rFonts w:ascii="Century Gothic" w:eastAsia="Times New Roman" w:hAnsi="Century Gothic" w:cs="Times New Roman"/>
      <w:b/>
      <w:caps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6846AD"/>
    <w:rPr>
      <w:rFonts w:ascii="Century Gothic" w:eastAsia="Times New Roman" w:hAnsi="Century Gothic" w:cs="Times New Roman"/>
      <w:caps/>
      <w:sz w:val="32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6846AD"/>
    <w:rPr>
      <w:rFonts w:ascii="Century Gothic" w:eastAsia="Times New Roman" w:hAnsi="Century Gothic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6846AD"/>
    <w:rPr>
      <w:rFonts w:ascii="Century Gothic" w:eastAsia="Times New Roman" w:hAnsi="Century Gothic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6846AD"/>
    <w:rPr>
      <w:rFonts w:ascii="Century Gothic" w:eastAsia="Times New Roman" w:hAnsi="Century Gothic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6846AD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6846AD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6846AD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6846AD"/>
    <w:rPr>
      <w:rFonts w:ascii="Arial" w:eastAsia="Times New Roman" w:hAnsi="Arial" w:cs="Times New Roman"/>
      <w:b/>
      <w:i/>
      <w:sz w:val="18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6846AD"/>
    <w:rPr>
      <w:vertAlign w:val="superscript"/>
    </w:rPr>
  </w:style>
  <w:style w:type="paragraph" w:styleId="lfej">
    <w:name w:val="header"/>
    <w:basedOn w:val="Norml"/>
    <w:link w:val="lfejChar"/>
    <w:unhideWhenUsed/>
    <w:rsid w:val="0068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846AD"/>
  </w:style>
  <w:style w:type="paragraph" w:styleId="Felsorols">
    <w:name w:val="List Bullet"/>
    <w:basedOn w:val="Norml"/>
    <w:rsid w:val="006846AD"/>
    <w:pPr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4">
    <w:name w:val="List Bullet 4"/>
    <w:basedOn w:val="Norml"/>
    <w:rsid w:val="006846AD"/>
    <w:pPr>
      <w:numPr>
        <w:ilvl w:val="3"/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5">
    <w:name w:val="List Bullet 5"/>
    <w:basedOn w:val="Norml"/>
    <w:rsid w:val="006846AD"/>
    <w:pPr>
      <w:numPr>
        <w:ilvl w:val="4"/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uiPriority w:val="99"/>
    <w:unhideWhenUsed/>
    <w:rsid w:val="006846AD"/>
    <w:pPr>
      <w:numPr>
        <w:numId w:val="4"/>
      </w:numPr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C62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C628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C628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62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628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28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13E22"/>
    <w:pPr>
      <w:spacing w:after="0" w:line="240" w:lineRule="auto"/>
      <w:ind w:left="720"/>
      <w:contextualSpacing/>
      <w:jc w:val="both"/>
    </w:pPr>
    <w:rPr>
      <w:rFonts w:ascii="Century Gothic" w:eastAsia="Times New Roman" w:hAnsi="Century Gothic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6D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0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00FF"/>
  </w:style>
  <w:style w:type="paragraph" w:styleId="Felsorols3">
    <w:name w:val="List Bullet 3"/>
    <w:basedOn w:val="Norml"/>
    <w:uiPriority w:val="99"/>
    <w:semiHidden/>
    <w:unhideWhenUsed/>
    <w:rsid w:val="001323C4"/>
    <w:pPr>
      <w:numPr>
        <w:numId w:val="6"/>
      </w:numPr>
      <w:tabs>
        <w:tab w:val="clear" w:pos="926"/>
        <w:tab w:val="num" w:pos="680"/>
      </w:tabs>
      <w:ind w:left="680" w:hanging="226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st Bullet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6A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qFormat/>
    <w:rsid w:val="006846AD"/>
    <w:pPr>
      <w:keepNext/>
      <w:pageBreakBefore/>
      <w:numPr>
        <w:numId w:val="1"/>
      </w:numPr>
      <w:spacing w:before="360" w:after="120" w:line="240" w:lineRule="auto"/>
      <w:jc w:val="both"/>
      <w:outlineLvl w:val="0"/>
    </w:pPr>
    <w:rPr>
      <w:rFonts w:ascii="Century Gothic" w:eastAsia="Times New Roman" w:hAnsi="Century Gothic" w:cs="Times New Roman"/>
      <w:b/>
      <w:caps/>
      <w:sz w:val="32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846AD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Century Gothic" w:eastAsia="Times New Roman" w:hAnsi="Century Gothic" w:cs="Times New Roman"/>
      <w:caps/>
      <w:sz w:val="32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6846AD"/>
    <w:pPr>
      <w:numPr>
        <w:ilvl w:val="2"/>
        <w:numId w:val="1"/>
      </w:numPr>
      <w:spacing w:before="240" w:after="60" w:line="240" w:lineRule="auto"/>
      <w:jc w:val="both"/>
      <w:outlineLvl w:val="2"/>
    </w:pPr>
    <w:rPr>
      <w:rFonts w:ascii="Century Gothic" w:eastAsia="Times New Roman" w:hAnsi="Century Gothic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6846AD"/>
    <w:pPr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entury Gothic" w:eastAsia="Times New Roman" w:hAnsi="Century Gothic" w:cs="Times New Roman"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6846A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entury Gothic" w:eastAsia="Times New Roman" w:hAnsi="Century Gothic" w:cs="Times New Roman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6846A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6846A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6846A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6846A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846AD"/>
    <w:rPr>
      <w:rFonts w:ascii="Century Gothic" w:eastAsia="Times New Roman" w:hAnsi="Century Gothic" w:cs="Times New Roman"/>
      <w:b/>
      <w:caps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6846AD"/>
    <w:rPr>
      <w:rFonts w:ascii="Century Gothic" w:eastAsia="Times New Roman" w:hAnsi="Century Gothic" w:cs="Times New Roman"/>
      <w:caps/>
      <w:sz w:val="32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6846AD"/>
    <w:rPr>
      <w:rFonts w:ascii="Century Gothic" w:eastAsia="Times New Roman" w:hAnsi="Century Gothic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6846AD"/>
    <w:rPr>
      <w:rFonts w:ascii="Century Gothic" w:eastAsia="Times New Roman" w:hAnsi="Century Gothic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6846AD"/>
    <w:rPr>
      <w:rFonts w:ascii="Century Gothic" w:eastAsia="Times New Roman" w:hAnsi="Century Gothic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6846AD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6846AD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6846AD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6846AD"/>
    <w:rPr>
      <w:rFonts w:ascii="Arial" w:eastAsia="Times New Roman" w:hAnsi="Arial" w:cs="Times New Roman"/>
      <w:b/>
      <w:i/>
      <w:sz w:val="18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6846AD"/>
    <w:rPr>
      <w:vertAlign w:val="superscript"/>
    </w:rPr>
  </w:style>
  <w:style w:type="paragraph" w:styleId="lfej">
    <w:name w:val="header"/>
    <w:basedOn w:val="Norml"/>
    <w:link w:val="lfejChar"/>
    <w:unhideWhenUsed/>
    <w:rsid w:val="0068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846AD"/>
  </w:style>
  <w:style w:type="paragraph" w:styleId="Felsorols">
    <w:name w:val="List Bullet"/>
    <w:basedOn w:val="Norml"/>
    <w:rsid w:val="006846AD"/>
    <w:pPr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4">
    <w:name w:val="List Bullet 4"/>
    <w:basedOn w:val="Norml"/>
    <w:rsid w:val="006846AD"/>
    <w:pPr>
      <w:numPr>
        <w:ilvl w:val="3"/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5">
    <w:name w:val="List Bullet 5"/>
    <w:basedOn w:val="Norml"/>
    <w:rsid w:val="006846AD"/>
    <w:pPr>
      <w:numPr>
        <w:ilvl w:val="4"/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uiPriority w:val="99"/>
    <w:unhideWhenUsed/>
    <w:rsid w:val="006846AD"/>
    <w:pPr>
      <w:numPr>
        <w:numId w:val="4"/>
      </w:numPr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C62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C628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C628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62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628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28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13E22"/>
    <w:pPr>
      <w:spacing w:after="0" w:line="240" w:lineRule="auto"/>
      <w:ind w:left="720"/>
      <w:contextualSpacing/>
      <w:jc w:val="both"/>
    </w:pPr>
    <w:rPr>
      <w:rFonts w:ascii="Century Gothic" w:eastAsia="Times New Roman" w:hAnsi="Century Gothic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6D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0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00FF"/>
  </w:style>
  <w:style w:type="paragraph" w:styleId="Felsorols3">
    <w:name w:val="List Bullet 3"/>
    <w:basedOn w:val="Norml"/>
    <w:uiPriority w:val="99"/>
    <w:semiHidden/>
    <w:unhideWhenUsed/>
    <w:rsid w:val="001323C4"/>
    <w:pPr>
      <w:numPr>
        <w:numId w:val="6"/>
      </w:numPr>
      <w:tabs>
        <w:tab w:val="clear" w:pos="926"/>
        <w:tab w:val="num" w:pos="680"/>
      </w:tabs>
      <w:ind w:left="680" w:hanging="22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0445-D9B2-4FFF-AB9A-4E618DF5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Máténé Rosta Krisztina</dc:creator>
  <cp:lastModifiedBy>Lengyelné Sustik Regine</cp:lastModifiedBy>
  <cp:revision>2</cp:revision>
  <cp:lastPrinted>2020-10-09T09:44:00Z</cp:lastPrinted>
  <dcterms:created xsi:type="dcterms:W3CDTF">2020-10-22T11:34:00Z</dcterms:created>
  <dcterms:modified xsi:type="dcterms:W3CDTF">2020-10-22T11:34:00Z</dcterms:modified>
</cp:coreProperties>
</file>