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50" w:rsidRPr="00636B28" w:rsidRDefault="00097A50" w:rsidP="00097A50">
      <w:pPr>
        <w:pStyle w:val="Szvegtrzs21"/>
        <w:ind w:left="0" w:hanging="1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Tokodaltáró</w:t>
      </w:r>
      <w:r w:rsidRPr="00636B28">
        <w:rPr>
          <w:rFonts w:ascii="Times New Roman" w:hAnsi="Times New Roman"/>
          <w:b/>
          <w:szCs w:val="24"/>
        </w:rPr>
        <w:t xml:space="preserve"> Község Önkormányzata</w:t>
      </w:r>
    </w:p>
    <w:p w:rsidR="00097A50" w:rsidRPr="00636B28" w:rsidRDefault="00097A50" w:rsidP="00097A50">
      <w:pPr>
        <w:pStyle w:val="Szvegtrzs21"/>
        <w:ind w:left="0" w:hanging="1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3</w:t>
      </w:r>
      <w:r w:rsidRPr="00636B28">
        <w:rPr>
          <w:rFonts w:ascii="Times New Roman" w:hAnsi="Times New Roman"/>
          <w:b/>
          <w:szCs w:val="24"/>
        </w:rPr>
        <w:t>/201</w:t>
      </w:r>
      <w:r>
        <w:rPr>
          <w:rFonts w:ascii="Times New Roman" w:hAnsi="Times New Roman"/>
          <w:b/>
          <w:szCs w:val="24"/>
        </w:rPr>
        <w:t>5. (II.27.</w:t>
      </w:r>
      <w:r w:rsidRPr="00636B28">
        <w:rPr>
          <w:rFonts w:ascii="Times New Roman" w:hAnsi="Times New Roman"/>
          <w:b/>
          <w:szCs w:val="24"/>
        </w:rPr>
        <w:t>) önkormányzati rendelete</w:t>
      </w:r>
    </w:p>
    <w:p w:rsidR="00097A50" w:rsidRPr="00636B28" w:rsidRDefault="00097A50" w:rsidP="00097A50">
      <w:pPr>
        <w:widowControl w:val="0"/>
        <w:tabs>
          <w:tab w:val="left" w:pos="425"/>
          <w:tab w:val="left" w:pos="850"/>
        </w:tabs>
        <w:autoSpaceDE w:val="0"/>
        <w:autoSpaceDN w:val="0"/>
        <w:adjustRightInd w:val="0"/>
        <w:jc w:val="center"/>
        <w:rPr>
          <w:szCs w:val="24"/>
        </w:rPr>
      </w:pPr>
      <w:r w:rsidRPr="00636B28">
        <w:rPr>
          <w:b/>
          <w:szCs w:val="24"/>
        </w:rPr>
        <w:t xml:space="preserve">a </w:t>
      </w:r>
      <w:r>
        <w:rPr>
          <w:b/>
          <w:bCs/>
          <w:szCs w:val="24"/>
        </w:rPr>
        <w:t>pénzbeli és természetbeni szociális ellátásokról</w:t>
      </w:r>
    </w:p>
    <w:p w:rsidR="00097A50" w:rsidRDefault="008700D0" w:rsidP="00097A50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(Egységes szerkezetben a </w:t>
      </w:r>
      <w:r w:rsidRPr="00755626">
        <w:rPr>
          <w:szCs w:val="24"/>
        </w:rPr>
        <w:t>8/2015. (V.5.) önkormányzati rendelet</w:t>
      </w:r>
      <w:r>
        <w:rPr>
          <w:szCs w:val="24"/>
        </w:rPr>
        <w:t>tel, a 11/2017.(X.3.) önkormányzati rendelettel</w:t>
      </w:r>
      <w:r w:rsidR="0040220F">
        <w:rPr>
          <w:szCs w:val="24"/>
        </w:rPr>
        <w:t xml:space="preserve">, </w:t>
      </w:r>
      <w:r w:rsidR="00E1409E">
        <w:rPr>
          <w:szCs w:val="24"/>
        </w:rPr>
        <w:t>a 16/2017.(XI.30.) önkormányzati rendelettel</w:t>
      </w:r>
      <w:r w:rsidR="0040220F">
        <w:rPr>
          <w:szCs w:val="24"/>
        </w:rPr>
        <w:t>, a 6/2018.(IX.28.) önkormányzati rendelettel</w:t>
      </w:r>
      <w:r w:rsidR="00834D40">
        <w:rPr>
          <w:szCs w:val="24"/>
        </w:rPr>
        <w:t>, valamint a 13/2020.(XI.30.) önkormányzati rendelettel.)</w:t>
      </w:r>
    </w:p>
    <w:p w:rsidR="008700D0" w:rsidRDefault="008700D0" w:rsidP="00097A50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Tokodaltáró</w:t>
      </w:r>
      <w:r w:rsidRPr="00636B28">
        <w:rPr>
          <w:szCs w:val="24"/>
        </w:rPr>
        <w:t xml:space="preserve"> Község Önkormányzata a szociális igazgatásról és a szociális ellátásokról szóló 1993. évi III. törvény 10. § (1) bekezdésében, 32. § (1) bekezdés b) pontjában és (3) bekezdésében, </w:t>
      </w:r>
      <w:r>
        <w:rPr>
          <w:szCs w:val="24"/>
        </w:rPr>
        <w:t xml:space="preserve">48. § (4) bekezdésében, </w:t>
      </w:r>
      <w:r w:rsidRPr="00C34EDE">
        <w:rPr>
          <w:szCs w:val="24"/>
        </w:rPr>
        <w:t>58/B.§ (2) bekezdésében,</w:t>
      </w:r>
      <w:r>
        <w:rPr>
          <w:color w:val="FF6600"/>
          <w:szCs w:val="24"/>
        </w:rPr>
        <w:t xml:space="preserve"> </w:t>
      </w:r>
      <w:r w:rsidRPr="00636B28">
        <w:rPr>
          <w:szCs w:val="24"/>
        </w:rPr>
        <w:t>132. § (4) bekezdés</w:t>
      </w:r>
      <w:r>
        <w:rPr>
          <w:szCs w:val="24"/>
        </w:rPr>
        <w:t xml:space="preserve"> </w:t>
      </w:r>
      <w:r w:rsidRPr="00C34EDE">
        <w:rPr>
          <w:szCs w:val="24"/>
        </w:rPr>
        <w:t>a) és g</w:t>
      </w:r>
      <w:r>
        <w:rPr>
          <w:szCs w:val="24"/>
        </w:rPr>
        <w:t>) pontjában</w:t>
      </w:r>
      <w:r w:rsidRPr="00636B28">
        <w:rPr>
          <w:szCs w:val="24"/>
        </w:rPr>
        <w:t>, valamint a Magyarország helyi önkormányzatairól szóló 2011. évi CLXXXIX</w:t>
      </w:r>
      <w:r>
        <w:rPr>
          <w:szCs w:val="24"/>
        </w:rPr>
        <w:t xml:space="preserve">. törvény </w:t>
      </w:r>
      <w:r w:rsidRPr="00C34EDE">
        <w:rPr>
          <w:szCs w:val="24"/>
        </w:rPr>
        <w:t>8a. pontjában</w:t>
      </w:r>
      <w:r w:rsidRPr="00636B28">
        <w:rPr>
          <w:szCs w:val="24"/>
        </w:rPr>
        <w:t xml:space="preserve"> </w:t>
      </w:r>
      <w:r>
        <w:rPr>
          <w:szCs w:val="24"/>
        </w:rPr>
        <w:t xml:space="preserve">és 13. § (1) bekezdésében </w:t>
      </w:r>
      <w:r w:rsidRPr="00636B28">
        <w:rPr>
          <w:szCs w:val="24"/>
        </w:rPr>
        <w:t>meghatározott feladatkörben eljárva, a következőket rendeli el.</w:t>
      </w: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097A50" w:rsidRPr="00636B28" w:rsidRDefault="00097A50" w:rsidP="00097A5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34EDE">
        <w:rPr>
          <w:rFonts w:ascii="Times New Roman" w:hAnsi="Times New Roman" w:cs="Times New Roman"/>
          <w:b/>
          <w:bCs/>
          <w:color w:val="auto"/>
        </w:rPr>
        <w:t>1.</w:t>
      </w:r>
      <w:r>
        <w:rPr>
          <w:rFonts w:ascii="Times New Roman" w:hAnsi="Times New Roman" w:cs="Times New Roman"/>
          <w:b/>
          <w:bCs/>
          <w:color w:val="FF6600"/>
        </w:rPr>
        <w:t xml:space="preserve"> </w:t>
      </w:r>
      <w:r w:rsidRPr="00636B28">
        <w:rPr>
          <w:rFonts w:ascii="Times New Roman" w:hAnsi="Times New Roman" w:cs="Times New Roman"/>
          <w:b/>
          <w:bCs/>
          <w:color w:val="auto"/>
        </w:rPr>
        <w:t xml:space="preserve">Általános </w:t>
      </w:r>
      <w:r>
        <w:rPr>
          <w:rFonts w:ascii="Times New Roman" w:hAnsi="Times New Roman" w:cs="Times New Roman"/>
          <w:b/>
          <w:bCs/>
          <w:color w:val="auto"/>
        </w:rPr>
        <w:t>rendelkezések</w:t>
      </w:r>
    </w:p>
    <w:p w:rsidR="00097A50" w:rsidRPr="00636B28" w:rsidRDefault="00097A50" w:rsidP="00097A5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097A50" w:rsidRPr="00636B28" w:rsidRDefault="00097A50" w:rsidP="00097A5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34EDE">
        <w:rPr>
          <w:rFonts w:ascii="Times New Roman" w:hAnsi="Times New Roman" w:cs="Times New Roman"/>
          <w:b/>
          <w:bCs/>
          <w:color w:val="auto"/>
        </w:rPr>
        <w:t>1.</w:t>
      </w:r>
      <w:r>
        <w:rPr>
          <w:rFonts w:ascii="Times New Roman" w:hAnsi="Times New Roman" w:cs="Times New Roman"/>
          <w:b/>
          <w:bCs/>
          <w:color w:val="FF6600"/>
        </w:rPr>
        <w:t xml:space="preserve"> </w:t>
      </w:r>
      <w:r w:rsidRPr="00636B28">
        <w:rPr>
          <w:rFonts w:ascii="Times New Roman" w:hAnsi="Times New Roman" w:cs="Times New Roman"/>
          <w:b/>
          <w:bCs/>
          <w:color w:val="auto"/>
        </w:rPr>
        <w:t>§</w:t>
      </w:r>
    </w:p>
    <w:p w:rsidR="00097A50" w:rsidRPr="00636B28" w:rsidRDefault="00097A50" w:rsidP="00097A5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097A50" w:rsidRDefault="00097A50" w:rsidP="00097A50">
      <w:pPr>
        <w:pStyle w:val="Listaszerbekezds"/>
        <w:widowControl w:val="0"/>
        <w:autoSpaceDE w:val="0"/>
        <w:autoSpaceDN w:val="0"/>
        <w:adjustRightInd w:val="0"/>
        <w:ind w:left="142"/>
        <w:jc w:val="both"/>
      </w:pPr>
      <w:r w:rsidRPr="000D4EE3">
        <w:t xml:space="preserve">A rendelet hatálya kiterjed a </w:t>
      </w:r>
      <w:r>
        <w:t>Tokodaltáró</w:t>
      </w:r>
      <w:r w:rsidRPr="000D4EE3">
        <w:t xml:space="preserve"> község közigazgatási területén állandó lakóhellyel vagy tartózkodási hellyel rendelkező a szociális igazgatásról és a szociális ellátásokról szóló 1993. évi III. törvény (a továbbiakban: Szt.) 3. § (1)-(2) bekezdéseiben, és 3. § (3) bekezdésének a) pontjában meghatározott személyekre.</w:t>
      </w:r>
    </w:p>
    <w:p w:rsidR="00097A50" w:rsidRDefault="00097A50" w:rsidP="00097A50">
      <w:pPr>
        <w:pStyle w:val="Listaszerbekezds"/>
        <w:widowControl w:val="0"/>
        <w:autoSpaceDE w:val="0"/>
        <w:autoSpaceDN w:val="0"/>
        <w:adjustRightInd w:val="0"/>
        <w:ind w:left="426"/>
        <w:jc w:val="both"/>
      </w:pPr>
    </w:p>
    <w:p w:rsidR="00097A50" w:rsidRDefault="00097A50" w:rsidP="00097A50">
      <w:pPr>
        <w:keepNext/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:rsidR="00097A50" w:rsidRPr="004D4F0B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34EDE">
        <w:rPr>
          <w:b/>
          <w:bCs/>
          <w:szCs w:val="24"/>
        </w:rPr>
        <w:t>2.</w:t>
      </w:r>
      <w:r>
        <w:rPr>
          <w:b/>
          <w:bCs/>
          <w:color w:val="FF6600"/>
          <w:szCs w:val="24"/>
        </w:rPr>
        <w:t xml:space="preserve"> </w:t>
      </w:r>
      <w:r>
        <w:rPr>
          <w:b/>
          <w:bCs/>
          <w:szCs w:val="24"/>
        </w:rPr>
        <w:t>Általános e</w:t>
      </w:r>
      <w:r w:rsidRPr="004D4F0B">
        <w:rPr>
          <w:b/>
          <w:bCs/>
          <w:szCs w:val="24"/>
        </w:rPr>
        <w:t>ljárási szabályok</w:t>
      </w: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strike/>
          <w:szCs w:val="24"/>
        </w:rPr>
      </w:pP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636B28">
        <w:rPr>
          <w:b/>
          <w:bCs/>
          <w:szCs w:val="24"/>
        </w:rPr>
        <w:t>2. §</w:t>
      </w: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97A50" w:rsidRDefault="00097A50" w:rsidP="00097A50">
      <w:pPr>
        <w:pStyle w:val="Listaszerbekezds"/>
        <w:widowControl w:val="0"/>
        <w:numPr>
          <w:ilvl w:val="0"/>
          <w:numId w:val="28"/>
        </w:numPr>
        <w:autoSpaceDE w:val="0"/>
        <w:autoSpaceDN w:val="0"/>
        <w:adjustRightInd w:val="0"/>
        <w:ind w:left="426"/>
        <w:contextualSpacing w:val="0"/>
        <w:jc w:val="both"/>
      </w:pPr>
      <w:r w:rsidRPr="000D4EE3">
        <w:t>Az e rendeletben, valamint az Szt. 48. §</w:t>
      </w:r>
      <w:proofErr w:type="spellStart"/>
      <w:r w:rsidRPr="000D4EE3">
        <w:t>-ában</w:t>
      </w:r>
      <w:proofErr w:type="spellEnd"/>
      <w:r w:rsidRPr="000D4EE3">
        <w:t xml:space="preserve"> meghatározott hatásköröket első fokon –</w:t>
      </w:r>
      <w:r>
        <w:t xml:space="preserve"> Tokodaltáró </w:t>
      </w:r>
      <w:r w:rsidRPr="000D4EE3">
        <w:t xml:space="preserve">Község Önkormányzatának Képviselő-testülete által átruházott hatáskörben – a polgármester gyakorolja. A polgármester döntésével szemben benyújtott fellebbezésről </w:t>
      </w:r>
      <w:r>
        <w:t>Tokodaltáró</w:t>
      </w:r>
      <w:r w:rsidRPr="000D4EE3">
        <w:t xml:space="preserve"> Község Önkor</w:t>
      </w:r>
      <w:r>
        <w:softHyphen/>
      </w:r>
      <w:r w:rsidRPr="000D4EE3">
        <w:t>mányzatának Képviselő-testülete dönt.</w:t>
      </w:r>
    </w:p>
    <w:p w:rsidR="00097A50" w:rsidRDefault="00097A50" w:rsidP="00097A50">
      <w:pPr>
        <w:pStyle w:val="Listaszerbekezds"/>
        <w:widowControl w:val="0"/>
        <w:autoSpaceDE w:val="0"/>
        <w:autoSpaceDN w:val="0"/>
        <w:adjustRightInd w:val="0"/>
        <w:ind w:left="426"/>
        <w:jc w:val="both"/>
      </w:pPr>
    </w:p>
    <w:p w:rsidR="00097A50" w:rsidRPr="00AA0DA6" w:rsidRDefault="00097A50" w:rsidP="00097A50">
      <w:pPr>
        <w:pStyle w:val="Listaszerbekezds"/>
        <w:widowControl w:val="0"/>
        <w:numPr>
          <w:ilvl w:val="0"/>
          <w:numId w:val="28"/>
        </w:numPr>
        <w:autoSpaceDE w:val="0"/>
        <w:autoSpaceDN w:val="0"/>
        <w:adjustRightInd w:val="0"/>
        <w:ind w:left="426"/>
        <w:contextualSpacing w:val="0"/>
        <w:jc w:val="both"/>
      </w:pPr>
      <w:r>
        <w:t>A polgármester az átruházott hatáskörben végzett tevékenységér</w:t>
      </w:r>
      <w:r>
        <w:rPr>
          <w:rFonts w:ascii="TimesNewRoman" w:cs="TimesNewRoman"/>
        </w:rPr>
        <w:t>ő</w:t>
      </w:r>
      <w:r>
        <w:t>l félévente köteles a Képvisel</w:t>
      </w:r>
      <w:r>
        <w:rPr>
          <w:rFonts w:ascii="TimesNewRoman" w:cs="TimesNewRoman"/>
        </w:rPr>
        <w:t>ő</w:t>
      </w:r>
      <w:r>
        <w:t>-testületnek beszámolni.</w:t>
      </w:r>
    </w:p>
    <w:p w:rsidR="00097A50" w:rsidRPr="00636B28" w:rsidRDefault="00097A50" w:rsidP="00097A50">
      <w:pPr>
        <w:widowControl w:val="0"/>
        <w:tabs>
          <w:tab w:val="left" w:pos="425"/>
          <w:tab w:val="left" w:pos="850"/>
        </w:tabs>
        <w:autoSpaceDE w:val="0"/>
        <w:autoSpaceDN w:val="0"/>
        <w:adjustRightInd w:val="0"/>
        <w:jc w:val="both"/>
        <w:rPr>
          <w:szCs w:val="24"/>
        </w:rPr>
      </w:pP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3. </w:t>
      </w:r>
      <w:r w:rsidRPr="00636B28">
        <w:rPr>
          <w:b/>
          <w:bCs/>
          <w:szCs w:val="24"/>
        </w:rPr>
        <w:t>§</w:t>
      </w: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97A50" w:rsidRPr="0016557F" w:rsidRDefault="00097A50" w:rsidP="00097A50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57" w:hanging="357"/>
        <w:jc w:val="both"/>
        <w:rPr>
          <w:iCs/>
          <w:szCs w:val="24"/>
        </w:rPr>
      </w:pPr>
      <w:r w:rsidRPr="00636B28">
        <w:rPr>
          <w:szCs w:val="24"/>
        </w:rPr>
        <w:t>Az e rendelet alapján nyújtható</w:t>
      </w:r>
      <w:r>
        <w:rPr>
          <w:szCs w:val="24"/>
        </w:rPr>
        <w:t xml:space="preserve"> ellátások iránti kérelmeket a</w:t>
      </w:r>
      <w:r w:rsidRPr="00636B28">
        <w:rPr>
          <w:szCs w:val="24"/>
        </w:rPr>
        <w:t xml:space="preserve"> </w:t>
      </w:r>
      <w:r>
        <w:rPr>
          <w:szCs w:val="24"/>
        </w:rPr>
        <w:t>Tokodaltárói</w:t>
      </w:r>
      <w:r w:rsidRPr="00636B28">
        <w:rPr>
          <w:szCs w:val="24"/>
        </w:rPr>
        <w:t xml:space="preserve"> </w:t>
      </w:r>
      <w:r>
        <w:rPr>
          <w:szCs w:val="24"/>
        </w:rPr>
        <w:t>Polgármesteri Hivatal</w:t>
      </w:r>
      <w:r w:rsidRPr="00636B28">
        <w:rPr>
          <w:szCs w:val="24"/>
        </w:rPr>
        <w:t xml:space="preserve">ban </w:t>
      </w:r>
      <w:r>
        <w:rPr>
          <w:szCs w:val="24"/>
        </w:rPr>
        <w:t xml:space="preserve">(a továbbiakban: Hivatal) </w:t>
      </w:r>
      <w:r w:rsidRPr="00636B28">
        <w:rPr>
          <w:szCs w:val="24"/>
        </w:rPr>
        <w:t>kell benyújtani</w:t>
      </w:r>
      <w:r>
        <w:rPr>
          <w:szCs w:val="24"/>
        </w:rPr>
        <w:t>.</w:t>
      </w:r>
    </w:p>
    <w:p w:rsidR="00097A50" w:rsidRPr="0016557F" w:rsidRDefault="00097A50" w:rsidP="00097A50">
      <w:pPr>
        <w:widowControl w:val="0"/>
        <w:autoSpaceDE w:val="0"/>
        <w:autoSpaceDN w:val="0"/>
        <w:adjustRightInd w:val="0"/>
        <w:ind w:left="357"/>
        <w:jc w:val="both"/>
        <w:rPr>
          <w:iCs/>
          <w:szCs w:val="24"/>
        </w:rPr>
      </w:pPr>
    </w:p>
    <w:p w:rsidR="00097A50" w:rsidRPr="004A4837" w:rsidRDefault="00097A50" w:rsidP="00097A50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57" w:hanging="357"/>
        <w:jc w:val="both"/>
        <w:rPr>
          <w:iCs/>
          <w:szCs w:val="24"/>
        </w:rPr>
      </w:pPr>
      <w:r w:rsidRPr="0016557F">
        <w:rPr>
          <w:szCs w:val="24"/>
        </w:rPr>
        <w:t>A szociális ellátások iránti kérelmet a Hivatal által közzétett formanyomtatványon kell benyújtani. A kérelemnek tartalmaznia kell:</w:t>
      </w:r>
    </w:p>
    <w:p w:rsidR="00097A50" w:rsidRDefault="00097A50" w:rsidP="00097A50">
      <w:pPr>
        <w:widowControl w:val="0"/>
        <w:tabs>
          <w:tab w:val="left" w:pos="425"/>
          <w:tab w:val="left" w:pos="737"/>
          <w:tab w:val="left" w:pos="850"/>
        </w:tabs>
        <w:autoSpaceDE w:val="0"/>
        <w:autoSpaceDN w:val="0"/>
        <w:adjustRightInd w:val="0"/>
        <w:jc w:val="both"/>
        <w:rPr>
          <w:szCs w:val="24"/>
        </w:rPr>
      </w:pPr>
    </w:p>
    <w:p w:rsidR="00097A50" w:rsidRPr="00636B28" w:rsidRDefault="00097A50" w:rsidP="00097A50">
      <w:pPr>
        <w:widowControl w:val="0"/>
        <w:numPr>
          <w:ilvl w:val="0"/>
          <w:numId w:val="1"/>
        </w:numPr>
        <w:tabs>
          <w:tab w:val="left" w:pos="425"/>
          <w:tab w:val="left" w:pos="737"/>
          <w:tab w:val="left" w:pos="850"/>
        </w:tabs>
        <w:autoSpaceDE w:val="0"/>
        <w:autoSpaceDN w:val="0"/>
        <w:adjustRightInd w:val="0"/>
        <w:ind w:left="737" w:hanging="397"/>
        <w:jc w:val="both"/>
        <w:rPr>
          <w:szCs w:val="24"/>
        </w:rPr>
      </w:pPr>
      <w:r w:rsidRPr="00636B28">
        <w:rPr>
          <w:szCs w:val="24"/>
        </w:rPr>
        <w:t>a kérelmező nevét,</w:t>
      </w:r>
    </w:p>
    <w:p w:rsidR="00097A50" w:rsidRPr="00636B28" w:rsidRDefault="00097A50" w:rsidP="00097A50">
      <w:pPr>
        <w:widowControl w:val="0"/>
        <w:numPr>
          <w:ilvl w:val="0"/>
          <w:numId w:val="2"/>
        </w:numPr>
        <w:tabs>
          <w:tab w:val="left" w:pos="425"/>
          <w:tab w:val="left" w:pos="737"/>
          <w:tab w:val="left" w:pos="850"/>
        </w:tabs>
        <w:autoSpaceDE w:val="0"/>
        <w:autoSpaceDN w:val="0"/>
        <w:adjustRightInd w:val="0"/>
        <w:ind w:left="737" w:hanging="397"/>
        <w:jc w:val="both"/>
        <w:rPr>
          <w:szCs w:val="24"/>
        </w:rPr>
      </w:pPr>
      <w:r w:rsidRPr="00636B28">
        <w:rPr>
          <w:szCs w:val="24"/>
        </w:rPr>
        <w:t>a</w:t>
      </w:r>
      <w:r w:rsidRPr="0016557F">
        <w:rPr>
          <w:szCs w:val="24"/>
        </w:rPr>
        <w:t xml:space="preserve"> </w:t>
      </w:r>
      <w:r w:rsidRPr="00636B28">
        <w:rPr>
          <w:szCs w:val="24"/>
        </w:rPr>
        <w:t>kérelmező születési helyét, idejét,</w:t>
      </w:r>
    </w:p>
    <w:p w:rsidR="00097A50" w:rsidRPr="00636B28" w:rsidRDefault="00097A50" w:rsidP="00097A50">
      <w:pPr>
        <w:widowControl w:val="0"/>
        <w:numPr>
          <w:ilvl w:val="0"/>
          <w:numId w:val="3"/>
        </w:numPr>
        <w:tabs>
          <w:tab w:val="left" w:pos="425"/>
          <w:tab w:val="left" w:pos="737"/>
          <w:tab w:val="left" w:pos="850"/>
        </w:tabs>
        <w:autoSpaceDE w:val="0"/>
        <w:autoSpaceDN w:val="0"/>
        <w:adjustRightInd w:val="0"/>
        <w:ind w:left="737" w:hanging="397"/>
        <w:jc w:val="both"/>
        <w:rPr>
          <w:szCs w:val="24"/>
        </w:rPr>
      </w:pPr>
      <w:r>
        <w:rPr>
          <w:szCs w:val="24"/>
        </w:rPr>
        <w:t xml:space="preserve">a </w:t>
      </w:r>
      <w:r w:rsidRPr="00636B28">
        <w:rPr>
          <w:szCs w:val="24"/>
        </w:rPr>
        <w:t>kérelmező anyja nevét,</w:t>
      </w:r>
    </w:p>
    <w:p w:rsidR="00097A50" w:rsidRDefault="00097A50" w:rsidP="00097A50">
      <w:pPr>
        <w:widowControl w:val="0"/>
        <w:numPr>
          <w:ilvl w:val="0"/>
          <w:numId w:val="4"/>
        </w:numPr>
        <w:tabs>
          <w:tab w:val="left" w:pos="425"/>
          <w:tab w:val="left" w:pos="737"/>
          <w:tab w:val="left" w:pos="850"/>
        </w:tabs>
        <w:autoSpaceDE w:val="0"/>
        <w:autoSpaceDN w:val="0"/>
        <w:adjustRightInd w:val="0"/>
        <w:ind w:left="737" w:hanging="397"/>
        <w:jc w:val="both"/>
        <w:rPr>
          <w:szCs w:val="24"/>
        </w:rPr>
      </w:pPr>
      <w:r>
        <w:rPr>
          <w:szCs w:val="24"/>
        </w:rPr>
        <w:t xml:space="preserve">a </w:t>
      </w:r>
      <w:r w:rsidRPr="00636B28">
        <w:rPr>
          <w:szCs w:val="24"/>
        </w:rPr>
        <w:t>kérelmező állandó lakcímét,</w:t>
      </w:r>
      <w:r>
        <w:rPr>
          <w:szCs w:val="24"/>
        </w:rPr>
        <w:t xml:space="preserve"> </w:t>
      </w:r>
      <w:r w:rsidRPr="0016557F">
        <w:rPr>
          <w:szCs w:val="24"/>
        </w:rPr>
        <w:t>tartózkodási helyét,</w:t>
      </w:r>
    </w:p>
    <w:p w:rsidR="00097A50" w:rsidRPr="0016557F" w:rsidRDefault="00097A50" w:rsidP="00097A50">
      <w:pPr>
        <w:widowControl w:val="0"/>
        <w:numPr>
          <w:ilvl w:val="0"/>
          <w:numId w:val="4"/>
        </w:numPr>
        <w:tabs>
          <w:tab w:val="left" w:pos="425"/>
          <w:tab w:val="left" w:pos="737"/>
          <w:tab w:val="left" w:pos="850"/>
        </w:tabs>
        <w:autoSpaceDE w:val="0"/>
        <w:autoSpaceDN w:val="0"/>
        <w:adjustRightInd w:val="0"/>
        <w:ind w:left="737" w:hanging="397"/>
        <w:jc w:val="both"/>
        <w:rPr>
          <w:szCs w:val="24"/>
        </w:rPr>
      </w:pPr>
      <w:r>
        <w:rPr>
          <w:szCs w:val="24"/>
        </w:rPr>
        <w:t>a kérelmez</w:t>
      </w:r>
      <w:r>
        <w:rPr>
          <w:rFonts w:ascii="TimesNewRoman" w:cs="TimesNewRoman"/>
          <w:szCs w:val="24"/>
        </w:rPr>
        <w:t>ő</w:t>
      </w:r>
      <w:r>
        <w:rPr>
          <w:rFonts w:ascii="TimesNewRoman" w:cs="TimesNewRoman"/>
          <w:szCs w:val="24"/>
        </w:rPr>
        <w:t xml:space="preserve"> </w:t>
      </w:r>
      <w:r>
        <w:rPr>
          <w:szCs w:val="24"/>
        </w:rPr>
        <w:t>Társadalombiztosítási azonosító jelét,</w:t>
      </w:r>
    </w:p>
    <w:p w:rsidR="00097A50" w:rsidRDefault="00097A50" w:rsidP="00097A50">
      <w:pPr>
        <w:widowControl w:val="0"/>
        <w:numPr>
          <w:ilvl w:val="0"/>
          <w:numId w:val="5"/>
        </w:numPr>
        <w:tabs>
          <w:tab w:val="left" w:pos="425"/>
          <w:tab w:val="left" w:pos="737"/>
          <w:tab w:val="left" w:pos="850"/>
        </w:tabs>
        <w:autoSpaceDE w:val="0"/>
        <w:autoSpaceDN w:val="0"/>
        <w:adjustRightInd w:val="0"/>
        <w:ind w:left="737" w:hanging="397"/>
        <w:jc w:val="both"/>
        <w:rPr>
          <w:szCs w:val="24"/>
        </w:rPr>
      </w:pPr>
      <w:r w:rsidRPr="00636B28">
        <w:rPr>
          <w:szCs w:val="24"/>
        </w:rPr>
        <w:t>a kérel</w:t>
      </w:r>
      <w:r>
        <w:rPr>
          <w:szCs w:val="24"/>
        </w:rPr>
        <w:t>mezővel egy háztartásban élők</w:t>
      </w:r>
      <w:r w:rsidRPr="00636B28">
        <w:rPr>
          <w:szCs w:val="24"/>
        </w:rPr>
        <w:t xml:space="preserve"> személyi adatait</w:t>
      </w:r>
      <w:r>
        <w:rPr>
          <w:szCs w:val="24"/>
        </w:rPr>
        <w:t>,</w:t>
      </w:r>
    </w:p>
    <w:p w:rsidR="00097A50" w:rsidRPr="00636B28" w:rsidRDefault="00097A50" w:rsidP="00097A50">
      <w:pPr>
        <w:widowControl w:val="0"/>
        <w:numPr>
          <w:ilvl w:val="0"/>
          <w:numId w:val="5"/>
        </w:numPr>
        <w:tabs>
          <w:tab w:val="left" w:pos="425"/>
          <w:tab w:val="left" w:pos="737"/>
          <w:tab w:val="left" w:pos="850"/>
        </w:tabs>
        <w:autoSpaceDE w:val="0"/>
        <w:autoSpaceDN w:val="0"/>
        <w:adjustRightInd w:val="0"/>
        <w:ind w:left="737" w:hanging="397"/>
        <w:jc w:val="both"/>
        <w:rPr>
          <w:szCs w:val="24"/>
        </w:rPr>
      </w:pPr>
      <w:r>
        <w:rPr>
          <w:szCs w:val="24"/>
        </w:rPr>
        <w:t>az igényelt szociális ellátás jogosultsági feltételeire vonatkozó adatokat, nyilatkozatokat</w:t>
      </w:r>
      <w:r w:rsidRPr="00636B28">
        <w:rPr>
          <w:szCs w:val="24"/>
        </w:rPr>
        <w:t>.</w:t>
      </w:r>
    </w:p>
    <w:p w:rsidR="00097A50" w:rsidRDefault="00097A50" w:rsidP="00097A50">
      <w:pPr>
        <w:autoSpaceDE w:val="0"/>
        <w:autoSpaceDN w:val="0"/>
        <w:adjustRightInd w:val="0"/>
        <w:rPr>
          <w:szCs w:val="24"/>
        </w:rPr>
      </w:pPr>
    </w:p>
    <w:p w:rsidR="00097A50" w:rsidRDefault="00097A50" w:rsidP="00097A50">
      <w:pPr>
        <w:autoSpaceDE w:val="0"/>
        <w:autoSpaceDN w:val="0"/>
        <w:adjustRightInd w:val="0"/>
        <w:rPr>
          <w:szCs w:val="24"/>
        </w:rPr>
      </w:pPr>
    </w:p>
    <w:p w:rsidR="00097A50" w:rsidRPr="004A4837" w:rsidRDefault="00097A50" w:rsidP="00097A50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iCs/>
          <w:szCs w:val="24"/>
        </w:rPr>
      </w:pPr>
      <w:r w:rsidRPr="004A4837">
        <w:rPr>
          <w:szCs w:val="24"/>
        </w:rPr>
        <w:t>A jelen rendeletben szabályozott szociális ellátásra ne</w:t>
      </w:r>
      <w:r>
        <w:rPr>
          <w:szCs w:val="24"/>
        </w:rPr>
        <w:t>m jogosult az,</w:t>
      </w:r>
    </w:p>
    <w:p w:rsidR="00097A50" w:rsidRDefault="00097A50" w:rsidP="00097A50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contextualSpacing w:val="0"/>
        <w:jc w:val="both"/>
      </w:pPr>
      <w:r w:rsidRPr="004A4837">
        <w:t>aki vagy akinek családja a</w:t>
      </w:r>
      <w:r>
        <w:t>z</w:t>
      </w:r>
      <w:r w:rsidRPr="004A4837">
        <w:t xml:space="preserve"> Szt. 4. § (1) bekezdés b) pontjában meghatározott vagyonnal rendelkezik;</w:t>
      </w:r>
    </w:p>
    <w:p w:rsidR="00097A50" w:rsidRDefault="00097A50" w:rsidP="00097A50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contextualSpacing w:val="0"/>
        <w:jc w:val="both"/>
      </w:pPr>
      <w:r w:rsidRPr="004A4837">
        <w:t>aki vagy akinek családjában van olyan személy, aki a kért ellátásra már jogosultsággal rende</w:t>
      </w:r>
      <w:r>
        <w:t>lkezik.</w:t>
      </w:r>
    </w:p>
    <w:p w:rsidR="00097A50" w:rsidRDefault="00097A50" w:rsidP="00097A50">
      <w:pPr>
        <w:pStyle w:val="Listaszerbekezds"/>
        <w:autoSpaceDE w:val="0"/>
        <w:autoSpaceDN w:val="0"/>
        <w:adjustRightInd w:val="0"/>
        <w:contextualSpacing w:val="0"/>
        <w:jc w:val="both"/>
      </w:pPr>
    </w:p>
    <w:p w:rsidR="00097A50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4</w:t>
      </w:r>
      <w:r w:rsidRPr="00636B28">
        <w:rPr>
          <w:b/>
          <w:bCs/>
          <w:szCs w:val="24"/>
        </w:rPr>
        <w:t>. §</w:t>
      </w:r>
    </w:p>
    <w:p w:rsidR="00097A50" w:rsidRDefault="00097A50" w:rsidP="00097A50">
      <w:pPr>
        <w:autoSpaceDE w:val="0"/>
        <w:autoSpaceDN w:val="0"/>
        <w:adjustRightInd w:val="0"/>
        <w:rPr>
          <w:szCs w:val="24"/>
        </w:rPr>
      </w:pPr>
    </w:p>
    <w:p w:rsidR="00097A50" w:rsidRPr="004D4F0B" w:rsidRDefault="00097A50" w:rsidP="00097A50">
      <w:pPr>
        <w:pStyle w:val="Listaszerbekezds"/>
        <w:widowControl w:val="0"/>
        <w:numPr>
          <w:ilvl w:val="0"/>
          <w:numId w:val="29"/>
        </w:numPr>
        <w:autoSpaceDE w:val="0"/>
        <w:autoSpaceDN w:val="0"/>
        <w:adjustRightInd w:val="0"/>
        <w:ind w:left="426"/>
        <w:contextualSpacing w:val="0"/>
        <w:jc w:val="both"/>
        <w:rPr>
          <w:iCs/>
        </w:rPr>
      </w:pPr>
      <w:r w:rsidRPr="004D4F0B">
        <w:t>A kérelmez</w:t>
      </w:r>
      <w:r w:rsidRPr="004D4F0B">
        <w:rPr>
          <w:rFonts w:ascii="TimesNewRoman" w:cs="TimesNewRoman"/>
        </w:rPr>
        <w:t>ő</w:t>
      </w:r>
      <w:r w:rsidRPr="004D4F0B">
        <w:t xml:space="preserve"> </w:t>
      </w:r>
      <w:r>
        <w:t xml:space="preserve">a </w:t>
      </w:r>
      <w:r w:rsidRPr="004D4F0B">
        <w:t>kérelem benyújtásakor – ha jogszabály az adott ellátás vonatkozásában másként nem rendelkezik, a jelen rendelet 1. mellékletében foglalt vagyonnyilatkozat útján – köteles nyilatkozni saját és családja vagyoni viszonyairól (a továbbiakban: vagyonnyilatkozat).</w:t>
      </w:r>
    </w:p>
    <w:p w:rsidR="00097A50" w:rsidRPr="0016557F" w:rsidRDefault="00097A50" w:rsidP="00097A50">
      <w:pPr>
        <w:autoSpaceDE w:val="0"/>
        <w:autoSpaceDN w:val="0"/>
        <w:adjustRightInd w:val="0"/>
        <w:ind w:left="357"/>
        <w:jc w:val="both"/>
        <w:rPr>
          <w:szCs w:val="24"/>
        </w:rPr>
      </w:pPr>
    </w:p>
    <w:p w:rsidR="00097A50" w:rsidRPr="0016557F" w:rsidRDefault="00097A50" w:rsidP="00097A50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426"/>
        <w:jc w:val="both"/>
        <w:rPr>
          <w:iCs/>
          <w:szCs w:val="24"/>
        </w:rPr>
      </w:pPr>
      <w:r w:rsidRPr="0016557F">
        <w:rPr>
          <w:szCs w:val="24"/>
        </w:rPr>
        <w:t>A Hivatal a vagyonnyilatkozatban foglaltak valódiságát a rendelkezésre álló adatbázisok felhasználásával ellen</w:t>
      </w:r>
      <w:r w:rsidRPr="0016557F">
        <w:rPr>
          <w:rFonts w:ascii="TimesNewRoman" w:cs="TimesNewRoman"/>
          <w:szCs w:val="24"/>
        </w:rPr>
        <w:t>ő</w:t>
      </w:r>
      <w:r w:rsidRPr="0016557F">
        <w:rPr>
          <w:szCs w:val="24"/>
        </w:rPr>
        <w:t>rzi.</w:t>
      </w:r>
    </w:p>
    <w:p w:rsidR="00097A50" w:rsidRDefault="00097A50" w:rsidP="00097A50">
      <w:pPr>
        <w:widowControl w:val="0"/>
        <w:autoSpaceDE w:val="0"/>
        <w:autoSpaceDN w:val="0"/>
        <w:adjustRightInd w:val="0"/>
        <w:jc w:val="both"/>
        <w:rPr>
          <w:iCs/>
          <w:szCs w:val="24"/>
        </w:rPr>
      </w:pPr>
    </w:p>
    <w:p w:rsidR="00097A50" w:rsidRPr="00636B28" w:rsidRDefault="00097A50" w:rsidP="00097A5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5</w:t>
      </w:r>
      <w:r w:rsidRPr="00636B28">
        <w:rPr>
          <w:rFonts w:ascii="Times New Roman" w:hAnsi="Times New Roman" w:cs="Times New Roman"/>
          <w:b/>
          <w:bCs/>
          <w:color w:val="auto"/>
        </w:rPr>
        <w:t>. §</w:t>
      </w:r>
    </w:p>
    <w:p w:rsidR="00097A50" w:rsidRPr="00636B28" w:rsidRDefault="00097A50" w:rsidP="00097A50">
      <w:pPr>
        <w:pStyle w:val="Default"/>
        <w:rPr>
          <w:rFonts w:ascii="Times New Roman" w:hAnsi="Times New Roman" w:cs="Times New Roman"/>
          <w:color w:val="auto"/>
        </w:rPr>
      </w:pPr>
    </w:p>
    <w:p w:rsidR="00097A50" w:rsidRPr="004D4F0B" w:rsidRDefault="00097A50" w:rsidP="00097A50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426"/>
        <w:jc w:val="both"/>
        <w:rPr>
          <w:iCs/>
          <w:szCs w:val="24"/>
        </w:rPr>
      </w:pPr>
      <w:r w:rsidRPr="00636B28">
        <w:rPr>
          <w:szCs w:val="24"/>
        </w:rPr>
        <w:t>A kérelemben a kérelmező köteles saját, és családja</w:t>
      </w:r>
      <w:r>
        <w:rPr>
          <w:szCs w:val="24"/>
        </w:rPr>
        <w:t xml:space="preserve"> (házastársa)</w:t>
      </w:r>
      <w:r w:rsidRPr="00636B28">
        <w:rPr>
          <w:szCs w:val="24"/>
        </w:rPr>
        <w:t xml:space="preserve"> jövedelmi viszonyairól, valamint a jogosultság megállapításának egyéb feltételeiről nyilatkozni, </w:t>
      </w:r>
      <w:r>
        <w:rPr>
          <w:szCs w:val="24"/>
        </w:rPr>
        <w:t xml:space="preserve">és </w:t>
      </w:r>
      <w:r w:rsidRPr="00636B28">
        <w:rPr>
          <w:szCs w:val="24"/>
        </w:rPr>
        <w:t>azokat igazolni.</w:t>
      </w:r>
    </w:p>
    <w:p w:rsidR="00097A50" w:rsidRPr="004D4F0B" w:rsidRDefault="00097A50" w:rsidP="00097A50">
      <w:pPr>
        <w:widowControl w:val="0"/>
        <w:autoSpaceDE w:val="0"/>
        <w:autoSpaceDN w:val="0"/>
        <w:adjustRightInd w:val="0"/>
        <w:ind w:left="426"/>
        <w:jc w:val="both"/>
        <w:rPr>
          <w:iCs/>
          <w:szCs w:val="24"/>
        </w:rPr>
      </w:pPr>
    </w:p>
    <w:p w:rsidR="00097A50" w:rsidRPr="004D4F0B" w:rsidRDefault="00097A50" w:rsidP="00097A50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426"/>
        <w:jc w:val="both"/>
        <w:rPr>
          <w:iCs/>
          <w:szCs w:val="24"/>
        </w:rPr>
      </w:pPr>
      <w:r w:rsidRPr="00636B28">
        <w:rPr>
          <w:szCs w:val="24"/>
        </w:rPr>
        <w:t>A havi rendszeres jövedelmet, a jövedelem tényleges összegét hitelt érdemlően tanúsító irattal k</w:t>
      </w:r>
      <w:r>
        <w:rPr>
          <w:szCs w:val="24"/>
        </w:rPr>
        <w:t>ell igazolni. Ilyen irat lehet:</w:t>
      </w:r>
    </w:p>
    <w:p w:rsidR="00097A50" w:rsidRDefault="00097A50" w:rsidP="00097A50">
      <w:pPr>
        <w:pStyle w:val="Listaszerbekezds"/>
        <w:widowControl w:val="0"/>
        <w:autoSpaceDE w:val="0"/>
        <w:autoSpaceDN w:val="0"/>
        <w:adjustRightInd w:val="0"/>
        <w:ind w:left="0"/>
        <w:jc w:val="both"/>
      </w:pPr>
    </w:p>
    <w:p w:rsidR="00097A50" w:rsidRPr="004D4F0B" w:rsidRDefault="00097A50" w:rsidP="00097A50">
      <w:pPr>
        <w:pStyle w:val="Listaszerbekezds"/>
        <w:widowControl w:val="0"/>
        <w:numPr>
          <w:ilvl w:val="0"/>
          <w:numId w:val="31"/>
        </w:numPr>
        <w:autoSpaceDE w:val="0"/>
        <w:autoSpaceDN w:val="0"/>
        <w:adjustRightInd w:val="0"/>
        <w:contextualSpacing w:val="0"/>
        <w:jc w:val="both"/>
        <w:rPr>
          <w:iCs/>
        </w:rPr>
      </w:pPr>
      <w:r w:rsidRPr="004D4F0B">
        <w:t>bérjellegű jövedelmeknél a munkáltató által kiállított jövedelemigazolás,</w:t>
      </w:r>
    </w:p>
    <w:p w:rsidR="00097A50" w:rsidRPr="004D4F0B" w:rsidRDefault="00097A50" w:rsidP="00097A50">
      <w:pPr>
        <w:pStyle w:val="Listaszerbekezds"/>
        <w:widowControl w:val="0"/>
        <w:numPr>
          <w:ilvl w:val="0"/>
          <w:numId w:val="31"/>
        </w:numPr>
        <w:autoSpaceDE w:val="0"/>
        <w:autoSpaceDN w:val="0"/>
        <w:adjustRightInd w:val="0"/>
        <w:contextualSpacing w:val="0"/>
        <w:jc w:val="both"/>
        <w:rPr>
          <w:iCs/>
        </w:rPr>
      </w:pPr>
      <w:r>
        <w:t>a társadalombiztosítási,</w:t>
      </w:r>
      <w:r w:rsidRPr="006A7D31">
        <w:t xml:space="preserve"> </w:t>
      </w:r>
      <w:r w:rsidRPr="004D4F0B">
        <w:t>nyugdíjszerű</w:t>
      </w:r>
      <w:r>
        <w:t>, illetve a rendszeres pénzellátások esetében a kérelem benyújtását megel</w:t>
      </w:r>
      <w:r>
        <w:rPr>
          <w:rFonts w:ascii="TimesNewRoman" w:cs="TimesNewRoman"/>
        </w:rPr>
        <w:t>ő</w:t>
      </w:r>
      <w:r>
        <w:t>z</w:t>
      </w:r>
      <w:r>
        <w:rPr>
          <w:rFonts w:ascii="TimesNewRoman" w:cs="TimesNewRoman"/>
        </w:rPr>
        <w:t>ő</w:t>
      </w:r>
      <w:r>
        <w:t xml:space="preserve"> hónap utalási szelvénye, ennek hiányában az utolsó havi bankszámlakivonat,</w:t>
      </w:r>
    </w:p>
    <w:p w:rsidR="00097A50" w:rsidRPr="004D4F0B" w:rsidRDefault="00097A50" w:rsidP="00097A50">
      <w:pPr>
        <w:pStyle w:val="Listaszerbekezds"/>
        <w:widowControl w:val="0"/>
        <w:numPr>
          <w:ilvl w:val="0"/>
          <w:numId w:val="31"/>
        </w:numPr>
        <w:autoSpaceDE w:val="0"/>
        <w:autoSpaceDN w:val="0"/>
        <w:adjustRightInd w:val="0"/>
        <w:contextualSpacing w:val="0"/>
        <w:jc w:val="both"/>
        <w:rPr>
          <w:iCs/>
        </w:rPr>
      </w:pPr>
      <w:r>
        <w:t>vállalkozó, illetve gazdálkodó szervezet tagja esetében az illetékes állami adóhatóság által kiadott jövedelem</w:t>
      </w:r>
      <w:r>
        <w:softHyphen/>
        <w:t>igazolás,</w:t>
      </w:r>
    </w:p>
    <w:p w:rsidR="00097A50" w:rsidRPr="004D4F0B" w:rsidRDefault="00097A50" w:rsidP="00097A50">
      <w:pPr>
        <w:pStyle w:val="Listaszerbekezds"/>
        <w:widowControl w:val="0"/>
        <w:numPr>
          <w:ilvl w:val="0"/>
          <w:numId w:val="31"/>
        </w:numPr>
        <w:autoSpaceDE w:val="0"/>
        <w:autoSpaceDN w:val="0"/>
        <w:adjustRightInd w:val="0"/>
        <w:contextualSpacing w:val="0"/>
        <w:jc w:val="both"/>
        <w:rPr>
          <w:iCs/>
        </w:rPr>
      </w:pPr>
      <w:r>
        <w:t>munkanélküli ellátás esetében az illetékes Munkaügyi Kirendeltség ellátást megállapító határozata, vagy a kérelem benyújtását megel</w:t>
      </w:r>
      <w:r>
        <w:rPr>
          <w:rFonts w:ascii="TimesNewRoman" w:cs="TimesNewRoman"/>
        </w:rPr>
        <w:t>ő</w:t>
      </w:r>
      <w:r>
        <w:t>z</w:t>
      </w:r>
      <w:r>
        <w:rPr>
          <w:rFonts w:ascii="TimesNewRoman" w:cs="TimesNewRoman"/>
        </w:rPr>
        <w:t>ő</w:t>
      </w:r>
      <w:r>
        <w:t xml:space="preserve"> hónapban kifizetett ellátást igazoló szelvény,</w:t>
      </w:r>
    </w:p>
    <w:p w:rsidR="00097A50" w:rsidRPr="006A7D31" w:rsidRDefault="00097A50" w:rsidP="00097A50">
      <w:pPr>
        <w:pStyle w:val="Listaszerbekezds"/>
        <w:widowControl w:val="0"/>
        <w:numPr>
          <w:ilvl w:val="0"/>
          <w:numId w:val="31"/>
        </w:numPr>
        <w:autoSpaceDE w:val="0"/>
        <w:autoSpaceDN w:val="0"/>
        <w:adjustRightInd w:val="0"/>
        <w:contextualSpacing w:val="0"/>
        <w:jc w:val="both"/>
        <w:rPr>
          <w:iCs/>
        </w:rPr>
      </w:pPr>
      <w:r w:rsidRPr="004D4F0B">
        <w:t>gyermektartásdíj megállapítása esetén a gyámhivatali</w:t>
      </w:r>
      <w:r>
        <w:t>, bírósági</w:t>
      </w:r>
      <w:r w:rsidRPr="004D4F0B">
        <w:t xml:space="preserve"> határozat</w:t>
      </w:r>
      <w:r>
        <w:t>,</w:t>
      </w:r>
    </w:p>
    <w:p w:rsidR="00097A50" w:rsidRPr="006A7D31" w:rsidRDefault="00097A50" w:rsidP="00097A50">
      <w:pPr>
        <w:pStyle w:val="Listaszerbekezds"/>
        <w:widowControl w:val="0"/>
        <w:numPr>
          <w:ilvl w:val="0"/>
          <w:numId w:val="31"/>
        </w:numPr>
        <w:autoSpaceDE w:val="0"/>
        <w:autoSpaceDN w:val="0"/>
        <w:adjustRightInd w:val="0"/>
        <w:contextualSpacing w:val="0"/>
        <w:jc w:val="both"/>
        <w:rPr>
          <w:iCs/>
        </w:rPr>
      </w:pPr>
      <w:r>
        <w:t>az egyéb jövedelmek esetében, illetve ha a kérelmez</w:t>
      </w:r>
      <w:r>
        <w:rPr>
          <w:rFonts w:ascii="TimesNewRoman" w:cs="TimesNewRoman"/>
        </w:rPr>
        <w:t>ő</w:t>
      </w:r>
      <w:r>
        <w:t xml:space="preserve"> nem tud, illetve nem képes jövedelemi viszonyairól igazolást becsatolni, a kérelmez</w:t>
      </w:r>
      <w:r>
        <w:rPr>
          <w:rFonts w:ascii="TimesNewRoman" w:cs="TimesNewRoman"/>
        </w:rPr>
        <w:t>ő</w:t>
      </w:r>
      <w:r>
        <w:t xml:space="preserve"> büntet</w:t>
      </w:r>
      <w:r>
        <w:rPr>
          <w:rFonts w:ascii="TimesNewRoman" w:cs="TimesNewRoman"/>
        </w:rPr>
        <w:t>ő</w:t>
      </w:r>
      <w:r>
        <w:t>jogi felel</w:t>
      </w:r>
      <w:r>
        <w:rPr>
          <w:rFonts w:ascii="TimesNewRoman" w:cs="TimesNewRoman"/>
        </w:rPr>
        <w:t>ő</w:t>
      </w:r>
      <w:r>
        <w:t>ssége mellett tett nyilatkozat</w:t>
      </w:r>
    </w:p>
    <w:p w:rsidR="00097A50" w:rsidRDefault="00097A50" w:rsidP="00097A50">
      <w:pPr>
        <w:widowControl w:val="0"/>
        <w:autoSpaceDE w:val="0"/>
        <w:autoSpaceDN w:val="0"/>
        <w:adjustRightInd w:val="0"/>
        <w:ind w:left="426"/>
        <w:jc w:val="both"/>
        <w:rPr>
          <w:szCs w:val="24"/>
        </w:rPr>
      </w:pPr>
      <w:r w:rsidRPr="006A7D31">
        <w:rPr>
          <w:szCs w:val="24"/>
        </w:rPr>
        <w:t xml:space="preserve">(a továbbiakban az a) </w:t>
      </w:r>
      <w:r>
        <w:rPr>
          <w:szCs w:val="24"/>
        </w:rPr>
        <w:t>–</w:t>
      </w:r>
      <w:r w:rsidRPr="006A7D31">
        <w:rPr>
          <w:szCs w:val="24"/>
        </w:rPr>
        <w:t xml:space="preserve"> f) pontok együttesen: jövedelemigazolás).</w:t>
      </w:r>
    </w:p>
    <w:p w:rsidR="00097A50" w:rsidRPr="00636B28" w:rsidRDefault="00097A50" w:rsidP="00097A50">
      <w:pPr>
        <w:widowControl w:val="0"/>
        <w:autoSpaceDE w:val="0"/>
        <w:autoSpaceDN w:val="0"/>
        <w:adjustRightInd w:val="0"/>
        <w:jc w:val="both"/>
        <w:rPr>
          <w:iCs/>
          <w:szCs w:val="24"/>
        </w:rPr>
      </w:pPr>
    </w:p>
    <w:p w:rsidR="00097A50" w:rsidRPr="006A7D31" w:rsidRDefault="00097A50" w:rsidP="00097A50">
      <w:pPr>
        <w:pStyle w:val="Listaszerbekezds"/>
        <w:widowControl w:val="0"/>
        <w:numPr>
          <w:ilvl w:val="0"/>
          <w:numId w:val="30"/>
        </w:numPr>
        <w:autoSpaceDE w:val="0"/>
        <w:autoSpaceDN w:val="0"/>
        <w:adjustRightInd w:val="0"/>
        <w:ind w:left="426"/>
        <w:contextualSpacing w:val="0"/>
        <w:jc w:val="both"/>
        <w:rPr>
          <w:iCs/>
        </w:rPr>
      </w:pPr>
      <w:r w:rsidRPr="006A7D31">
        <w:t>A jövedelemszámításnál irányadó időszak a havonta rendszeresen mérhető jövedelmek esetében a kérelem benyújtását megel</w:t>
      </w:r>
      <w:r w:rsidRPr="006A7D31">
        <w:rPr>
          <w:rFonts w:ascii="TimesNewRoman" w:cs="TimesNewRoman"/>
        </w:rPr>
        <w:t>ő</w:t>
      </w:r>
      <w:r w:rsidRPr="006A7D31">
        <w:t>z</w:t>
      </w:r>
      <w:r w:rsidRPr="006A7D31">
        <w:rPr>
          <w:rFonts w:ascii="TimesNewRoman" w:cs="TimesNewRoman"/>
        </w:rPr>
        <w:t>ő</w:t>
      </w:r>
      <w:r w:rsidRPr="006A7D31">
        <w:t xml:space="preserve"> három hónap, egyéb jövedelmek esetében egy év.</w:t>
      </w:r>
    </w:p>
    <w:p w:rsidR="00097A50" w:rsidRPr="00636B28" w:rsidRDefault="00097A50" w:rsidP="00097A50">
      <w:pPr>
        <w:pStyle w:val="Listaszerbekezds"/>
        <w:ind w:left="0"/>
        <w:jc w:val="both"/>
        <w:rPr>
          <w:iCs/>
        </w:rPr>
      </w:pPr>
    </w:p>
    <w:p w:rsidR="00097A50" w:rsidRDefault="00097A50" w:rsidP="00097A50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426"/>
        <w:jc w:val="both"/>
        <w:rPr>
          <w:iCs/>
          <w:szCs w:val="24"/>
        </w:rPr>
      </w:pPr>
      <w:r w:rsidRPr="00636B28">
        <w:rPr>
          <w:szCs w:val="24"/>
        </w:rPr>
        <w:t xml:space="preserve">Az Szt. 4. § (1) bekezdés </w:t>
      </w:r>
      <w:r w:rsidRPr="00636B28">
        <w:rPr>
          <w:i/>
          <w:iCs/>
          <w:szCs w:val="24"/>
        </w:rPr>
        <w:t xml:space="preserve">db) </w:t>
      </w:r>
      <w:r w:rsidRPr="00636B28">
        <w:rPr>
          <w:szCs w:val="24"/>
        </w:rPr>
        <w:t xml:space="preserve">pontja szerinti családtag esetén iskolalátogatási bizonyítványt, felsőfokú tanulmányok esetén hallgatói jogviszonyról szóló igazolást, a </w:t>
      </w:r>
      <w:r w:rsidRPr="00636B28">
        <w:rPr>
          <w:i/>
          <w:iCs/>
          <w:szCs w:val="24"/>
        </w:rPr>
        <w:t xml:space="preserve">dc) </w:t>
      </w:r>
      <w:r w:rsidRPr="00636B28">
        <w:rPr>
          <w:szCs w:val="24"/>
        </w:rPr>
        <w:t>pont szerinti családtag esetén a fogyatékosság bekövetkeztét és tényét igazoló dokumentu</w:t>
      </w:r>
      <w:r w:rsidRPr="00636B28">
        <w:rPr>
          <w:szCs w:val="24"/>
        </w:rPr>
        <w:softHyphen/>
        <w:t>mot kell csatolni a kérelemhez</w:t>
      </w:r>
      <w:r>
        <w:rPr>
          <w:szCs w:val="24"/>
        </w:rPr>
        <w:t>.</w:t>
      </w:r>
    </w:p>
    <w:p w:rsidR="00097A50" w:rsidRDefault="00097A50" w:rsidP="00097A50">
      <w:pPr>
        <w:pStyle w:val="Listaszerbekezds"/>
        <w:ind w:left="709"/>
      </w:pPr>
    </w:p>
    <w:p w:rsidR="00097A50" w:rsidRDefault="00097A50" w:rsidP="00097A50">
      <w:pPr>
        <w:pStyle w:val="Listaszerbekezds"/>
        <w:ind w:left="709"/>
      </w:pPr>
    </w:p>
    <w:p w:rsidR="00097A50" w:rsidRDefault="00097A50" w:rsidP="00097A50">
      <w:pPr>
        <w:pStyle w:val="Listaszerbekezds"/>
        <w:ind w:left="709"/>
      </w:pPr>
    </w:p>
    <w:p w:rsidR="00097A50" w:rsidRPr="00AA0DA6" w:rsidRDefault="00097A50" w:rsidP="00097A50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426"/>
        <w:jc w:val="both"/>
        <w:rPr>
          <w:iCs/>
          <w:szCs w:val="24"/>
        </w:rPr>
      </w:pPr>
      <w:r w:rsidRPr="006A7D31">
        <w:rPr>
          <w:szCs w:val="24"/>
        </w:rPr>
        <w:t>A jelen rendelet által szabályozott egyéb jogosultsági feltételt okirattal kell igazolni. Ilyen okirat különösen a személyi igazolvány, lakcímkártya, hatósági döntés, bírósági döntés, iskolalátogatási igazolás, közm</w:t>
      </w:r>
      <w:r w:rsidRPr="006A7D31">
        <w:rPr>
          <w:rFonts w:ascii="TimesNewRoman" w:cs="TimesNewRoman"/>
          <w:szCs w:val="24"/>
        </w:rPr>
        <w:t>ű</w:t>
      </w:r>
      <w:r>
        <w:rPr>
          <w:rFonts w:ascii="TimesNewRoman" w:cs="TimesNewRoman"/>
          <w:szCs w:val="24"/>
        </w:rPr>
        <w:softHyphen/>
      </w:r>
      <w:r w:rsidRPr="006A7D31">
        <w:rPr>
          <w:szCs w:val="24"/>
        </w:rPr>
        <w:t>számla, háziorvosi igazolás. Ha a kérelmez</w:t>
      </w:r>
      <w:r w:rsidRPr="006A7D31">
        <w:rPr>
          <w:rFonts w:ascii="TimesNewRoman" w:cs="TimesNewRoman"/>
          <w:szCs w:val="24"/>
        </w:rPr>
        <w:t>ő</w:t>
      </w:r>
      <w:r w:rsidRPr="006A7D31">
        <w:rPr>
          <w:szCs w:val="24"/>
        </w:rPr>
        <w:t xml:space="preserve"> nem tud, illetve nem képes okiratot becsatolni, a kérelmez</w:t>
      </w:r>
      <w:r w:rsidRPr="006A7D31">
        <w:rPr>
          <w:rFonts w:ascii="TimesNewRoman" w:cs="TimesNewRoman"/>
          <w:szCs w:val="24"/>
        </w:rPr>
        <w:t>ő</w:t>
      </w:r>
      <w:r w:rsidRPr="006A7D31">
        <w:rPr>
          <w:szCs w:val="24"/>
        </w:rPr>
        <w:t xml:space="preserve"> büntet</w:t>
      </w:r>
      <w:r w:rsidRPr="006A7D31">
        <w:rPr>
          <w:rFonts w:ascii="TimesNewRoman" w:cs="TimesNewRoman"/>
          <w:szCs w:val="24"/>
        </w:rPr>
        <w:t>ő</w:t>
      </w:r>
      <w:r w:rsidRPr="006A7D31">
        <w:rPr>
          <w:szCs w:val="24"/>
        </w:rPr>
        <w:t>jogi felel</w:t>
      </w:r>
      <w:r w:rsidRPr="006A7D31">
        <w:rPr>
          <w:rFonts w:ascii="TimesNewRoman" w:cs="TimesNewRoman"/>
          <w:szCs w:val="24"/>
        </w:rPr>
        <w:t>ő</w:t>
      </w:r>
      <w:r w:rsidRPr="006A7D31">
        <w:rPr>
          <w:szCs w:val="24"/>
        </w:rPr>
        <w:t>ssége mellett tett nyilatkozat</w:t>
      </w:r>
      <w:r>
        <w:rPr>
          <w:szCs w:val="24"/>
        </w:rPr>
        <w:t>a</w:t>
      </w:r>
      <w:r w:rsidRPr="006A7D31">
        <w:rPr>
          <w:szCs w:val="24"/>
        </w:rPr>
        <w:t xml:space="preserve"> is elfogadható.</w:t>
      </w:r>
    </w:p>
    <w:p w:rsidR="00097A50" w:rsidRDefault="00097A50" w:rsidP="00097A50">
      <w:pPr>
        <w:pStyle w:val="Listaszerbekezds"/>
        <w:ind w:left="0"/>
        <w:jc w:val="center"/>
        <w:rPr>
          <w:b/>
          <w:iCs/>
        </w:rPr>
      </w:pPr>
    </w:p>
    <w:p w:rsidR="00097A50" w:rsidRPr="006A7D31" w:rsidRDefault="00097A50" w:rsidP="00097A50">
      <w:pPr>
        <w:pStyle w:val="Listaszerbekezds"/>
        <w:ind w:left="0"/>
        <w:jc w:val="center"/>
        <w:rPr>
          <w:b/>
          <w:iCs/>
        </w:rPr>
      </w:pPr>
      <w:r>
        <w:rPr>
          <w:b/>
          <w:iCs/>
        </w:rPr>
        <w:t>6. §</w:t>
      </w:r>
    </w:p>
    <w:p w:rsidR="00097A50" w:rsidRPr="00636B28" w:rsidRDefault="00097A50" w:rsidP="00097A50">
      <w:pPr>
        <w:pStyle w:val="Listaszerbekezds"/>
        <w:ind w:left="0"/>
        <w:rPr>
          <w:iCs/>
        </w:rPr>
      </w:pPr>
    </w:p>
    <w:p w:rsidR="00097A50" w:rsidRDefault="00097A50" w:rsidP="00097A50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426"/>
        <w:jc w:val="both"/>
        <w:rPr>
          <w:iCs/>
          <w:szCs w:val="24"/>
        </w:rPr>
      </w:pPr>
      <w:r w:rsidRPr="00C2686F">
        <w:rPr>
          <w:szCs w:val="24"/>
        </w:rPr>
        <w:t>A kérelmek elbírálása során a Hivatal a kérelmező által közölt adatokat, tényeket, nyilatkozatot, azok valódiságát, valamint a szociális helyzetet környezettanulmány végzésével</w:t>
      </w:r>
      <w:r>
        <w:rPr>
          <w:szCs w:val="24"/>
        </w:rPr>
        <w:t xml:space="preserve"> ellenőrizheti.</w:t>
      </w:r>
    </w:p>
    <w:p w:rsidR="00097A50" w:rsidRDefault="00097A50" w:rsidP="00097A50">
      <w:pPr>
        <w:widowControl w:val="0"/>
        <w:autoSpaceDE w:val="0"/>
        <w:autoSpaceDN w:val="0"/>
        <w:adjustRightInd w:val="0"/>
        <w:ind w:left="426"/>
        <w:jc w:val="both"/>
        <w:rPr>
          <w:iCs/>
          <w:szCs w:val="24"/>
        </w:rPr>
      </w:pPr>
    </w:p>
    <w:p w:rsidR="00097A50" w:rsidRPr="000065AC" w:rsidRDefault="00097A50" w:rsidP="00097A50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426"/>
        <w:jc w:val="both"/>
        <w:rPr>
          <w:iCs/>
          <w:szCs w:val="24"/>
        </w:rPr>
      </w:pPr>
      <w:r w:rsidRPr="000065AC">
        <w:rPr>
          <w:szCs w:val="24"/>
        </w:rPr>
        <w:t>Az Szt. 10. § (6) bekezdése szerinti fenntartási költséget igazoló dokumentumnak minősülnek a közszolgáltatási díjakról, a lakbérről, a közös költségről, a telefondíjról, a kötel</w:t>
      </w:r>
      <w:r>
        <w:rPr>
          <w:szCs w:val="24"/>
        </w:rPr>
        <w:t>ező és önkéntes biztosítás díjak</w:t>
      </w:r>
      <w:r w:rsidRPr="000065AC">
        <w:rPr>
          <w:szCs w:val="24"/>
        </w:rPr>
        <w:t xml:space="preserve">ról, az adó- és adójellegű befizetésekről, valamint a hiteltörlesztésről szóló igazolások, számlák. </w:t>
      </w:r>
    </w:p>
    <w:p w:rsidR="00097A50" w:rsidRPr="006A7D31" w:rsidRDefault="00097A50" w:rsidP="00097A50">
      <w:pPr>
        <w:widowControl w:val="0"/>
        <w:autoSpaceDE w:val="0"/>
        <w:autoSpaceDN w:val="0"/>
        <w:adjustRightInd w:val="0"/>
        <w:jc w:val="both"/>
        <w:rPr>
          <w:iCs/>
          <w:szCs w:val="24"/>
        </w:rPr>
      </w:pP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7</w:t>
      </w:r>
      <w:r w:rsidRPr="00636B28">
        <w:rPr>
          <w:b/>
          <w:bCs/>
          <w:szCs w:val="24"/>
        </w:rPr>
        <w:t>. §</w:t>
      </w: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97A50" w:rsidRPr="00636B28" w:rsidRDefault="00097A50" w:rsidP="00097A50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340" w:hanging="340"/>
        <w:jc w:val="both"/>
        <w:rPr>
          <w:szCs w:val="24"/>
        </w:rPr>
      </w:pPr>
      <w:r w:rsidRPr="00636B28">
        <w:rPr>
          <w:szCs w:val="24"/>
        </w:rPr>
        <w:t>A szociális ellátások közül a megállapított rendszeres ellátást havonta utólag, a tárgyhónapot követő hó 5. napjáig kell kiutalni a jogosultaknak. A megállapított nem rendszeres pénzbeli támogatás kifizetéséről a megállapító szerv rendelkezik az ellátást megállapító határozatban közölt időpont és hely szerint.</w:t>
      </w:r>
    </w:p>
    <w:p w:rsidR="00097A50" w:rsidRPr="00636B28" w:rsidRDefault="00097A50" w:rsidP="00097A50">
      <w:pPr>
        <w:widowControl w:val="0"/>
        <w:tabs>
          <w:tab w:val="left" w:pos="360"/>
        </w:tabs>
        <w:autoSpaceDE w:val="0"/>
        <w:autoSpaceDN w:val="0"/>
        <w:adjustRightInd w:val="0"/>
        <w:ind w:left="340"/>
        <w:jc w:val="both"/>
        <w:rPr>
          <w:szCs w:val="24"/>
        </w:rPr>
      </w:pPr>
    </w:p>
    <w:p w:rsidR="00097A50" w:rsidRPr="00636B28" w:rsidRDefault="00097A50" w:rsidP="00097A50">
      <w:pPr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ind w:left="340" w:hanging="340"/>
        <w:jc w:val="both"/>
        <w:rPr>
          <w:szCs w:val="24"/>
        </w:rPr>
      </w:pPr>
      <w:r w:rsidRPr="00636B28">
        <w:rPr>
          <w:szCs w:val="24"/>
        </w:rPr>
        <w:t>A pénzbeli és természetbeni támogatás indokolt esetben az arra rászoruló személy részére a családgondozó, vagy a gyermekintézmény megbízottjának közreműködésével is adható, aki a felhasználást a kifizetést követő 15 napon belül köteles igazolni.</w:t>
      </w:r>
    </w:p>
    <w:p w:rsidR="00097A50" w:rsidRPr="009D39F2" w:rsidRDefault="00097A50" w:rsidP="00097A5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trike/>
          <w:szCs w:val="24"/>
        </w:rPr>
      </w:pPr>
    </w:p>
    <w:p w:rsidR="00097A50" w:rsidRPr="00AA0DA6" w:rsidRDefault="00097A50" w:rsidP="00097A50">
      <w:pPr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ind w:left="340" w:hanging="340"/>
        <w:jc w:val="both"/>
        <w:rPr>
          <w:szCs w:val="24"/>
        </w:rPr>
      </w:pPr>
      <w:r w:rsidRPr="00636B28">
        <w:rPr>
          <w:szCs w:val="24"/>
        </w:rPr>
        <w:t>Ha jogszabály másként nem rendelkezik, az e rendelet szerinti rendszeres pénzbeli ellátásokra való jogosultság naptári évenként egy alkalommal, március 31-ig felülvizsgálatra kerül.</w:t>
      </w:r>
    </w:p>
    <w:p w:rsidR="00097A50" w:rsidRPr="00636B28" w:rsidRDefault="00097A50" w:rsidP="00097A50">
      <w:pPr>
        <w:widowControl w:val="0"/>
        <w:tabs>
          <w:tab w:val="left" w:pos="360"/>
        </w:tabs>
        <w:autoSpaceDE w:val="0"/>
        <w:autoSpaceDN w:val="0"/>
        <w:adjustRightInd w:val="0"/>
        <w:ind w:left="340"/>
        <w:jc w:val="both"/>
        <w:rPr>
          <w:szCs w:val="24"/>
        </w:rPr>
      </w:pP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8</w:t>
      </w:r>
      <w:r w:rsidRPr="00636B28">
        <w:rPr>
          <w:b/>
          <w:bCs/>
          <w:szCs w:val="24"/>
        </w:rPr>
        <w:t>. §</w:t>
      </w: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97A50" w:rsidRDefault="00097A50" w:rsidP="00097A50">
      <w:pPr>
        <w:pStyle w:val="Listaszerbekezds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</w:pPr>
      <w:r w:rsidRPr="000065AC">
        <w:t>A jogosulatlanul felvett támogatás összegének visszafizetését el kell rendelni.</w:t>
      </w:r>
    </w:p>
    <w:p w:rsidR="00097A50" w:rsidRPr="000065AC" w:rsidRDefault="00097A50" w:rsidP="00097A5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Cs w:val="24"/>
        </w:rPr>
      </w:pPr>
    </w:p>
    <w:p w:rsidR="00097A50" w:rsidRPr="000065AC" w:rsidRDefault="00097A50" w:rsidP="00097A50">
      <w:pPr>
        <w:pStyle w:val="Listaszerbekezds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</w:pPr>
      <w:r w:rsidRPr="000065AC">
        <w:t>Ha a jogosulatlanul felvett szociális ellátás megtérítését kell elrendelni, a megállapító szerv a megtérítés összegét, illetve pénzegyenértékét és a kamat összegét méltányosságból elengedheti vagy csökkentheti.</w:t>
      </w:r>
    </w:p>
    <w:p w:rsidR="00097A50" w:rsidRPr="000065AC" w:rsidRDefault="00097A50" w:rsidP="00097A50">
      <w:pPr>
        <w:pStyle w:val="Listaszerbekezds"/>
      </w:pPr>
    </w:p>
    <w:p w:rsidR="00097A50" w:rsidRDefault="00097A50" w:rsidP="00097A50">
      <w:pPr>
        <w:pStyle w:val="Listaszerbekezds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</w:pPr>
      <w:r w:rsidRPr="000065AC">
        <w:t>A jogosulatlanul és rosszhiszeműen igénybevett ellátás megtérítése méltányosság</w:t>
      </w:r>
      <w:r w:rsidRPr="000065AC">
        <w:softHyphen/>
        <w:t>ból 50 %-kal akkor csökkenthető, ha a megtérítésre kötelezett jövedelme, vagy családjában az egy főre jutó jövedelem az öregségi nyugdíj mindenkori legkisebb összegét nem éri el.</w:t>
      </w:r>
    </w:p>
    <w:p w:rsidR="00097A50" w:rsidRPr="000065AC" w:rsidRDefault="00097A50" w:rsidP="00097A5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Cs w:val="24"/>
        </w:rPr>
      </w:pPr>
    </w:p>
    <w:p w:rsidR="00097A50" w:rsidRDefault="00097A50" w:rsidP="00097A50">
      <w:pPr>
        <w:pStyle w:val="Listaszerbekezds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</w:pPr>
      <w:r w:rsidRPr="000065AC">
        <w:t xml:space="preserve">Az ellátás részletekben való megtérítése akkor engedélyezhető, ha a megtérítésre kötelezett jövedelme, vagy családjában az egy főre jutó jövedelem az öregségi nyugdíj mindenkori legkisebb összegének a 200 %-át nem haladja meg.  A részletfizetés időtartama legfeljebb 12 hónap lehet. </w:t>
      </w:r>
    </w:p>
    <w:p w:rsidR="00097A50" w:rsidRDefault="00097A50" w:rsidP="00097A5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Cs w:val="24"/>
        </w:rPr>
      </w:pPr>
    </w:p>
    <w:p w:rsidR="00097A50" w:rsidRPr="00DE460B" w:rsidRDefault="00097A50" w:rsidP="00097A5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Cs w:val="24"/>
        </w:rPr>
      </w:pPr>
    </w:p>
    <w:p w:rsidR="00097A50" w:rsidRDefault="00097A50" w:rsidP="00755626">
      <w:pPr>
        <w:pStyle w:val="Listaszerbekezds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</w:pPr>
      <w:r w:rsidRPr="00DE460B">
        <w:lastRenderedPageBreak/>
        <w:t>Méltányosság iránti kérelmet a megtérítést elrendelő határozat jogerőre emelkedését követő 30 napon belül lehet benyújtani a megtérítést elrendelő szervnek címezve.</w:t>
      </w:r>
    </w:p>
    <w:p w:rsidR="00834D40" w:rsidRPr="00755626" w:rsidRDefault="00834D40" w:rsidP="00834D40">
      <w:pPr>
        <w:pStyle w:val="Listaszerbekezds"/>
        <w:widowControl w:val="0"/>
        <w:tabs>
          <w:tab w:val="left" w:pos="360"/>
        </w:tabs>
        <w:autoSpaceDE w:val="0"/>
        <w:autoSpaceDN w:val="0"/>
        <w:adjustRightInd w:val="0"/>
        <w:ind w:left="360"/>
        <w:contextualSpacing w:val="0"/>
        <w:jc w:val="both"/>
      </w:pPr>
    </w:p>
    <w:p w:rsidR="00097A50" w:rsidRPr="00D627E0" w:rsidRDefault="00097A50" w:rsidP="00097A50">
      <w:pPr>
        <w:jc w:val="center"/>
        <w:rPr>
          <w:b/>
          <w:szCs w:val="24"/>
        </w:rPr>
      </w:pPr>
      <w:r w:rsidRPr="00DE460B">
        <w:rPr>
          <w:b/>
          <w:szCs w:val="24"/>
        </w:rPr>
        <w:t>3.</w:t>
      </w:r>
      <w:r>
        <w:rPr>
          <w:b/>
          <w:szCs w:val="24"/>
        </w:rPr>
        <w:t xml:space="preserve"> </w:t>
      </w:r>
      <w:r w:rsidRPr="00D627E0">
        <w:rPr>
          <w:b/>
          <w:szCs w:val="24"/>
        </w:rPr>
        <w:t>Az aktív korúak ellátására való jogosultság egyéb feltételei</w:t>
      </w:r>
      <w:r w:rsidRPr="00D627E0">
        <w:rPr>
          <w:rStyle w:val="Lbjegyzet-karakterek"/>
          <w:b/>
          <w:szCs w:val="24"/>
        </w:rPr>
        <w:t xml:space="preserve"> </w:t>
      </w:r>
    </w:p>
    <w:p w:rsidR="00097A50" w:rsidRDefault="00097A50" w:rsidP="00097A50">
      <w:pPr>
        <w:jc w:val="center"/>
        <w:rPr>
          <w:b/>
          <w:szCs w:val="24"/>
        </w:rPr>
      </w:pPr>
    </w:p>
    <w:p w:rsidR="00097A50" w:rsidRDefault="00097A50" w:rsidP="00097A50">
      <w:pPr>
        <w:jc w:val="center"/>
        <w:rPr>
          <w:b/>
          <w:szCs w:val="24"/>
        </w:rPr>
      </w:pPr>
      <w:r>
        <w:rPr>
          <w:b/>
          <w:szCs w:val="24"/>
        </w:rPr>
        <w:t>9</w:t>
      </w:r>
      <w:r w:rsidRPr="00D627E0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Pr="00D627E0">
        <w:rPr>
          <w:b/>
          <w:szCs w:val="24"/>
        </w:rPr>
        <w:t>§</w:t>
      </w:r>
      <w:r w:rsidR="00834D40">
        <w:rPr>
          <w:b/>
          <w:szCs w:val="24"/>
        </w:rPr>
        <w:t xml:space="preserve"> (hatályon kívül helyezve)</w:t>
      </w:r>
    </w:p>
    <w:p w:rsidR="00097A50" w:rsidRPr="00636B28" w:rsidRDefault="00097A50" w:rsidP="00097A50">
      <w:pPr>
        <w:pStyle w:val="Default"/>
        <w:rPr>
          <w:rFonts w:ascii="Times New Roman" w:hAnsi="Times New Roman" w:cs="Times New Roman"/>
          <w:color w:val="auto"/>
        </w:rPr>
      </w:pPr>
    </w:p>
    <w:p w:rsidR="00097A50" w:rsidRPr="00DE460B" w:rsidRDefault="00097A50" w:rsidP="00097A5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DE460B">
        <w:rPr>
          <w:rFonts w:ascii="Times New Roman" w:hAnsi="Times New Roman"/>
          <w:b/>
          <w:bCs/>
          <w:color w:val="auto"/>
        </w:rPr>
        <w:t xml:space="preserve">4. Az </w:t>
      </w:r>
      <w:r w:rsidRPr="00DE460B">
        <w:rPr>
          <w:rFonts w:ascii="Times New Roman" w:hAnsi="Times New Roman" w:cs="Times New Roman"/>
          <w:b/>
          <w:bCs/>
          <w:color w:val="auto"/>
        </w:rPr>
        <w:t>egyes szociális ellátások formái</w:t>
      </w:r>
    </w:p>
    <w:p w:rsidR="00097A50" w:rsidRPr="0007527D" w:rsidRDefault="00097A50" w:rsidP="00097A50">
      <w:pPr>
        <w:widowControl w:val="0"/>
        <w:autoSpaceDE w:val="0"/>
        <w:autoSpaceDN w:val="0"/>
        <w:adjustRightInd w:val="0"/>
        <w:jc w:val="both"/>
        <w:rPr>
          <w:color w:val="FF6600"/>
          <w:szCs w:val="24"/>
        </w:rPr>
      </w:pPr>
    </w:p>
    <w:p w:rsidR="00097A50" w:rsidRPr="00636B28" w:rsidRDefault="00097A50" w:rsidP="00097A50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10</w:t>
      </w:r>
      <w:r w:rsidRPr="00636B28">
        <w:rPr>
          <w:b/>
          <w:szCs w:val="24"/>
        </w:rPr>
        <w:t>. §</w:t>
      </w:r>
    </w:p>
    <w:p w:rsidR="00097A50" w:rsidRDefault="00097A50" w:rsidP="00097A50">
      <w:pPr>
        <w:autoSpaceDE w:val="0"/>
        <w:autoSpaceDN w:val="0"/>
        <w:adjustRightInd w:val="0"/>
        <w:rPr>
          <w:szCs w:val="24"/>
        </w:rPr>
      </w:pPr>
    </w:p>
    <w:p w:rsidR="00097A50" w:rsidRPr="00DE460B" w:rsidRDefault="00097A50" w:rsidP="00097A50">
      <w:pPr>
        <w:autoSpaceDE w:val="0"/>
        <w:autoSpaceDN w:val="0"/>
        <w:adjustRightInd w:val="0"/>
        <w:jc w:val="both"/>
        <w:rPr>
          <w:strike/>
          <w:szCs w:val="24"/>
        </w:rPr>
      </w:pPr>
      <w:r w:rsidRPr="00DE460B">
        <w:rPr>
          <w:szCs w:val="24"/>
        </w:rPr>
        <w:t>Az önkormányzat az alábbi pénzbeli és természetbeni szociális ellátásokat (a továbbiakban együtt: szociális ellátások) biztosítja:</w:t>
      </w:r>
    </w:p>
    <w:p w:rsidR="00097A50" w:rsidRPr="002F1420" w:rsidRDefault="00097A50" w:rsidP="00097A50">
      <w:pPr>
        <w:pStyle w:val="Listaszerbekezds"/>
        <w:numPr>
          <w:ilvl w:val="0"/>
          <w:numId w:val="40"/>
        </w:numPr>
        <w:autoSpaceDE w:val="0"/>
        <w:autoSpaceDN w:val="0"/>
        <w:adjustRightInd w:val="0"/>
        <w:contextualSpacing w:val="0"/>
      </w:pPr>
      <w:r w:rsidRPr="002F1420">
        <w:t>települési lakhatási támogatás</w:t>
      </w:r>
      <w:r>
        <w:t>,</w:t>
      </w:r>
    </w:p>
    <w:p w:rsidR="00097A50" w:rsidRDefault="00097A50" w:rsidP="00097A50">
      <w:pPr>
        <w:pStyle w:val="Listaszerbekezds"/>
        <w:numPr>
          <w:ilvl w:val="0"/>
          <w:numId w:val="40"/>
        </w:numPr>
        <w:autoSpaceDE w:val="0"/>
        <w:autoSpaceDN w:val="0"/>
        <w:adjustRightInd w:val="0"/>
        <w:contextualSpacing w:val="0"/>
      </w:pPr>
      <w:r>
        <w:t>települési ápolási támogatás,</w:t>
      </w:r>
    </w:p>
    <w:p w:rsidR="00097A50" w:rsidRDefault="00097A50" w:rsidP="00097A50">
      <w:pPr>
        <w:pStyle w:val="Listaszerbekezds"/>
        <w:numPr>
          <w:ilvl w:val="0"/>
          <w:numId w:val="40"/>
        </w:numPr>
        <w:autoSpaceDE w:val="0"/>
        <w:autoSpaceDN w:val="0"/>
        <w:adjustRightInd w:val="0"/>
        <w:contextualSpacing w:val="0"/>
      </w:pPr>
      <w:r>
        <w:t>települési gyógyszertámogatás,</w:t>
      </w:r>
    </w:p>
    <w:p w:rsidR="00097A50" w:rsidRDefault="00097A50" w:rsidP="00097A50">
      <w:pPr>
        <w:pStyle w:val="Listaszerbekezds"/>
        <w:numPr>
          <w:ilvl w:val="0"/>
          <w:numId w:val="40"/>
        </w:numPr>
        <w:autoSpaceDE w:val="0"/>
        <w:autoSpaceDN w:val="0"/>
        <w:adjustRightInd w:val="0"/>
        <w:contextualSpacing w:val="0"/>
      </w:pPr>
      <w:r>
        <w:t>települési temetési támogatás,</w:t>
      </w:r>
    </w:p>
    <w:p w:rsidR="00097A50" w:rsidRDefault="00097A50" w:rsidP="00097A50">
      <w:pPr>
        <w:pStyle w:val="Listaszerbekezds"/>
        <w:numPr>
          <w:ilvl w:val="0"/>
          <w:numId w:val="40"/>
        </w:numPr>
        <w:autoSpaceDE w:val="0"/>
        <w:autoSpaceDN w:val="0"/>
        <w:adjustRightInd w:val="0"/>
        <w:contextualSpacing w:val="0"/>
      </w:pPr>
      <w:r w:rsidRPr="002F1420">
        <w:t>rendkívüli települési támogatás</w:t>
      </w:r>
      <w:r w:rsidR="00E1409E">
        <w:t>,</w:t>
      </w:r>
    </w:p>
    <w:p w:rsidR="00097A50" w:rsidRDefault="00097A50" w:rsidP="00097A50">
      <w:pPr>
        <w:pStyle w:val="Listaszerbekezds"/>
        <w:numPr>
          <w:ilvl w:val="0"/>
          <w:numId w:val="40"/>
        </w:numPr>
        <w:autoSpaceDE w:val="0"/>
        <w:autoSpaceDN w:val="0"/>
        <w:adjustRightInd w:val="0"/>
        <w:contextualSpacing w:val="0"/>
      </w:pPr>
      <w:r w:rsidRPr="002F1420">
        <w:t>köztemetés</w:t>
      </w:r>
      <w:r w:rsidR="00E1409E">
        <w:t>,</w:t>
      </w:r>
    </w:p>
    <w:p w:rsidR="00E1409E" w:rsidRDefault="0040220F" w:rsidP="00E1409E">
      <w:pPr>
        <w:pStyle w:val="Listaszerbekezds"/>
        <w:numPr>
          <w:ilvl w:val="0"/>
          <w:numId w:val="40"/>
        </w:numPr>
        <w:jc w:val="both"/>
      </w:pPr>
      <w:r>
        <w:t>70. év felettiek támogatása,</w:t>
      </w:r>
    </w:p>
    <w:p w:rsidR="0040220F" w:rsidRPr="005D383E" w:rsidRDefault="0040220F" w:rsidP="0040220F">
      <w:pPr>
        <w:pStyle w:val="Listaszerbekezds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jc w:val="both"/>
      </w:pPr>
      <w:r>
        <w:t>Mikulásnapi támogatás.</w:t>
      </w:r>
    </w:p>
    <w:p w:rsidR="0040220F" w:rsidRDefault="0040220F" w:rsidP="0040220F">
      <w:pPr>
        <w:pStyle w:val="Listaszerbekezds"/>
        <w:jc w:val="both"/>
      </w:pPr>
    </w:p>
    <w:p w:rsidR="00E1409E" w:rsidRPr="002F1420" w:rsidRDefault="00E1409E" w:rsidP="00E1409E">
      <w:pPr>
        <w:pStyle w:val="Listaszerbekezds"/>
        <w:autoSpaceDE w:val="0"/>
        <w:autoSpaceDN w:val="0"/>
        <w:adjustRightInd w:val="0"/>
        <w:contextualSpacing w:val="0"/>
      </w:pPr>
    </w:p>
    <w:p w:rsidR="00097A50" w:rsidRPr="002F1420" w:rsidRDefault="00097A50" w:rsidP="00097A50">
      <w:pPr>
        <w:pStyle w:val="Listaszerbekezds"/>
        <w:autoSpaceDE w:val="0"/>
        <w:autoSpaceDN w:val="0"/>
        <w:adjustRightInd w:val="0"/>
      </w:pP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DE460B">
        <w:rPr>
          <w:b/>
          <w:bCs/>
          <w:szCs w:val="24"/>
        </w:rPr>
        <w:t>5</w:t>
      </w:r>
      <w:r w:rsidRPr="00636B28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 xml:space="preserve">Települési lakhatási támogatás </w:t>
      </w:r>
    </w:p>
    <w:p w:rsidR="00097A50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11</w:t>
      </w:r>
      <w:r w:rsidRPr="00636B28">
        <w:rPr>
          <w:b/>
          <w:bCs/>
          <w:szCs w:val="24"/>
        </w:rPr>
        <w:t>. §</w:t>
      </w:r>
    </w:p>
    <w:p w:rsidR="00097A50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97A50" w:rsidRDefault="00097A50" w:rsidP="00097A50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ind w:left="426"/>
        <w:contextualSpacing w:val="0"/>
        <w:jc w:val="both"/>
      </w:pPr>
      <w:r>
        <w:t>A polgármester</w:t>
      </w:r>
      <w:r w:rsidRPr="007C4603">
        <w:t xml:space="preserve"> a szociálisan rászoruló háztartások részére a háztartás tagjai által lakott lakás, vagy lakás céljára szolgáló helyiség fenntartásához, a lakhatáshoz kapcsolódó </w:t>
      </w:r>
      <w:r>
        <w:t>rendszeres kiadások viseléséhez települési lakhatási</w:t>
      </w:r>
      <w:r w:rsidRPr="007C4603">
        <w:t xml:space="preserve"> támogatást nyújt.</w:t>
      </w:r>
    </w:p>
    <w:p w:rsidR="00097A50" w:rsidRDefault="00097A50" w:rsidP="00097A50">
      <w:pPr>
        <w:pStyle w:val="Listaszerbekezds"/>
        <w:autoSpaceDE w:val="0"/>
        <w:autoSpaceDN w:val="0"/>
        <w:adjustRightInd w:val="0"/>
        <w:ind w:left="426"/>
        <w:jc w:val="both"/>
      </w:pPr>
    </w:p>
    <w:p w:rsidR="00097A50" w:rsidRDefault="00097A50" w:rsidP="00097A50">
      <w:pPr>
        <w:pStyle w:val="Listaszerbekezds"/>
        <w:autoSpaceDE w:val="0"/>
        <w:autoSpaceDN w:val="0"/>
        <w:adjustRightInd w:val="0"/>
        <w:ind w:left="426"/>
        <w:jc w:val="both"/>
      </w:pPr>
    </w:p>
    <w:p w:rsidR="00755626" w:rsidRDefault="00097A50" w:rsidP="00097A50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ind w:left="426"/>
        <w:contextualSpacing w:val="0"/>
        <w:jc w:val="both"/>
      </w:pPr>
      <w:r w:rsidRPr="007C4603">
        <w:t>A települési</w:t>
      </w:r>
      <w:r w:rsidRPr="002F1420">
        <w:t xml:space="preserve"> </w:t>
      </w:r>
      <w:r>
        <w:t>lakhatási</w:t>
      </w:r>
      <w:r w:rsidRPr="007C4603">
        <w:t xml:space="preserve"> támogatást els</w:t>
      </w:r>
      <w:r w:rsidRPr="007C4603">
        <w:rPr>
          <w:rFonts w:ascii="TimesNewRoman" w:cs="TimesNewRoman"/>
        </w:rPr>
        <w:t>ő</w:t>
      </w:r>
      <w:r w:rsidRPr="007C4603">
        <w:t>sorban természetbeni szociális ellátás formájában, és a lakhatással összefügg</w:t>
      </w:r>
      <w:r w:rsidRPr="007C4603">
        <w:rPr>
          <w:rFonts w:ascii="TimesNewRoman" w:cs="TimesNewRoman"/>
        </w:rPr>
        <w:t>ő</w:t>
      </w:r>
      <w:r w:rsidRPr="007C4603">
        <w:t xml:space="preserve"> azon rendszeres kiadásokhoz kell nyújtani, amelyek megfizetésének elmaradása a kérelmez</w:t>
      </w:r>
      <w:r w:rsidRPr="007C4603">
        <w:rPr>
          <w:rFonts w:ascii="TimesNewRoman" w:cs="TimesNewRoman"/>
        </w:rPr>
        <w:t>ő</w:t>
      </w:r>
      <w:r w:rsidRPr="007C4603">
        <w:t xml:space="preserve"> lakhatását a legnagyobb mértékben veszélyezteti.</w:t>
      </w:r>
    </w:p>
    <w:p w:rsidR="00097A50" w:rsidRDefault="00755626" w:rsidP="00097A50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ind w:left="426"/>
        <w:contextualSpacing w:val="0"/>
        <w:jc w:val="both"/>
      </w:pPr>
      <w:r w:rsidRPr="007C4603">
        <w:t>A települési</w:t>
      </w:r>
      <w:r w:rsidRPr="002F1420">
        <w:t xml:space="preserve"> </w:t>
      </w:r>
      <w:r>
        <w:t>lakhatási</w:t>
      </w:r>
      <w:r w:rsidRPr="007C4603">
        <w:t xml:space="preserve"> támogatásra jogosult az a személy, akinek a háztartásában az egy </w:t>
      </w:r>
      <w:r>
        <w:t xml:space="preserve">főre </w:t>
      </w:r>
      <w:r w:rsidRPr="007C4603">
        <w:t>jutó havi jövedelem nem haladja meg az öregségi nyugdíj mindenkori legkisebb összegé</w:t>
      </w:r>
      <w:r>
        <w:t xml:space="preserve">t, </w:t>
      </w:r>
      <w:r w:rsidRPr="007C4603">
        <w:t xml:space="preserve">a háztartás </w:t>
      </w:r>
      <w:r>
        <w:t>tagjai egyikének sincs vagyona és eleget tesz a (6) bekezdésben foglalt kötelezettségn</w:t>
      </w:r>
      <w:r w:rsidR="00834D40">
        <w:t>ek.</w:t>
      </w:r>
    </w:p>
    <w:p w:rsidR="00755626" w:rsidRPr="00755626" w:rsidRDefault="00755626" w:rsidP="00755626">
      <w:pPr>
        <w:pStyle w:val="Listaszerbekezds"/>
        <w:autoSpaceDE w:val="0"/>
        <w:autoSpaceDN w:val="0"/>
        <w:adjustRightInd w:val="0"/>
        <w:ind w:left="426"/>
        <w:contextualSpacing w:val="0"/>
        <w:jc w:val="both"/>
      </w:pPr>
    </w:p>
    <w:p w:rsidR="00097A50" w:rsidRDefault="00097A50" w:rsidP="00097A50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ind w:left="426" w:hanging="426"/>
        <w:contextualSpacing w:val="0"/>
        <w:jc w:val="both"/>
      </w:pPr>
      <w:r>
        <w:t xml:space="preserve">A </w:t>
      </w:r>
      <w:r w:rsidRPr="007C4603">
        <w:t xml:space="preserve">települési </w:t>
      </w:r>
      <w:r>
        <w:t xml:space="preserve">lakhatási </w:t>
      </w:r>
      <w:r w:rsidRPr="00353537">
        <w:t>támogatást egy évre kell megállapítani, mely támogatás ugyanazon lakásra csak egy jogosultnak állapítható meg, függetlenül a lakásban él</w:t>
      </w:r>
      <w:r w:rsidRPr="00353537">
        <w:rPr>
          <w:rFonts w:ascii="TimesNewRoman" w:cs="TimesNewRoman"/>
        </w:rPr>
        <w:t>ő</w:t>
      </w:r>
      <w:r w:rsidRPr="00353537">
        <w:t xml:space="preserve"> személyek és háztartások számától</w:t>
      </w:r>
      <w:r>
        <w:t>.</w:t>
      </w:r>
    </w:p>
    <w:p w:rsidR="00097A50" w:rsidRPr="002F1420" w:rsidRDefault="00097A50" w:rsidP="00097A50">
      <w:pPr>
        <w:pStyle w:val="Listaszerbekezds"/>
      </w:pPr>
    </w:p>
    <w:p w:rsidR="00097A50" w:rsidRDefault="00097A50" w:rsidP="00097A50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ind w:left="426" w:hanging="426"/>
        <w:contextualSpacing w:val="0"/>
        <w:jc w:val="both"/>
      </w:pPr>
      <w:r>
        <w:t>A települési lakhatási támogatás összege havonta legfeljebb 2.000 Ft lehet.</w:t>
      </w:r>
    </w:p>
    <w:p w:rsidR="00755626" w:rsidRDefault="00755626" w:rsidP="00755626">
      <w:pPr>
        <w:pStyle w:val="Listaszerbekezds"/>
      </w:pPr>
    </w:p>
    <w:p w:rsidR="00755626" w:rsidRPr="007156E9" w:rsidRDefault="00755626" w:rsidP="00755626">
      <w:pPr>
        <w:pStyle w:val="Szvegtrzs31"/>
        <w:tabs>
          <w:tab w:val="left" w:pos="0"/>
          <w:tab w:val="left" w:pos="5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eastAsia="hu-HU"/>
        </w:rPr>
        <w:t xml:space="preserve">(6) </w:t>
      </w:r>
      <w:r>
        <w:rPr>
          <w:sz w:val="24"/>
          <w:szCs w:val="24"/>
        </w:rPr>
        <w:t>A kérelem benyújtója a támogatás odaítélésének további feltételeként köteles életvitelszerűen lakott házának, kertjének rendben tartására az alábbiak szerint:</w:t>
      </w:r>
    </w:p>
    <w:p w:rsidR="00755626" w:rsidRDefault="00755626" w:rsidP="00755626">
      <w:pPr>
        <w:pStyle w:val="Szvegtrzs31"/>
        <w:tabs>
          <w:tab w:val="left" w:pos="284"/>
        </w:tabs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a) az általa lakott ingatlan udvarán hulladéktároló edény elhelyezése és rendeltetésszerű használata, valamint érvényes hulladékszállítási szerződés megléte,</w:t>
      </w:r>
    </w:p>
    <w:p w:rsidR="00755626" w:rsidRDefault="00755626" w:rsidP="00755626">
      <w:pPr>
        <w:pStyle w:val="Szvegtrzs31"/>
        <w:tabs>
          <w:tab w:val="left" w:pos="284"/>
        </w:tabs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b) a lakáshoz tartozó udvar, kert rendben tartása, művelése, különös tekintettel az esetlegesen ott található hulladék és lom eltávolítása, rendszeres fűnyírása, gyommentesítése,</w:t>
      </w:r>
    </w:p>
    <w:p w:rsidR="00755626" w:rsidRDefault="00755626" w:rsidP="00755626">
      <w:pPr>
        <w:pStyle w:val="Szvegtrzs31"/>
        <w:tabs>
          <w:tab w:val="left" w:pos="284"/>
        </w:tabs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az ingatlan előtti járdának (járda hiányában egy méter széles területsávnak), a járda melletti zöldsáv úttestig terjedő teljes területének, legfeljebb az épület 10 méteres körzetén belüli területének a gondozása, tisztán tartása, hulladék- és gyommentesítése, különös tekintettel az árok és áteresz rendben tartására, </w:t>
      </w:r>
    </w:p>
    <w:p w:rsidR="00755626" w:rsidRDefault="00755626" w:rsidP="00755626">
      <w:pPr>
        <w:pStyle w:val="Szvegtrzs31"/>
        <w:widowControl w:val="0"/>
        <w:numPr>
          <w:ilvl w:val="0"/>
          <w:numId w:val="39"/>
        </w:numPr>
        <w:tabs>
          <w:tab w:val="left" w:pos="540"/>
        </w:tabs>
        <w:spacing w:after="0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az ingatlan valamint a hozzá tartozó kert, udvar rágcsálóktól</w:t>
      </w:r>
      <w:r w:rsidR="00834D40">
        <w:rPr>
          <w:sz w:val="24"/>
          <w:szCs w:val="24"/>
        </w:rPr>
        <w:t>, kártevőktől való mentesítése.</w:t>
      </w:r>
    </w:p>
    <w:p w:rsidR="00755626" w:rsidRDefault="00755626" w:rsidP="00755626">
      <w:pPr>
        <w:pStyle w:val="Szvegtrzs31"/>
        <w:tabs>
          <w:tab w:val="left" w:pos="0"/>
        </w:tabs>
        <w:spacing w:after="0"/>
        <w:jc w:val="both"/>
        <w:rPr>
          <w:sz w:val="24"/>
          <w:szCs w:val="24"/>
        </w:rPr>
      </w:pPr>
    </w:p>
    <w:p w:rsidR="00755626" w:rsidRPr="00834D40" w:rsidRDefault="00755626" w:rsidP="00834D40">
      <w:pPr>
        <w:pStyle w:val="Szvegtrzs31"/>
        <w:tabs>
          <w:tab w:val="left" w:pos="0"/>
        </w:tabs>
        <w:spacing w:after="0"/>
        <w:jc w:val="both"/>
        <w:rPr>
          <w:sz w:val="24"/>
          <w:szCs w:val="24"/>
        </w:rPr>
      </w:pPr>
      <w:r w:rsidRPr="00EF28E5">
        <w:rPr>
          <w:sz w:val="24"/>
          <w:szCs w:val="24"/>
        </w:rPr>
        <w:t>(7) A kérelmező köteles a (6) bekezdésben felsorolt állapotot a jogosultság megállap</w:t>
      </w:r>
      <w:r w:rsidR="00834D40">
        <w:rPr>
          <w:sz w:val="24"/>
          <w:szCs w:val="24"/>
        </w:rPr>
        <w:t>ítását követően is fenntartani.</w:t>
      </w:r>
    </w:p>
    <w:p w:rsidR="00097A50" w:rsidRDefault="00097A50" w:rsidP="00755626">
      <w:pPr>
        <w:keepNext/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DE460B">
        <w:rPr>
          <w:b/>
          <w:bCs/>
          <w:szCs w:val="24"/>
        </w:rPr>
        <w:t>6.</w:t>
      </w:r>
      <w:r w:rsidRPr="00636B2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Települési ápolási támogatás </w:t>
      </w:r>
    </w:p>
    <w:p w:rsidR="00097A50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12</w:t>
      </w:r>
      <w:r w:rsidRPr="00636B28">
        <w:rPr>
          <w:b/>
          <w:bCs/>
          <w:szCs w:val="24"/>
        </w:rPr>
        <w:t>. §</w:t>
      </w:r>
    </w:p>
    <w:p w:rsidR="00097A50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97A50" w:rsidRDefault="00097A50" w:rsidP="00097A50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363" w:hanging="357"/>
        <w:jc w:val="both"/>
        <w:rPr>
          <w:szCs w:val="24"/>
        </w:rPr>
      </w:pPr>
      <w:r w:rsidRPr="008B3912">
        <w:rPr>
          <w:szCs w:val="24"/>
        </w:rPr>
        <w:t xml:space="preserve">A </w:t>
      </w:r>
      <w:r w:rsidRPr="00B06099">
        <w:rPr>
          <w:szCs w:val="24"/>
        </w:rPr>
        <w:t xml:space="preserve">polgármester </w:t>
      </w:r>
      <w:r w:rsidRPr="008B3912">
        <w:rPr>
          <w:szCs w:val="24"/>
        </w:rPr>
        <w:t xml:space="preserve">a 18. életévét betöltött tartósan beteg </w:t>
      </w:r>
      <w:r>
        <w:rPr>
          <w:szCs w:val="24"/>
        </w:rPr>
        <w:t>személy</w:t>
      </w:r>
      <w:r w:rsidRPr="008B3912">
        <w:rPr>
          <w:szCs w:val="24"/>
        </w:rPr>
        <w:t xml:space="preserve"> ápolását, gondozását végző </w:t>
      </w:r>
      <w:r>
        <w:rPr>
          <w:szCs w:val="24"/>
        </w:rPr>
        <w:t>nagykorú, cselekvőképes hozzátartozó</w:t>
      </w:r>
      <w:r w:rsidRPr="008B3912">
        <w:rPr>
          <w:szCs w:val="24"/>
        </w:rPr>
        <w:t xml:space="preserve"> részére települési </w:t>
      </w:r>
      <w:r>
        <w:rPr>
          <w:szCs w:val="24"/>
        </w:rPr>
        <w:t xml:space="preserve">ápolási </w:t>
      </w:r>
      <w:r w:rsidRPr="008B3912">
        <w:rPr>
          <w:szCs w:val="24"/>
        </w:rPr>
        <w:t>támogatást nyújt</w:t>
      </w:r>
      <w:r>
        <w:rPr>
          <w:szCs w:val="24"/>
        </w:rPr>
        <w:t>.</w:t>
      </w:r>
    </w:p>
    <w:p w:rsidR="00097A50" w:rsidRDefault="00097A50" w:rsidP="00097A50">
      <w:pPr>
        <w:widowControl w:val="0"/>
        <w:autoSpaceDE w:val="0"/>
        <w:autoSpaceDN w:val="0"/>
        <w:adjustRightInd w:val="0"/>
        <w:ind w:left="363"/>
        <w:jc w:val="both"/>
        <w:rPr>
          <w:szCs w:val="24"/>
        </w:rPr>
      </w:pPr>
    </w:p>
    <w:p w:rsidR="00097A50" w:rsidRPr="008B3912" w:rsidRDefault="00097A50" w:rsidP="00097A50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363" w:hanging="357"/>
        <w:jc w:val="both"/>
        <w:rPr>
          <w:szCs w:val="24"/>
        </w:rPr>
      </w:pPr>
      <w:r w:rsidRPr="008B3912">
        <w:rPr>
          <w:szCs w:val="24"/>
        </w:rPr>
        <w:t>A</w:t>
      </w:r>
      <w:r>
        <w:rPr>
          <w:szCs w:val="24"/>
        </w:rPr>
        <w:t xml:space="preserve"> </w:t>
      </w:r>
      <w:r w:rsidRPr="008B3912">
        <w:rPr>
          <w:szCs w:val="24"/>
        </w:rPr>
        <w:t>települési</w:t>
      </w:r>
      <w:r>
        <w:rPr>
          <w:szCs w:val="24"/>
        </w:rPr>
        <w:t xml:space="preserve"> ápolási támogatásra való</w:t>
      </w:r>
      <w:r w:rsidRPr="008B3912">
        <w:rPr>
          <w:szCs w:val="24"/>
        </w:rPr>
        <w:t xml:space="preserve"> jogosultság feltétele, hogy</w:t>
      </w:r>
    </w:p>
    <w:p w:rsidR="00097A50" w:rsidRPr="008B3912" w:rsidRDefault="00097A50" w:rsidP="00097A50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Cs w:val="24"/>
        </w:rPr>
      </w:pPr>
      <w:r w:rsidRPr="008B3912">
        <w:rPr>
          <w:szCs w:val="24"/>
        </w:rPr>
        <w:t>a kérelmező családjában az egy főre jutó havi jövedelem az öregségi nyugdíj mindenkori legkisebb összegé</w:t>
      </w:r>
      <w:r w:rsidRPr="008B3912">
        <w:rPr>
          <w:bCs/>
          <w:szCs w:val="24"/>
        </w:rPr>
        <w:t>t</w:t>
      </w:r>
      <w:r w:rsidRPr="008B3912">
        <w:rPr>
          <w:szCs w:val="24"/>
        </w:rPr>
        <w:t>,</w:t>
      </w:r>
    </w:p>
    <w:p w:rsidR="00097A50" w:rsidRDefault="00097A50" w:rsidP="00097A50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Cs w:val="24"/>
        </w:rPr>
      </w:pPr>
      <w:r w:rsidRPr="008B3912">
        <w:rPr>
          <w:bCs/>
          <w:szCs w:val="24"/>
        </w:rPr>
        <w:t xml:space="preserve">egyedülálló esetén a kérelmező havi jövedelme az </w:t>
      </w:r>
      <w:r w:rsidRPr="008B3912">
        <w:rPr>
          <w:szCs w:val="24"/>
        </w:rPr>
        <w:t xml:space="preserve">öregségi nyugdíj mindenkori legkisebb összegének </w:t>
      </w:r>
      <w:r w:rsidRPr="008B3912">
        <w:rPr>
          <w:bCs/>
          <w:szCs w:val="24"/>
        </w:rPr>
        <w:t>1</w:t>
      </w:r>
      <w:r>
        <w:rPr>
          <w:bCs/>
          <w:szCs w:val="24"/>
        </w:rPr>
        <w:t>3</w:t>
      </w:r>
      <w:r w:rsidRPr="008B3912">
        <w:rPr>
          <w:bCs/>
          <w:szCs w:val="24"/>
        </w:rPr>
        <w:t>0 %-át</w:t>
      </w:r>
      <w:r w:rsidRPr="008B3912">
        <w:rPr>
          <w:szCs w:val="24"/>
        </w:rPr>
        <w:t xml:space="preserve"> nem haladja meg</w:t>
      </w:r>
      <w:r>
        <w:rPr>
          <w:szCs w:val="24"/>
        </w:rPr>
        <w:t>, és</w:t>
      </w:r>
    </w:p>
    <w:p w:rsidR="00097A50" w:rsidRDefault="00097A50" w:rsidP="00097A50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a kérelmező és az ápolt személy is Tokodaltáró községben lakcímmel rendelkezzen és életvitelszerűen is Tokodaltáró községben lakjon.</w:t>
      </w:r>
    </w:p>
    <w:p w:rsidR="00097A50" w:rsidRPr="008B3912" w:rsidRDefault="00097A50" w:rsidP="00097A50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097A50" w:rsidRDefault="00097A50" w:rsidP="00097A50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363" w:hanging="357"/>
        <w:jc w:val="both"/>
        <w:rPr>
          <w:szCs w:val="24"/>
        </w:rPr>
      </w:pPr>
      <w:r>
        <w:rPr>
          <w:szCs w:val="24"/>
        </w:rPr>
        <w:t>Az (1) bekezdés alkalmazása során t</w:t>
      </w:r>
      <w:r w:rsidRPr="0077133C">
        <w:rPr>
          <w:szCs w:val="24"/>
        </w:rPr>
        <w:t>artósan beteg</w:t>
      </w:r>
      <w:r>
        <w:rPr>
          <w:szCs w:val="24"/>
        </w:rPr>
        <w:t>:</w:t>
      </w:r>
      <w:r w:rsidRPr="0077133C">
        <w:rPr>
          <w:szCs w:val="24"/>
        </w:rPr>
        <w:t xml:space="preserve"> a </w:t>
      </w:r>
      <w:r>
        <w:rPr>
          <w:szCs w:val="24"/>
        </w:rPr>
        <w:t xml:space="preserve">18. életévét betöltött </w:t>
      </w:r>
      <w:r w:rsidRPr="0077133C">
        <w:rPr>
          <w:szCs w:val="24"/>
        </w:rPr>
        <w:t>személy, aki előreláthatólag három hónapnál hosszabb időtartamban állandó ápolást, gondozást igényel</w:t>
      </w:r>
      <w:r>
        <w:rPr>
          <w:szCs w:val="24"/>
        </w:rPr>
        <w:t>.</w:t>
      </w:r>
    </w:p>
    <w:p w:rsidR="00097A50" w:rsidRDefault="00097A50" w:rsidP="00097A50">
      <w:pPr>
        <w:widowControl w:val="0"/>
        <w:autoSpaceDE w:val="0"/>
        <w:autoSpaceDN w:val="0"/>
        <w:adjustRightInd w:val="0"/>
        <w:ind w:left="363"/>
        <w:jc w:val="both"/>
        <w:rPr>
          <w:szCs w:val="24"/>
        </w:rPr>
      </w:pPr>
    </w:p>
    <w:p w:rsidR="00097A50" w:rsidRDefault="00097A50" w:rsidP="00097A50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363" w:hanging="357"/>
        <w:jc w:val="both"/>
        <w:rPr>
          <w:szCs w:val="24"/>
        </w:rPr>
      </w:pPr>
      <w:r>
        <w:rPr>
          <w:szCs w:val="24"/>
        </w:rPr>
        <w:t xml:space="preserve">A </w:t>
      </w:r>
      <w:r w:rsidRPr="008B3912">
        <w:rPr>
          <w:szCs w:val="24"/>
        </w:rPr>
        <w:t>települési</w:t>
      </w:r>
      <w:r>
        <w:rPr>
          <w:szCs w:val="24"/>
        </w:rPr>
        <w:t xml:space="preserve"> ápolási támogatás </w:t>
      </w:r>
      <w:r w:rsidRPr="008B3912">
        <w:rPr>
          <w:szCs w:val="24"/>
        </w:rPr>
        <w:t>megállapítás</w:t>
      </w:r>
      <w:r>
        <w:rPr>
          <w:szCs w:val="24"/>
        </w:rPr>
        <w:t>ához</w:t>
      </w:r>
      <w:r w:rsidRPr="008B3912">
        <w:rPr>
          <w:szCs w:val="24"/>
        </w:rPr>
        <w:t xml:space="preserve"> a</w:t>
      </w:r>
      <w:r>
        <w:rPr>
          <w:szCs w:val="24"/>
        </w:rPr>
        <w:t xml:space="preserve"> tartósan</w:t>
      </w:r>
      <w:r w:rsidRPr="008B3912">
        <w:rPr>
          <w:szCs w:val="24"/>
        </w:rPr>
        <w:t xml:space="preserve"> </w:t>
      </w:r>
      <w:r>
        <w:rPr>
          <w:szCs w:val="24"/>
        </w:rPr>
        <w:t>beteg állapot tényét</w:t>
      </w:r>
      <w:r w:rsidRPr="004D4F0B">
        <w:rPr>
          <w:szCs w:val="24"/>
        </w:rPr>
        <w:t xml:space="preserve"> </w:t>
      </w:r>
      <w:r>
        <w:rPr>
          <w:szCs w:val="24"/>
        </w:rPr>
        <w:t>- háziorvosi igazolás becsatolásával - igazolni kell.</w:t>
      </w:r>
    </w:p>
    <w:p w:rsidR="00097A50" w:rsidRDefault="00097A50" w:rsidP="00097A50">
      <w:pPr>
        <w:pStyle w:val="Listaszerbekezds"/>
      </w:pPr>
    </w:p>
    <w:p w:rsidR="00097A50" w:rsidRPr="00B06099" w:rsidRDefault="00097A50" w:rsidP="00097A50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363" w:hanging="357"/>
        <w:jc w:val="both"/>
        <w:rPr>
          <w:szCs w:val="24"/>
        </w:rPr>
      </w:pPr>
      <w:r w:rsidRPr="00B06099">
        <w:rPr>
          <w:szCs w:val="24"/>
        </w:rPr>
        <w:t>A közeli hozzátartozók közül az kérheti a</w:t>
      </w:r>
      <w:r>
        <w:rPr>
          <w:szCs w:val="24"/>
        </w:rPr>
        <w:t xml:space="preserve"> települési</w:t>
      </w:r>
      <w:r w:rsidRPr="00B06099">
        <w:rPr>
          <w:szCs w:val="24"/>
        </w:rPr>
        <w:t xml:space="preserve"> ápolási támogatás megállapítását, aki a tartásra kötelezett személyek sorrendjében az ápolthoz közelebb áll. Amennyiben a tartás sorrendjében az ápolthoz a közeli hozzátartozók közül közelebb álló személy saját egészségi állapota miatt az ápolásra nem alkalmas és ezt orvosi igazolással igazolja, vagy a támogatásra való jogosultság megállapítása munkahelyvesztéssel járna, abban az esetben a támogatást a tartásra kötelezett személyek sorrendjében a soron következő tartásra köteles személy, annak hiányában a </w:t>
      </w:r>
      <w:r w:rsidRPr="00DE460B">
        <w:rPr>
          <w:szCs w:val="24"/>
        </w:rPr>
        <w:t>Polgári Törvénykönyv</w:t>
      </w:r>
      <w:r w:rsidRPr="00B06099">
        <w:rPr>
          <w:szCs w:val="24"/>
        </w:rPr>
        <w:t xml:space="preserve"> szerinti hozzátartozók valamelyike igényelheti.</w:t>
      </w:r>
    </w:p>
    <w:p w:rsidR="00097A50" w:rsidRPr="008B3912" w:rsidRDefault="00097A50" w:rsidP="00097A50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097A50" w:rsidRPr="002663AB" w:rsidRDefault="00097A50" w:rsidP="00097A50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363" w:hanging="357"/>
        <w:jc w:val="both"/>
        <w:rPr>
          <w:szCs w:val="24"/>
        </w:rPr>
      </w:pPr>
      <w:r>
        <w:rPr>
          <w:szCs w:val="24"/>
        </w:rPr>
        <w:t>A települési ápolási</w:t>
      </w:r>
      <w:r w:rsidRPr="008B3912">
        <w:rPr>
          <w:szCs w:val="24"/>
        </w:rPr>
        <w:t xml:space="preserve"> </w:t>
      </w:r>
      <w:r>
        <w:rPr>
          <w:szCs w:val="24"/>
        </w:rPr>
        <w:t xml:space="preserve">támogatást </w:t>
      </w:r>
      <w:r w:rsidRPr="002663AB">
        <w:rPr>
          <w:szCs w:val="24"/>
        </w:rPr>
        <w:t>meg kell szüntetni, ha</w:t>
      </w:r>
    </w:p>
    <w:p w:rsidR="00097A50" w:rsidRPr="002663AB" w:rsidRDefault="00097A50" w:rsidP="00097A50">
      <w:pPr>
        <w:pStyle w:val="Listaszerbekezds"/>
        <w:numPr>
          <w:ilvl w:val="0"/>
          <w:numId w:val="35"/>
        </w:numPr>
        <w:spacing w:after="100" w:afterAutospacing="1"/>
        <w:contextualSpacing w:val="0"/>
        <w:jc w:val="both"/>
      </w:pPr>
      <w:r w:rsidRPr="002663AB">
        <w:t>az ápolt személy állapota az állandó ápolást már nem teszi szükségessé,</w:t>
      </w:r>
    </w:p>
    <w:p w:rsidR="00097A50" w:rsidRPr="002663AB" w:rsidRDefault="00097A50" w:rsidP="00097A50">
      <w:pPr>
        <w:pStyle w:val="Listaszerbekezds"/>
        <w:numPr>
          <w:ilvl w:val="0"/>
          <w:numId w:val="35"/>
        </w:numPr>
        <w:spacing w:after="100" w:afterAutospacing="1"/>
        <w:contextualSpacing w:val="0"/>
        <w:jc w:val="both"/>
      </w:pPr>
      <w:r w:rsidRPr="002663AB">
        <w:t>az ápolást végző személy a kötelezettségét nem teljesíti,</w:t>
      </w:r>
    </w:p>
    <w:p w:rsidR="00097A50" w:rsidRPr="002663AB" w:rsidRDefault="00097A50" w:rsidP="00097A50">
      <w:pPr>
        <w:pStyle w:val="Listaszerbekezds"/>
        <w:numPr>
          <w:ilvl w:val="0"/>
          <w:numId w:val="35"/>
        </w:numPr>
        <w:spacing w:after="100" w:afterAutospacing="1"/>
        <w:contextualSpacing w:val="0"/>
        <w:jc w:val="both"/>
      </w:pPr>
      <w:r w:rsidRPr="002663AB">
        <w:t>az ápolt személy meghal,</w:t>
      </w:r>
    </w:p>
    <w:p w:rsidR="00097A50" w:rsidRDefault="00097A50" w:rsidP="00097A50">
      <w:pPr>
        <w:pStyle w:val="Listaszerbekezds"/>
        <w:numPr>
          <w:ilvl w:val="0"/>
          <w:numId w:val="35"/>
        </w:numPr>
        <w:spacing w:after="100" w:afterAutospacing="1"/>
        <w:contextualSpacing w:val="0"/>
        <w:jc w:val="both"/>
      </w:pPr>
      <w:r w:rsidRPr="002663AB">
        <w:t>az ápolást végző vagy az ápolt személy tartózkodási joga megszűnt vagy tartózkodási jogának gyakorlásával felhagyott,</w:t>
      </w:r>
    </w:p>
    <w:p w:rsidR="00097A50" w:rsidRPr="00097A50" w:rsidRDefault="00097A50" w:rsidP="00097A50">
      <w:pPr>
        <w:pStyle w:val="Listaszerbekezds"/>
        <w:numPr>
          <w:ilvl w:val="0"/>
          <w:numId w:val="35"/>
        </w:numPr>
        <w:spacing w:after="100" w:afterAutospacing="1"/>
        <w:contextualSpacing w:val="0"/>
        <w:jc w:val="both"/>
      </w:pPr>
      <w:r>
        <w:t>az ápolást végző az ápolási települési támogatásra való jogosultság felülvizsgálatára irányuló eljárásban az eljáró hatóság felhívásának nem tesz eleget.</w:t>
      </w:r>
    </w:p>
    <w:p w:rsidR="00097A50" w:rsidRDefault="00097A50" w:rsidP="00097A50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363" w:hanging="357"/>
        <w:jc w:val="both"/>
        <w:rPr>
          <w:szCs w:val="24"/>
        </w:rPr>
      </w:pPr>
      <w:r w:rsidRPr="00DE460B">
        <w:rPr>
          <w:szCs w:val="24"/>
        </w:rPr>
        <w:lastRenderedPageBreak/>
        <w:t>Amennyiben a kérelmez</w:t>
      </w:r>
      <w:r w:rsidRPr="00DE460B">
        <w:rPr>
          <w:rFonts w:ascii="TimesNewRoman" w:cs="TimesNewRoman"/>
          <w:szCs w:val="24"/>
        </w:rPr>
        <w:t>ő</w:t>
      </w:r>
      <w:r w:rsidRPr="00DE460B">
        <w:rPr>
          <w:szCs w:val="24"/>
        </w:rPr>
        <w:t xml:space="preserve"> az Szt. 41. § (1) bekezdése, 43. §-a, vagy 43/A. § (1) bekezdése, valamint a jelen paragrafus (1) bekezdése szerint egyaránt jogosult támogatásra, a jelen paragrafus (1) bekezdése alapján települési ápolási támogatásra való jogosultság nem állapítható meg.</w:t>
      </w:r>
    </w:p>
    <w:p w:rsidR="00097A50" w:rsidRPr="00DE460B" w:rsidRDefault="00097A50" w:rsidP="00097A50">
      <w:pPr>
        <w:widowControl w:val="0"/>
        <w:autoSpaceDE w:val="0"/>
        <w:autoSpaceDN w:val="0"/>
        <w:adjustRightInd w:val="0"/>
        <w:ind w:left="363"/>
        <w:jc w:val="both"/>
        <w:rPr>
          <w:szCs w:val="24"/>
        </w:rPr>
      </w:pPr>
    </w:p>
    <w:p w:rsidR="00097A50" w:rsidRPr="00150315" w:rsidRDefault="00097A50" w:rsidP="00097A50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363" w:hanging="357"/>
        <w:jc w:val="both"/>
        <w:rPr>
          <w:szCs w:val="24"/>
        </w:rPr>
      </w:pPr>
      <w:r w:rsidRPr="00150315">
        <w:rPr>
          <w:szCs w:val="24"/>
        </w:rPr>
        <w:t xml:space="preserve">Az ápolást végző személy számára egyidejűleg csak egy ápolási támogatásra való jogosultság állapítható meg, továbbá egy ápolt személyre tekintettel csak egy ápolást végző személy számára állapítható meg </w:t>
      </w:r>
      <w:r>
        <w:rPr>
          <w:szCs w:val="24"/>
        </w:rPr>
        <w:t xml:space="preserve">települési </w:t>
      </w:r>
      <w:r w:rsidRPr="00150315">
        <w:rPr>
          <w:szCs w:val="24"/>
        </w:rPr>
        <w:t>ápolási támogatás.</w:t>
      </w:r>
    </w:p>
    <w:p w:rsidR="00097A50" w:rsidRPr="00150315" w:rsidRDefault="00097A50" w:rsidP="00097A50">
      <w:pPr>
        <w:widowControl w:val="0"/>
        <w:autoSpaceDE w:val="0"/>
        <w:autoSpaceDN w:val="0"/>
        <w:adjustRightInd w:val="0"/>
        <w:ind w:left="363"/>
        <w:jc w:val="both"/>
        <w:rPr>
          <w:szCs w:val="24"/>
        </w:rPr>
      </w:pPr>
    </w:p>
    <w:p w:rsidR="00097A50" w:rsidRDefault="00097A50" w:rsidP="00097A50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363" w:hanging="357"/>
        <w:jc w:val="both"/>
        <w:rPr>
          <w:szCs w:val="24"/>
        </w:rPr>
      </w:pPr>
      <w:r w:rsidRPr="008B3912">
        <w:rPr>
          <w:szCs w:val="24"/>
        </w:rPr>
        <w:t xml:space="preserve"> A</w:t>
      </w:r>
      <w:r>
        <w:rPr>
          <w:szCs w:val="24"/>
        </w:rPr>
        <w:t xml:space="preserve">z ápolási </w:t>
      </w:r>
      <w:r w:rsidRPr="008B3912">
        <w:rPr>
          <w:szCs w:val="24"/>
        </w:rPr>
        <w:t xml:space="preserve">települési támogatás havi összege </w:t>
      </w:r>
      <w:r>
        <w:rPr>
          <w:szCs w:val="24"/>
        </w:rPr>
        <w:t>legfeljebb 15.000 Ft.</w:t>
      </w:r>
    </w:p>
    <w:p w:rsidR="00097A50" w:rsidRPr="00504D2A" w:rsidRDefault="00097A50" w:rsidP="00097A50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097A50" w:rsidRPr="00DE460B" w:rsidRDefault="00097A50" w:rsidP="00097A50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Cs/>
          <w:szCs w:val="24"/>
        </w:rPr>
      </w:pPr>
      <w:r>
        <w:rPr>
          <w:szCs w:val="24"/>
        </w:rPr>
        <w:t xml:space="preserve"> A települési ápolási</w:t>
      </w:r>
      <w:r w:rsidRPr="008B3912">
        <w:rPr>
          <w:szCs w:val="24"/>
        </w:rPr>
        <w:t xml:space="preserve"> </w:t>
      </w:r>
      <w:r w:rsidRPr="00353537">
        <w:rPr>
          <w:szCs w:val="24"/>
        </w:rPr>
        <w:t>támogat</w:t>
      </w:r>
      <w:r>
        <w:rPr>
          <w:szCs w:val="24"/>
        </w:rPr>
        <w:t>ásra való jogosultság megállapítása határozatlan időre történik.</w:t>
      </w:r>
      <w:r>
        <w:rPr>
          <w:bCs/>
          <w:szCs w:val="24"/>
        </w:rPr>
        <w:t xml:space="preserve"> </w:t>
      </w:r>
      <w:r w:rsidRPr="00DE460B">
        <w:rPr>
          <w:szCs w:val="24"/>
        </w:rPr>
        <w:t>Ha a támogatás felülvizsgálata során megállapítást nyer, hogy a feltételek továbbra is fennállnak, a polgármester az ellátás további folyósításáról dönt.</w:t>
      </w:r>
    </w:p>
    <w:p w:rsidR="00097A50" w:rsidRPr="00DE460B" w:rsidRDefault="00097A50" w:rsidP="00097A50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bCs/>
          <w:szCs w:val="24"/>
        </w:rPr>
      </w:pPr>
    </w:p>
    <w:p w:rsidR="00097A50" w:rsidRPr="005F5704" w:rsidRDefault="00097A50" w:rsidP="00097A50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Cs/>
          <w:szCs w:val="24"/>
        </w:rPr>
      </w:pPr>
      <w:r w:rsidRPr="005F5704">
        <w:rPr>
          <w:szCs w:val="24"/>
        </w:rPr>
        <w:t>Az</w:t>
      </w:r>
      <w:r>
        <w:rPr>
          <w:szCs w:val="24"/>
        </w:rPr>
        <w:t xml:space="preserve"> ápolt személy halála esetén az ápolási </w:t>
      </w:r>
      <w:r w:rsidRPr="008B3912">
        <w:rPr>
          <w:szCs w:val="24"/>
        </w:rPr>
        <w:t xml:space="preserve">települési </w:t>
      </w:r>
      <w:r>
        <w:rPr>
          <w:szCs w:val="24"/>
        </w:rPr>
        <w:t xml:space="preserve">támogatás </w:t>
      </w:r>
      <w:r w:rsidRPr="005F5704">
        <w:rPr>
          <w:szCs w:val="24"/>
        </w:rPr>
        <w:t>folyósítását a halál időpontját követő hónap utolsó napjával kell megszüntetni</w:t>
      </w:r>
      <w:r>
        <w:rPr>
          <w:szCs w:val="24"/>
        </w:rPr>
        <w:t>.</w:t>
      </w:r>
    </w:p>
    <w:p w:rsidR="00097A50" w:rsidRDefault="00097A50" w:rsidP="00097A50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097A50" w:rsidRDefault="00097A50" w:rsidP="00097A50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DE460B">
        <w:rPr>
          <w:b/>
          <w:bCs/>
          <w:szCs w:val="24"/>
        </w:rPr>
        <w:t>7.</w:t>
      </w:r>
      <w:r w:rsidRPr="00636B2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Települési gyógyszertámogatás </w:t>
      </w:r>
    </w:p>
    <w:p w:rsidR="008700D0" w:rsidRDefault="008700D0" w:rsidP="008700D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8700D0" w:rsidRPr="008700D0" w:rsidRDefault="00097A50" w:rsidP="008700D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700D0">
        <w:rPr>
          <w:b/>
          <w:bCs/>
          <w:szCs w:val="24"/>
        </w:rPr>
        <w:t>13. §</w:t>
      </w:r>
    </w:p>
    <w:p w:rsidR="008700D0" w:rsidRDefault="008700D0" w:rsidP="008700D0">
      <w:pPr>
        <w:keepNext/>
        <w:widowControl w:val="0"/>
        <w:autoSpaceDE w:val="0"/>
        <w:autoSpaceDN w:val="0"/>
        <w:adjustRightInd w:val="0"/>
        <w:jc w:val="both"/>
        <w:rPr>
          <w:bCs/>
          <w:szCs w:val="24"/>
        </w:rPr>
      </w:pPr>
    </w:p>
    <w:p w:rsidR="008700D0" w:rsidRDefault="008700D0" w:rsidP="008700D0">
      <w:pPr>
        <w:keepNext/>
        <w:widowControl w:val="0"/>
        <w:autoSpaceDE w:val="0"/>
        <w:autoSpaceDN w:val="0"/>
        <w:adjustRightInd w:val="0"/>
        <w:jc w:val="both"/>
      </w:pPr>
      <w:r w:rsidRPr="008700D0">
        <w:rPr>
          <w:bCs/>
          <w:szCs w:val="24"/>
        </w:rPr>
        <w:t>(1)</w:t>
      </w:r>
      <w:r>
        <w:rPr>
          <w:b/>
          <w:bCs/>
          <w:szCs w:val="24"/>
        </w:rPr>
        <w:t xml:space="preserve"> </w:t>
      </w:r>
      <w:r>
        <w:t>Települési gyógyszertámogatásra jogosult az a személy, aki daganatos betegségben szenved.</w:t>
      </w:r>
      <w:r w:rsidR="00097A50" w:rsidRPr="00C67D3A">
        <w:t xml:space="preserve"> </w:t>
      </w:r>
    </w:p>
    <w:p w:rsidR="008700D0" w:rsidRDefault="008700D0" w:rsidP="008700D0">
      <w:pPr>
        <w:keepNext/>
        <w:widowControl w:val="0"/>
        <w:autoSpaceDE w:val="0"/>
        <w:autoSpaceDN w:val="0"/>
        <w:adjustRightInd w:val="0"/>
        <w:jc w:val="both"/>
      </w:pPr>
    </w:p>
    <w:p w:rsidR="00097A50" w:rsidRDefault="008700D0" w:rsidP="008700D0">
      <w:pPr>
        <w:keepNext/>
        <w:widowControl w:val="0"/>
        <w:autoSpaceDE w:val="0"/>
        <w:autoSpaceDN w:val="0"/>
        <w:adjustRightInd w:val="0"/>
        <w:jc w:val="both"/>
      </w:pPr>
      <w:r>
        <w:t xml:space="preserve">(2) </w:t>
      </w:r>
      <w:r w:rsidR="00097A50" w:rsidRPr="0051659A">
        <w:t>A kérelemhez mellékelni kell a kérelmez</w:t>
      </w:r>
      <w:r w:rsidR="00097A50" w:rsidRPr="008700D0">
        <w:rPr>
          <w:rFonts w:ascii="TimesNewRoman" w:cs="TimesNewRoman"/>
        </w:rPr>
        <w:t>ő</w:t>
      </w:r>
      <w:r w:rsidR="00097A50" w:rsidRPr="008700D0">
        <w:rPr>
          <w:rFonts w:ascii="TimesNewRoman" w:cs="TimesNewRoman"/>
        </w:rPr>
        <w:t xml:space="preserve"> </w:t>
      </w:r>
      <w:r w:rsidR="00097A50" w:rsidRPr="0051659A">
        <w:t>havi rendszeres gyógyító ellátásának szükségletér</w:t>
      </w:r>
      <w:r w:rsidR="00097A50" w:rsidRPr="008700D0">
        <w:rPr>
          <w:rFonts w:ascii="TimesNewRoman" w:cs="TimesNewRoman"/>
        </w:rPr>
        <w:t>ő</w:t>
      </w:r>
      <w:r w:rsidR="00097A50" w:rsidRPr="0051659A">
        <w:t>l szóló, az Szt. 50/</w:t>
      </w:r>
      <w:proofErr w:type="gramStart"/>
      <w:r w:rsidR="00097A50" w:rsidRPr="0051659A">
        <w:t>A</w:t>
      </w:r>
      <w:proofErr w:type="gramEnd"/>
      <w:r w:rsidR="00097A50" w:rsidRPr="0051659A">
        <w:t>. § (3) bekezdésben meghatározott tartalommal kiállított háziorvosi</w:t>
      </w:r>
      <w:r w:rsidR="00097A50">
        <w:t xml:space="preserve">, </w:t>
      </w:r>
      <w:r w:rsidR="00097A50" w:rsidRPr="00636B28">
        <w:t>kezelő szakorvos</w:t>
      </w:r>
      <w:r w:rsidR="00097A50">
        <w:t>i</w:t>
      </w:r>
      <w:r w:rsidR="00097A50" w:rsidRPr="0051659A">
        <w:t xml:space="preserve"> igazolást.</w:t>
      </w:r>
    </w:p>
    <w:p w:rsidR="00097A50" w:rsidRPr="00C67D3A" w:rsidRDefault="00097A50" w:rsidP="00097A50">
      <w:pPr>
        <w:rPr>
          <w:szCs w:val="24"/>
        </w:rPr>
      </w:pPr>
    </w:p>
    <w:p w:rsidR="00097A50" w:rsidRDefault="00097A50" w:rsidP="008700D0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ind w:left="284" w:hanging="284"/>
        <w:jc w:val="both"/>
      </w:pPr>
      <w:r w:rsidRPr="0051659A">
        <w:t xml:space="preserve">A támogatás mértéke </w:t>
      </w:r>
      <w:r>
        <w:t>legfeljebb</w:t>
      </w:r>
      <w:r w:rsidRPr="0051659A">
        <w:t xml:space="preserve"> havi </w:t>
      </w:r>
      <w:r w:rsidR="0040220F">
        <w:t>10</w:t>
      </w:r>
      <w:r>
        <w:t>.000</w:t>
      </w:r>
      <w:r w:rsidRPr="0051659A">
        <w:t xml:space="preserve"> Ft</w:t>
      </w:r>
      <w:r>
        <w:t xml:space="preserve"> összegben állapítható meg</w:t>
      </w:r>
      <w:r w:rsidRPr="0051659A">
        <w:t>.</w:t>
      </w:r>
    </w:p>
    <w:p w:rsidR="00097A50" w:rsidRPr="00293908" w:rsidRDefault="00097A50" w:rsidP="00097A50">
      <w:pPr>
        <w:pStyle w:val="Listaszerbekezds"/>
        <w:ind w:left="709"/>
      </w:pPr>
    </w:p>
    <w:p w:rsidR="00097A50" w:rsidRDefault="008700D0" w:rsidP="008700D0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ind w:left="284" w:hanging="284"/>
        <w:jc w:val="both"/>
      </w:pPr>
      <w:r>
        <w:t xml:space="preserve"> </w:t>
      </w:r>
      <w:r w:rsidR="00097A50" w:rsidRPr="00353537">
        <w:t>Az (1) bekezdé</w:t>
      </w:r>
      <w:r w:rsidR="00097A50">
        <w:t>s szerinti települési támogatás</w:t>
      </w:r>
      <w:r w:rsidR="00097A50" w:rsidRPr="00353537">
        <w:t xml:space="preserve"> </w:t>
      </w:r>
      <w:r w:rsidR="00097A50">
        <w:t xml:space="preserve">egy évre állapítható meg. </w:t>
      </w:r>
    </w:p>
    <w:p w:rsidR="00097A50" w:rsidRDefault="00097A50" w:rsidP="00097A50">
      <w:pPr>
        <w:pStyle w:val="Listaszerbekezds"/>
      </w:pPr>
    </w:p>
    <w:p w:rsidR="00097A50" w:rsidRPr="00AA0DA6" w:rsidRDefault="00097A50" w:rsidP="00097A50">
      <w:pPr>
        <w:pStyle w:val="Listaszerbekezds"/>
        <w:autoSpaceDE w:val="0"/>
        <w:autoSpaceDN w:val="0"/>
        <w:adjustRightInd w:val="0"/>
        <w:ind w:left="426"/>
        <w:contextualSpacing w:val="0"/>
        <w:jc w:val="both"/>
      </w:pPr>
    </w:p>
    <w:p w:rsidR="00097A50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1B34BB">
        <w:rPr>
          <w:b/>
          <w:bCs/>
          <w:szCs w:val="24"/>
        </w:rPr>
        <w:t>8.</w:t>
      </w:r>
      <w:r>
        <w:rPr>
          <w:b/>
          <w:bCs/>
          <w:szCs w:val="24"/>
        </w:rPr>
        <w:t xml:space="preserve"> Települési temetési támogatás</w:t>
      </w:r>
    </w:p>
    <w:p w:rsidR="00097A50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636B28">
        <w:rPr>
          <w:b/>
          <w:bCs/>
          <w:szCs w:val="24"/>
        </w:rPr>
        <w:t>1</w:t>
      </w:r>
      <w:r>
        <w:rPr>
          <w:b/>
          <w:bCs/>
          <w:szCs w:val="24"/>
        </w:rPr>
        <w:t>4</w:t>
      </w:r>
      <w:r w:rsidRPr="00636B28">
        <w:rPr>
          <w:b/>
          <w:bCs/>
          <w:szCs w:val="24"/>
        </w:rPr>
        <w:t>. §</w:t>
      </w: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97A50" w:rsidRPr="005B2B12" w:rsidRDefault="00097A50" w:rsidP="00097A50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363" w:hanging="357"/>
        <w:jc w:val="both"/>
        <w:rPr>
          <w:szCs w:val="24"/>
        </w:rPr>
      </w:pPr>
      <w:r>
        <w:rPr>
          <w:bCs/>
          <w:szCs w:val="24"/>
        </w:rPr>
        <w:t>T</w:t>
      </w:r>
      <w:r w:rsidRPr="003D38F6">
        <w:rPr>
          <w:bCs/>
          <w:szCs w:val="24"/>
        </w:rPr>
        <w:t xml:space="preserve">elepülési </w:t>
      </w:r>
      <w:r>
        <w:rPr>
          <w:bCs/>
          <w:szCs w:val="24"/>
        </w:rPr>
        <w:t>temetési támogatás</w:t>
      </w:r>
      <w:r w:rsidRPr="005B2B12">
        <w:rPr>
          <w:szCs w:val="24"/>
        </w:rPr>
        <w:t xml:space="preserve"> </w:t>
      </w:r>
      <w:r w:rsidRPr="005B2B12">
        <w:rPr>
          <w:bCs/>
          <w:szCs w:val="24"/>
        </w:rPr>
        <w:t>nyújtható</w:t>
      </w:r>
      <w:r w:rsidRPr="005B2B12">
        <w:rPr>
          <w:szCs w:val="24"/>
        </w:rPr>
        <w:t xml:space="preserve"> annak a kérelmezőnek, aki a meghalt személy eltemettetéséről gondoskodott annak ellenére, hogy arra nem volt köteles, vagy tartására köteles hozzátartozó volt ugyan, de a temetési költségek viselése a saját, illetve családja létfenntartását veszélyezteti.</w:t>
      </w:r>
    </w:p>
    <w:p w:rsidR="00097A50" w:rsidRPr="005B2B12" w:rsidRDefault="00097A50" w:rsidP="00097A50">
      <w:pPr>
        <w:ind w:left="363"/>
        <w:jc w:val="both"/>
        <w:rPr>
          <w:szCs w:val="24"/>
        </w:rPr>
      </w:pPr>
    </w:p>
    <w:p w:rsidR="00097A50" w:rsidRPr="005B2B12" w:rsidRDefault="00097A50" w:rsidP="00097A50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363" w:hanging="357"/>
        <w:jc w:val="both"/>
        <w:rPr>
          <w:szCs w:val="24"/>
        </w:rPr>
      </w:pPr>
      <w:r w:rsidRPr="005B2B12">
        <w:rPr>
          <w:szCs w:val="24"/>
        </w:rPr>
        <w:t>Elhunyt személy eltemettetésének költségeihez való hozzájárulására igényelt önkormányzati segélyt</w:t>
      </w:r>
      <w:r w:rsidRPr="005B2B12">
        <w:rPr>
          <w:sz w:val="23"/>
          <w:szCs w:val="23"/>
        </w:rPr>
        <w:t xml:space="preserve"> </w:t>
      </w:r>
      <w:r w:rsidRPr="005B2B12">
        <w:rPr>
          <w:szCs w:val="24"/>
        </w:rPr>
        <w:t>az (1) bekezdés teljesülése esetén annak az eltemettetőnek lehet megállapítani, akinek családjában az egy főre jutó</w:t>
      </w:r>
      <w:r>
        <w:rPr>
          <w:szCs w:val="24"/>
        </w:rPr>
        <w:t xml:space="preserve"> jövedelem nem haladja meg</w:t>
      </w:r>
      <w:r w:rsidRPr="00C545E8">
        <w:rPr>
          <w:szCs w:val="24"/>
        </w:rPr>
        <w:t xml:space="preserve"> </w:t>
      </w:r>
      <w:r w:rsidRPr="005B2B12">
        <w:rPr>
          <w:szCs w:val="24"/>
        </w:rPr>
        <w:t>a mindenkori öregségi nyugdíj legkisebb összegének</w:t>
      </w:r>
      <w:r>
        <w:rPr>
          <w:szCs w:val="24"/>
        </w:rPr>
        <w:t xml:space="preserve"> 150 %-át</w:t>
      </w:r>
      <w:r w:rsidRPr="005B2B12">
        <w:rPr>
          <w:szCs w:val="24"/>
        </w:rPr>
        <w:t>, egyedülálló esetén a havi jövedelem nem haladja meg a mindenkori öregségi nyugdíj legkisebb összegének 200 %-át.</w:t>
      </w:r>
    </w:p>
    <w:p w:rsidR="00097A50" w:rsidRDefault="00097A50" w:rsidP="00097A50">
      <w:pPr>
        <w:ind w:left="363"/>
        <w:jc w:val="both"/>
        <w:rPr>
          <w:szCs w:val="24"/>
        </w:rPr>
      </w:pPr>
    </w:p>
    <w:p w:rsidR="00755626" w:rsidRPr="005B2B12" w:rsidRDefault="00755626" w:rsidP="00097A50">
      <w:pPr>
        <w:ind w:left="363"/>
        <w:jc w:val="both"/>
        <w:rPr>
          <w:szCs w:val="24"/>
        </w:rPr>
      </w:pPr>
    </w:p>
    <w:p w:rsidR="00097A50" w:rsidRDefault="00097A50" w:rsidP="00097A50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363" w:hanging="357"/>
        <w:jc w:val="both"/>
        <w:rPr>
          <w:szCs w:val="24"/>
        </w:rPr>
      </w:pPr>
      <w:r w:rsidRPr="005B2B12">
        <w:rPr>
          <w:szCs w:val="24"/>
        </w:rPr>
        <w:lastRenderedPageBreak/>
        <w:t xml:space="preserve">Az elhunyt személy eltemettetésének költségeihez való hozzájárulására igényelt </w:t>
      </w:r>
      <w:r w:rsidRPr="003D38F6">
        <w:rPr>
          <w:bCs/>
          <w:szCs w:val="24"/>
        </w:rPr>
        <w:t xml:space="preserve">rendkívüli </w:t>
      </w:r>
      <w:r w:rsidRPr="007E761B">
        <w:rPr>
          <w:bCs/>
          <w:szCs w:val="24"/>
        </w:rPr>
        <w:t>temetési</w:t>
      </w:r>
      <w:r>
        <w:rPr>
          <w:bCs/>
          <w:szCs w:val="24"/>
        </w:rPr>
        <w:t xml:space="preserve"> </w:t>
      </w:r>
      <w:r w:rsidRPr="003D38F6">
        <w:rPr>
          <w:bCs/>
          <w:szCs w:val="24"/>
        </w:rPr>
        <w:t>települési támogatás</w:t>
      </w:r>
      <w:r w:rsidRPr="005B2B12">
        <w:rPr>
          <w:szCs w:val="24"/>
        </w:rPr>
        <w:t xml:space="preserve"> összege a helyben szokásos legolcsóbb temetés költségének </w:t>
      </w:r>
      <w:r w:rsidRPr="005B2B12">
        <w:rPr>
          <w:bCs/>
          <w:szCs w:val="24"/>
        </w:rPr>
        <w:t xml:space="preserve">10 </w:t>
      </w:r>
      <w:r>
        <w:rPr>
          <w:szCs w:val="24"/>
        </w:rPr>
        <w:t>%-a.</w:t>
      </w:r>
    </w:p>
    <w:p w:rsidR="00097A50" w:rsidRDefault="00097A50" w:rsidP="00097A50">
      <w:pPr>
        <w:rPr>
          <w:szCs w:val="24"/>
        </w:rPr>
      </w:pPr>
    </w:p>
    <w:p w:rsidR="00097A50" w:rsidRPr="00184B09" w:rsidRDefault="00097A50" w:rsidP="00097A50">
      <w:pPr>
        <w:rPr>
          <w:szCs w:val="24"/>
        </w:rPr>
      </w:pPr>
    </w:p>
    <w:p w:rsidR="00097A50" w:rsidRDefault="00097A50" w:rsidP="00097A50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363" w:hanging="357"/>
        <w:jc w:val="both"/>
        <w:rPr>
          <w:szCs w:val="24"/>
        </w:rPr>
      </w:pPr>
      <w:r w:rsidRPr="005B2B12">
        <w:rPr>
          <w:szCs w:val="24"/>
        </w:rPr>
        <w:t xml:space="preserve">Az eltemettető az elhunyt személy eltemettetésének költségeihez való hozzájárulására igényelt </w:t>
      </w:r>
      <w:r w:rsidRPr="003D38F6">
        <w:rPr>
          <w:bCs/>
          <w:szCs w:val="24"/>
        </w:rPr>
        <w:t xml:space="preserve">rendkívüli </w:t>
      </w:r>
      <w:r w:rsidRPr="007E761B">
        <w:rPr>
          <w:bCs/>
          <w:szCs w:val="24"/>
        </w:rPr>
        <w:t>temetési</w:t>
      </w:r>
      <w:r>
        <w:rPr>
          <w:bCs/>
          <w:szCs w:val="24"/>
        </w:rPr>
        <w:t xml:space="preserve"> </w:t>
      </w:r>
      <w:r w:rsidRPr="003D38F6">
        <w:rPr>
          <w:bCs/>
          <w:szCs w:val="24"/>
        </w:rPr>
        <w:t>települési támogatás</w:t>
      </w:r>
      <w:r w:rsidRPr="005B2B12">
        <w:rPr>
          <w:szCs w:val="24"/>
        </w:rPr>
        <w:t xml:space="preserve"> iránti kérelmét az elhalálozás napjától számított 60 napon belül nyújthatja be.</w:t>
      </w:r>
    </w:p>
    <w:p w:rsidR="00097A50" w:rsidRDefault="00097A50" w:rsidP="00097A50">
      <w:pPr>
        <w:pStyle w:val="Listaszerbekezds"/>
        <w:ind w:left="709"/>
      </w:pPr>
    </w:p>
    <w:p w:rsidR="00097A50" w:rsidRPr="001B34BB" w:rsidRDefault="00097A50" w:rsidP="00097A50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ind w:left="363" w:hanging="357"/>
        <w:jc w:val="both"/>
        <w:rPr>
          <w:bCs/>
          <w:szCs w:val="24"/>
        </w:rPr>
      </w:pPr>
      <w:r w:rsidRPr="001B34BB">
        <w:rPr>
          <w:szCs w:val="24"/>
        </w:rPr>
        <w:t>A támogatás megállapítása iránti kérelemhez a kérelmez</w:t>
      </w:r>
      <w:r w:rsidRPr="001B34BB">
        <w:rPr>
          <w:rFonts w:ascii="TimesNewRoman" w:cs="TimesNewRoman"/>
          <w:szCs w:val="24"/>
        </w:rPr>
        <w:t>ő</w:t>
      </w:r>
      <w:r w:rsidRPr="001B34BB">
        <w:rPr>
          <w:szCs w:val="24"/>
        </w:rPr>
        <w:t xml:space="preserve">nek csatolnia kell a temetés költségeiről az eltemettető nevére kiállított számla eredeti példányát. </w:t>
      </w:r>
    </w:p>
    <w:p w:rsidR="00097A50" w:rsidRDefault="00097A50" w:rsidP="00097A50">
      <w:pPr>
        <w:keepNext/>
        <w:widowControl w:val="0"/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3F4D55" w:rsidRPr="001B34BB" w:rsidRDefault="003F4D55" w:rsidP="00097A50">
      <w:pPr>
        <w:keepNext/>
        <w:widowControl w:val="0"/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097A50" w:rsidRPr="005B2B12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1B34BB">
        <w:rPr>
          <w:b/>
          <w:bCs/>
          <w:szCs w:val="24"/>
        </w:rPr>
        <w:t>9</w:t>
      </w:r>
      <w:r w:rsidRPr="005B2B12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Rendkívüli települési támogatás</w:t>
      </w: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15</w:t>
      </w:r>
      <w:r w:rsidRPr="00636B28">
        <w:rPr>
          <w:b/>
          <w:bCs/>
          <w:szCs w:val="24"/>
        </w:rPr>
        <w:t>. §</w:t>
      </w: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97A50" w:rsidRDefault="00097A50" w:rsidP="00097A50">
      <w:pPr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340" w:hanging="340"/>
        <w:jc w:val="both"/>
        <w:rPr>
          <w:bCs/>
          <w:szCs w:val="24"/>
        </w:rPr>
      </w:pPr>
      <w:r>
        <w:rPr>
          <w:szCs w:val="24"/>
        </w:rPr>
        <w:t>A polgármester</w:t>
      </w:r>
      <w:r w:rsidRPr="005B2B12">
        <w:rPr>
          <w:szCs w:val="24"/>
        </w:rPr>
        <w:t xml:space="preserve"> </w:t>
      </w:r>
      <w:r w:rsidRPr="003D38F6">
        <w:rPr>
          <w:bCs/>
          <w:szCs w:val="24"/>
        </w:rPr>
        <w:t>rendkívüli települési támogatás</w:t>
      </w:r>
      <w:r>
        <w:rPr>
          <w:bCs/>
          <w:szCs w:val="24"/>
        </w:rPr>
        <w:t>ra való jogosultságot állapít meg</w:t>
      </w:r>
    </w:p>
    <w:p w:rsidR="00097A50" w:rsidRPr="003D38F6" w:rsidRDefault="00097A50" w:rsidP="00097A50">
      <w:pPr>
        <w:pStyle w:val="Listaszerbekezds"/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bCs/>
        </w:rPr>
      </w:pPr>
      <w:r w:rsidRPr="003D38F6">
        <w:rPr>
          <w:bCs/>
        </w:rPr>
        <w:t>azon személy részére</w:t>
      </w:r>
      <w:r w:rsidRPr="003D38F6">
        <w:t>, aki a létfenntartást veszélyeztető rendkívüli élethelyzetbe került, valamint időszakosan vagy tartósan lé</w:t>
      </w:r>
      <w:r>
        <w:t xml:space="preserve">tfenntartási gondokkal küzd </w:t>
      </w:r>
      <w:r w:rsidRPr="001B34BB">
        <w:t>és</w:t>
      </w:r>
      <w:r>
        <w:rPr>
          <w:color w:val="FF6600"/>
        </w:rPr>
        <w:t xml:space="preserve"> </w:t>
      </w:r>
      <w:r w:rsidRPr="003D38F6">
        <w:t>önmaga, illetve családja megélhetéséről más módon gondoskodni nem tud</w:t>
      </w:r>
      <w:r>
        <w:t>;</w:t>
      </w:r>
    </w:p>
    <w:p w:rsidR="00097A50" w:rsidRPr="003D38F6" w:rsidRDefault="00097A50" w:rsidP="00097A50">
      <w:pPr>
        <w:pStyle w:val="Listaszerbekezds"/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bCs/>
        </w:rPr>
      </w:pPr>
      <w:r w:rsidRPr="003D38F6">
        <w:rPr>
          <w:bCs/>
        </w:rPr>
        <w:t>azon személy</w:t>
      </w:r>
      <w:r>
        <w:rPr>
          <w:bCs/>
        </w:rPr>
        <w:t>ek</w:t>
      </w:r>
      <w:r w:rsidRPr="003D38F6">
        <w:rPr>
          <w:bCs/>
        </w:rPr>
        <w:t xml:space="preserve"> részére</w:t>
      </w:r>
      <w:r>
        <w:rPr>
          <w:bCs/>
        </w:rPr>
        <w:t>,</w:t>
      </w:r>
      <w:r w:rsidRPr="003D38F6">
        <w:t xml:space="preserve"> akik alkalmanként jelentkező, nem várt többletkiadásaik – különösen betegséghez, halálesethez, elemi kár elhárításához, a válsághelyzetben lévő várandós anya gyermeké</w:t>
      </w:r>
      <w:r>
        <w:t>nek megtartásához,</w:t>
      </w:r>
      <w:r w:rsidRPr="003D38F6">
        <w:t xml:space="preserve"> a gyermek fogadásának előkészítéséhez, </w:t>
      </w:r>
      <w:r>
        <w:t>iskoláztatás</w:t>
      </w:r>
      <w:r w:rsidRPr="003D38F6">
        <w:t>hoz</w:t>
      </w:r>
      <w:r>
        <w:t>,</w:t>
      </w:r>
      <w:r w:rsidRPr="003D38F6">
        <w:t xml:space="preserve"> a nevelésbe vett gyermek családjával való kapcsolattartásához, a gyermek családba való visszakerülésének elősegítéséhez kapcsolódó kiadások – </w:t>
      </w:r>
      <w:r>
        <w:t xml:space="preserve">miatt </w:t>
      </w:r>
      <w:r w:rsidRPr="003D38F6">
        <w:t>vagy a gyermek hátrányos helyzete miatt anyagi segítségre szorulnak.</w:t>
      </w:r>
    </w:p>
    <w:p w:rsidR="00097A50" w:rsidRPr="005B2B12" w:rsidRDefault="00097A50" w:rsidP="00097A50">
      <w:pPr>
        <w:jc w:val="both"/>
        <w:rPr>
          <w:szCs w:val="24"/>
        </w:rPr>
      </w:pPr>
    </w:p>
    <w:p w:rsidR="00097A50" w:rsidRPr="001B34BB" w:rsidRDefault="00097A50" w:rsidP="00097A50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ind w:left="340" w:hanging="340"/>
        <w:jc w:val="both"/>
        <w:rPr>
          <w:szCs w:val="24"/>
        </w:rPr>
      </w:pPr>
      <w:r>
        <w:rPr>
          <w:bCs/>
          <w:szCs w:val="24"/>
        </w:rPr>
        <w:t>Rendkívüli települési támogatást nyújt az Önkormányzat</w:t>
      </w:r>
      <w:r w:rsidRPr="001B34BB">
        <w:rPr>
          <w:szCs w:val="24"/>
        </w:rPr>
        <w:t>:</w:t>
      </w:r>
    </w:p>
    <w:p w:rsidR="00097A50" w:rsidRPr="001B34BB" w:rsidRDefault="00097A50" w:rsidP="00097A50">
      <w:pPr>
        <w:numPr>
          <w:ilvl w:val="0"/>
          <w:numId w:val="23"/>
        </w:numPr>
        <w:autoSpaceDN w:val="0"/>
        <w:ind w:left="709"/>
        <w:jc w:val="both"/>
        <w:rPr>
          <w:szCs w:val="24"/>
        </w:rPr>
      </w:pPr>
      <w:r w:rsidRPr="001B34BB">
        <w:rPr>
          <w:szCs w:val="24"/>
        </w:rPr>
        <w:t xml:space="preserve">annak a kérelmezőnek, akinek családjában az egy főre jutó jövedelem </w:t>
      </w:r>
      <w:r>
        <w:rPr>
          <w:szCs w:val="24"/>
        </w:rPr>
        <w:t>nem haladja meg</w:t>
      </w:r>
      <w:r w:rsidRPr="001B34BB">
        <w:rPr>
          <w:szCs w:val="24"/>
        </w:rPr>
        <w:t xml:space="preserve"> az öregségi nyugdíj mindenkori legkisebb összegének 130 %-át, és a családnak </w:t>
      </w:r>
      <w:r>
        <w:rPr>
          <w:szCs w:val="24"/>
        </w:rPr>
        <w:t>nincs vagyona</w:t>
      </w:r>
      <w:r w:rsidRPr="001B34BB">
        <w:rPr>
          <w:szCs w:val="24"/>
        </w:rPr>
        <w:t>;</w:t>
      </w:r>
    </w:p>
    <w:p w:rsidR="00097A50" w:rsidRPr="001B34BB" w:rsidRDefault="00097A50" w:rsidP="00097A50">
      <w:pPr>
        <w:numPr>
          <w:ilvl w:val="0"/>
          <w:numId w:val="20"/>
        </w:numPr>
        <w:ind w:left="709"/>
        <w:jc w:val="both"/>
        <w:rPr>
          <w:szCs w:val="24"/>
        </w:rPr>
      </w:pPr>
      <w:r w:rsidRPr="001B34BB">
        <w:rPr>
          <w:szCs w:val="24"/>
        </w:rPr>
        <w:t xml:space="preserve">annak az egyedülálló kérelmezőnek, akinek az egy főre jutó </w:t>
      </w:r>
      <w:r>
        <w:rPr>
          <w:szCs w:val="24"/>
        </w:rPr>
        <w:t>havi jövedelme nem haladja meg</w:t>
      </w:r>
      <w:r w:rsidRPr="001B34BB">
        <w:rPr>
          <w:szCs w:val="24"/>
        </w:rPr>
        <w:t xml:space="preserve"> az öregségi nyugdíj mindenkori legkisebb összegének 150 %-át, és </w:t>
      </w:r>
      <w:r>
        <w:rPr>
          <w:szCs w:val="24"/>
        </w:rPr>
        <w:t>a családnak nincs vagyona</w:t>
      </w:r>
      <w:r w:rsidRPr="001B34BB">
        <w:rPr>
          <w:szCs w:val="24"/>
        </w:rPr>
        <w:t>;</w:t>
      </w:r>
    </w:p>
    <w:p w:rsidR="00097A50" w:rsidRPr="00AA0DA6" w:rsidRDefault="00097A50" w:rsidP="00097A50">
      <w:pPr>
        <w:numPr>
          <w:ilvl w:val="0"/>
          <w:numId w:val="20"/>
        </w:numPr>
        <w:ind w:left="709"/>
        <w:jc w:val="both"/>
        <w:rPr>
          <w:szCs w:val="24"/>
        </w:rPr>
      </w:pPr>
      <w:r w:rsidRPr="001B34BB">
        <w:rPr>
          <w:szCs w:val="24"/>
        </w:rPr>
        <w:t>annak a gyermekét egyedül nevelő szülőnek, akinek</w:t>
      </w:r>
      <w:r>
        <w:rPr>
          <w:szCs w:val="24"/>
        </w:rPr>
        <w:t xml:space="preserve"> az egy főre jutó havi jövedelme nem haladja meg</w:t>
      </w:r>
      <w:r w:rsidRPr="001B34BB">
        <w:rPr>
          <w:szCs w:val="24"/>
        </w:rPr>
        <w:t xml:space="preserve"> az öregségi nyugdíj mindenkori legkisebb összegének 180 %-á</w:t>
      </w:r>
      <w:r>
        <w:rPr>
          <w:szCs w:val="24"/>
        </w:rPr>
        <w:t>t, és nincs vagyona.</w:t>
      </w:r>
    </w:p>
    <w:p w:rsidR="00097A50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16</w:t>
      </w:r>
      <w:r w:rsidRPr="00636B28">
        <w:rPr>
          <w:b/>
          <w:bCs/>
          <w:szCs w:val="24"/>
        </w:rPr>
        <w:t>. §</w:t>
      </w:r>
    </w:p>
    <w:p w:rsidR="00097A50" w:rsidRPr="00636B28" w:rsidRDefault="00097A50" w:rsidP="00097A50">
      <w:pPr>
        <w:jc w:val="both"/>
        <w:rPr>
          <w:szCs w:val="24"/>
        </w:rPr>
      </w:pPr>
    </w:p>
    <w:p w:rsidR="00097A50" w:rsidRPr="001B34BB" w:rsidRDefault="00097A50" w:rsidP="00097A50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357" w:hanging="357"/>
        <w:jc w:val="both"/>
        <w:rPr>
          <w:szCs w:val="24"/>
        </w:rPr>
      </w:pPr>
      <w:r>
        <w:rPr>
          <w:bCs/>
          <w:szCs w:val="24"/>
        </w:rPr>
        <w:t>R</w:t>
      </w:r>
      <w:r w:rsidRPr="003D38F6">
        <w:rPr>
          <w:bCs/>
          <w:szCs w:val="24"/>
        </w:rPr>
        <w:t>endkívüli települési támogatás</w:t>
      </w:r>
      <w:r w:rsidRPr="005B2B12">
        <w:rPr>
          <w:bCs/>
          <w:szCs w:val="24"/>
        </w:rPr>
        <w:t xml:space="preserve"> </w:t>
      </w:r>
      <w:r>
        <w:rPr>
          <w:bCs/>
          <w:szCs w:val="24"/>
        </w:rPr>
        <w:t xml:space="preserve">eseti jelleggel, </w:t>
      </w:r>
      <w:r w:rsidRPr="005B2B12">
        <w:rPr>
          <w:bCs/>
          <w:szCs w:val="24"/>
        </w:rPr>
        <w:t xml:space="preserve">egy </w:t>
      </w:r>
      <w:r>
        <w:rPr>
          <w:bCs/>
          <w:szCs w:val="24"/>
        </w:rPr>
        <w:t xml:space="preserve">naptári </w:t>
      </w:r>
      <w:r w:rsidRPr="005B2B12">
        <w:rPr>
          <w:bCs/>
          <w:szCs w:val="24"/>
        </w:rPr>
        <w:t xml:space="preserve">évben </w:t>
      </w:r>
      <w:r>
        <w:rPr>
          <w:bCs/>
          <w:szCs w:val="24"/>
        </w:rPr>
        <w:t>legfeljebb hat</w:t>
      </w:r>
      <w:r w:rsidRPr="005B2B12">
        <w:rPr>
          <w:bCs/>
          <w:szCs w:val="24"/>
        </w:rPr>
        <w:t xml:space="preserve"> alkalommal állapítható meg.</w:t>
      </w:r>
    </w:p>
    <w:p w:rsidR="00097A50" w:rsidRPr="005B2B12" w:rsidRDefault="00097A50" w:rsidP="00097A50">
      <w:pPr>
        <w:widowControl w:val="0"/>
        <w:autoSpaceDE w:val="0"/>
        <w:autoSpaceDN w:val="0"/>
        <w:adjustRightInd w:val="0"/>
        <w:ind w:left="357"/>
        <w:jc w:val="both"/>
        <w:rPr>
          <w:szCs w:val="24"/>
        </w:rPr>
      </w:pPr>
    </w:p>
    <w:p w:rsidR="00097A50" w:rsidRPr="005B2B12" w:rsidRDefault="00097A50" w:rsidP="00097A50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357" w:hanging="357"/>
        <w:jc w:val="both"/>
        <w:rPr>
          <w:szCs w:val="24"/>
        </w:rPr>
      </w:pPr>
      <w:r w:rsidRPr="005B2B12">
        <w:rPr>
          <w:bCs/>
          <w:szCs w:val="24"/>
        </w:rPr>
        <w:t>A kérelmező köteles szociális helyzetének feltárásában az Önkormányzattal együtt</w:t>
      </w:r>
      <w:r w:rsidRPr="005B2B12">
        <w:rPr>
          <w:bCs/>
          <w:szCs w:val="24"/>
        </w:rPr>
        <w:softHyphen/>
        <w:t>működni.</w:t>
      </w:r>
      <w:r>
        <w:rPr>
          <w:bCs/>
          <w:szCs w:val="24"/>
        </w:rPr>
        <w:t xml:space="preserve"> </w:t>
      </w:r>
      <w:r>
        <w:rPr>
          <w:szCs w:val="24"/>
        </w:rPr>
        <w:t>A</w:t>
      </w:r>
      <w:r w:rsidRPr="005B2B12">
        <w:rPr>
          <w:szCs w:val="24"/>
        </w:rPr>
        <w:t xml:space="preserve"> </w:t>
      </w:r>
      <w:r w:rsidRPr="003D38F6">
        <w:rPr>
          <w:bCs/>
          <w:szCs w:val="24"/>
        </w:rPr>
        <w:t>rendkívüli települési támogatás</w:t>
      </w:r>
      <w:r w:rsidRPr="005B2B12">
        <w:rPr>
          <w:szCs w:val="24"/>
        </w:rPr>
        <w:t xml:space="preserve"> megállapítása iránti kérelemnek tartalmaznia kell a kérelem indokául szolgáló tényt, rendkívüli körülményt</w:t>
      </w:r>
      <w:r>
        <w:rPr>
          <w:szCs w:val="24"/>
        </w:rPr>
        <w:t>.</w:t>
      </w:r>
    </w:p>
    <w:p w:rsidR="00097A50" w:rsidRDefault="00097A50" w:rsidP="00097A50">
      <w:pPr>
        <w:pStyle w:val="Listaszerbekezds"/>
        <w:ind w:left="0"/>
      </w:pPr>
    </w:p>
    <w:p w:rsidR="00097A50" w:rsidRPr="005B2B12" w:rsidRDefault="00097A50" w:rsidP="00097A50">
      <w:pPr>
        <w:pStyle w:val="Listaszerbekezds"/>
        <w:ind w:left="0"/>
      </w:pPr>
    </w:p>
    <w:p w:rsidR="00097A50" w:rsidRPr="005B2B12" w:rsidRDefault="00097A50" w:rsidP="00097A50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357" w:hanging="357"/>
        <w:jc w:val="both"/>
        <w:rPr>
          <w:szCs w:val="24"/>
        </w:rPr>
      </w:pPr>
      <w:r w:rsidRPr="005B2B12">
        <w:rPr>
          <w:szCs w:val="24"/>
        </w:rPr>
        <w:t xml:space="preserve">A </w:t>
      </w:r>
      <w:r w:rsidRPr="003D38F6">
        <w:rPr>
          <w:bCs/>
          <w:szCs w:val="24"/>
        </w:rPr>
        <w:t>rendkívüli települési támogatás</w:t>
      </w:r>
      <w:r>
        <w:rPr>
          <w:bCs/>
          <w:szCs w:val="24"/>
        </w:rPr>
        <w:t xml:space="preserve"> </w:t>
      </w:r>
      <w:r>
        <w:rPr>
          <w:szCs w:val="24"/>
        </w:rPr>
        <w:t>mértéke</w:t>
      </w:r>
      <w:r w:rsidRPr="005B2B12">
        <w:rPr>
          <w:szCs w:val="24"/>
        </w:rPr>
        <w:t>:</w:t>
      </w:r>
    </w:p>
    <w:p w:rsidR="00097A50" w:rsidRPr="005B2B12" w:rsidRDefault="00097A50" w:rsidP="00097A50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709" w:hanging="283"/>
        <w:jc w:val="both"/>
        <w:rPr>
          <w:bCs/>
          <w:szCs w:val="24"/>
        </w:rPr>
      </w:pPr>
      <w:r w:rsidRPr="005B2B12">
        <w:rPr>
          <w:bCs/>
          <w:szCs w:val="24"/>
        </w:rPr>
        <w:t>alkalmanként nem lehet kevesebb, mint 1000,- Ft</w:t>
      </w:r>
    </w:p>
    <w:p w:rsidR="00097A50" w:rsidRPr="005B2B12" w:rsidRDefault="00097A50" w:rsidP="00097A50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782" w:hanging="357"/>
        <w:jc w:val="both"/>
        <w:rPr>
          <w:bCs/>
          <w:szCs w:val="24"/>
        </w:rPr>
      </w:pPr>
      <w:r w:rsidRPr="005B2B12">
        <w:rPr>
          <w:bCs/>
          <w:szCs w:val="24"/>
        </w:rPr>
        <w:t xml:space="preserve">évenként nem haladhatja meg </w:t>
      </w:r>
      <w:r>
        <w:rPr>
          <w:szCs w:val="24"/>
        </w:rPr>
        <w:t>a 6.000 Ft-ot.</w:t>
      </w:r>
    </w:p>
    <w:p w:rsidR="00097A50" w:rsidRDefault="00097A50" w:rsidP="00097A50">
      <w:pPr>
        <w:widowControl w:val="0"/>
        <w:autoSpaceDE w:val="0"/>
        <w:autoSpaceDN w:val="0"/>
        <w:adjustRightInd w:val="0"/>
        <w:ind w:left="357"/>
        <w:jc w:val="both"/>
        <w:rPr>
          <w:szCs w:val="24"/>
        </w:rPr>
      </w:pPr>
    </w:p>
    <w:p w:rsidR="00097A50" w:rsidRPr="005B2B12" w:rsidRDefault="00097A50" w:rsidP="00097A50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357" w:hanging="357"/>
        <w:jc w:val="both"/>
        <w:rPr>
          <w:szCs w:val="24"/>
        </w:rPr>
      </w:pPr>
      <w:r w:rsidRPr="005B2B12">
        <w:rPr>
          <w:szCs w:val="24"/>
        </w:rPr>
        <w:t xml:space="preserve">Különös méltánylást igénylő esetben a </w:t>
      </w:r>
      <w:r w:rsidRPr="001B34BB">
        <w:rPr>
          <w:szCs w:val="24"/>
        </w:rPr>
        <w:t>15. § (</w:t>
      </w:r>
      <w:r>
        <w:rPr>
          <w:szCs w:val="24"/>
        </w:rPr>
        <w:t>2</w:t>
      </w:r>
      <w:r w:rsidRPr="001B34BB">
        <w:rPr>
          <w:szCs w:val="24"/>
        </w:rPr>
        <w:t xml:space="preserve">) bekezdés </w:t>
      </w:r>
      <w:r>
        <w:rPr>
          <w:szCs w:val="24"/>
        </w:rPr>
        <w:t>a</w:t>
      </w:r>
      <w:r w:rsidRPr="001B34BB">
        <w:rPr>
          <w:szCs w:val="24"/>
        </w:rPr>
        <w:t xml:space="preserve">), </w:t>
      </w:r>
      <w:r>
        <w:rPr>
          <w:szCs w:val="24"/>
        </w:rPr>
        <w:t>b</w:t>
      </w:r>
      <w:r w:rsidRPr="001B34BB">
        <w:rPr>
          <w:szCs w:val="24"/>
        </w:rPr>
        <w:t xml:space="preserve">) és </w:t>
      </w:r>
      <w:r>
        <w:rPr>
          <w:szCs w:val="24"/>
        </w:rPr>
        <w:t>c</w:t>
      </w:r>
      <w:r w:rsidRPr="001B34BB">
        <w:rPr>
          <w:szCs w:val="24"/>
        </w:rPr>
        <w:t>) pontjaiban foglalt jövedelmi határtól,</w:t>
      </w:r>
      <w:r w:rsidRPr="005B2B12">
        <w:rPr>
          <w:szCs w:val="24"/>
        </w:rPr>
        <w:t xml:space="preserve"> valamint a </w:t>
      </w:r>
      <w:r w:rsidRPr="00AE490C">
        <w:rPr>
          <w:szCs w:val="24"/>
        </w:rPr>
        <w:t>1</w:t>
      </w:r>
      <w:r>
        <w:rPr>
          <w:szCs w:val="24"/>
        </w:rPr>
        <w:t>6</w:t>
      </w:r>
      <w:r w:rsidRPr="00AE490C">
        <w:rPr>
          <w:szCs w:val="24"/>
        </w:rPr>
        <w:t>. § (</w:t>
      </w:r>
      <w:r>
        <w:rPr>
          <w:szCs w:val="24"/>
        </w:rPr>
        <w:t>3</w:t>
      </w:r>
      <w:r w:rsidRPr="005B2B12">
        <w:rPr>
          <w:szCs w:val="24"/>
        </w:rPr>
        <w:t>) bekezdésében foglalt legmagasabb segélyösszegtől</w:t>
      </w:r>
      <w:r>
        <w:rPr>
          <w:szCs w:val="24"/>
        </w:rPr>
        <w:t>,</w:t>
      </w:r>
      <w:r w:rsidRPr="005B2B12">
        <w:rPr>
          <w:szCs w:val="24"/>
        </w:rPr>
        <w:t xml:space="preserve"> és a </w:t>
      </w:r>
      <w:r w:rsidRPr="00AE490C">
        <w:rPr>
          <w:szCs w:val="24"/>
        </w:rPr>
        <w:t>1</w:t>
      </w:r>
      <w:r>
        <w:rPr>
          <w:szCs w:val="24"/>
        </w:rPr>
        <w:t>6</w:t>
      </w:r>
      <w:r w:rsidRPr="00AE490C">
        <w:rPr>
          <w:szCs w:val="24"/>
        </w:rPr>
        <w:t>. § (1)</w:t>
      </w:r>
      <w:r w:rsidRPr="005B2B12">
        <w:rPr>
          <w:szCs w:val="24"/>
        </w:rPr>
        <w:t xml:space="preserve"> bekezdésében foglaltaktól eltekintve a polgármester egyedi elbírálás alapján is megállapíthat </w:t>
      </w:r>
      <w:r>
        <w:rPr>
          <w:szCs w:val="24"/>
        </w:rPr>
        <w:t>rendkívüli települési támogatást</w:t>
      </w:r>
      <w:r w:rsidRPr="005B2B12">
        <w:rPr>
          <w:szCs w:val="24"/>
        </w:rPr>
        <w:t>. Különös méltánylást érdemlő esetnek minősül:</w:t>
      </w:r>
    </w:p>
    <w:p w:rsidR="00097A50" w:rsidRPr="005B2B12" w:rsidRDefault="00097A50" w:rsidP="00097A50">
      <w:pPr>
        <w:ind w:left="794" w:hanging="454"/>
        <w:jc w:val="both"/>
        <w:rPr>
          <w:szCs w:val="24"/>
        </w:rPr>
      </w:pPr>
      <w:r>
        <w:rPr>
          <w:rFonts w:eastAsia="Batang"/>
          <w:szCs w:val="24"/>
        </w:rPr>
        <w:t>a)  elemi csapás esetén, mely miatt a kérelmező lakhatása veszélybe kerül vagy azt elvesztette,</w:t>
      </w:r>
    </w:p>
    <w:p w:rsidR="00097A50" w:rsidRDefault="00097A50" w:rsidP="00097A50">
      <w:pPr>
        <w:numPr>
          <w:ilvl w:val="12"/>
          <w:numId w:val="0"/>
        </w:numPr>
        <w:tabs>
          <w:tab w:val="left" w:pos="425"/>
          <w:tab w:val="left" w:pos="737"/>
          <w:tab w:val="left" w:pos="850"/>
        </w:tabs>
        <w:ind w:left="737" w:hanging="397"/>
        <w:jc w:val="both"/>
        <w:rPr>
          <w:szCs w:val="24"/>
        </w:rPr>
      </w:pPr>
      <w:r>
        <w:rPr>
          <w:szCs w:val="24"/>
        </w:rPr>
        <w:t xml:space="preserve">b) a családfenntartó </w:t>
      </w:r>
      <w:r>
        <w:rPr>
          <w:rFonts w:eastAsia="Batang"/>
          <w:szCs w:val="24"/>
        </w:rPr>
        <w:t>súlyos balesete esetén, mely folytán a család l</w:t>
      </w:r>
      <w:r w:rsidRPr="005B2B12">
        <w:rPr>
          <w:rFonts w:eastAsia="Batang"/>
          <w:szCs w:val="24"/>
        </w:rPr>
        <w:t>étfenntartása veszélyben van</w:t>
      </w:r>
      <w:r>
        <w:rPr>
          <w:szCs w:val="24"/>
        </w:rPr>
        <w:t>,</w:t>
      </w:r>
    </w:p>
    <w:p w:rsidR="00097A50" w:rsidRDefault="00097A50" w:rsidP="00097A50">
      <w:pPr>
        <w:numPr>
          <w:ilvl w:val="12"/>
          <w:numId w:val="0"/>
        </w:numPr>
        <w:tabs>
          <w:tab w:val="left" w:pos="425"/>
          <w:tab w:val="left" w:pos="737"/>
          <w:tab w:val="left" w:pos="850"/>
        </w:tabs>
        <w:ind w:left="737" w:hanging="397"/>
        <w:jc w:val="both"/>
        <w:rPr>
          <w:szCs w:val="24"/>
        </w:rPr>
      </w:pPr>
      <w:r>
        <w:rPr>
          <w:szCs w:val="24"/>
        </w:rPr>
        <w:t>c) gyermek súlyos betegsége esetén, rendkívüli mértékű orvosi, kezelési költségek felmerülésekor,</w:t>
      </w:r>
    </w:p>
    <w:p w:rsidR="00097A50" w:rsidRDefault="00097A50" w:rsidP="00097A50">
      <w:pPr>
        <w:numPr>
          <w:ilvl w:val="12"/>
          <w:numId w:val="0"/>
        </w:numPr>
        <w:tabs>
          <w:tab w:val="left" w:pos="425"/>
          <w:tab w:val="left" w:pos="737"/>
          <w:tab w:val="left" w:pos="850"/>
        </w:tabs>
        <w:ind w:left="737" w:hanging="397"/>
        <w:jc w:val="both"/>
        <w:rPr>
          <w:szCs w:val="24"/>
        </w:rPr>
      </w:pPr>
      <w:r>
        <w:rPr>
          <w:szCs w:val="24"/>
        </w:rPr>
        <w:t>d) az egyedülálló kérelmező olyan visszafordíthatatlan egészségkárosodásban szenved, mely miatt képtelen elhagyni lakóhelyét, saját ellátására segítség nélkül képtelen, hozzátartozói bizonyítottan nem gondoskodnak róla, és más önkormányzati támogatásra nem jogosult.</w:t>
      </w:r>
    </w:p>
    <w:p w:rsidR="00097A50" w:rsidRPr="008E59AE" w:rsidRDefault="00097A50" w:rsidP="00097A50">
      <w:pPr>
        <w:numPr>
          <w:ilvl w:val="12"/>
          <w:numId w:val="0"/>
        </w:numPr>
        <w:tabs>
          <w:tab w:val="left" w:pos="425"/>
          <w:tab w:val="left" w:pos="737"/>
          <w:tab w:val="left" w:pos="850"/>
        </w:tabs>
        <w:jc w:val="both"/>
        <w:rPr>
          <w:rFonts w:eastAsia="Batang"/>
          <w:szCs w:val="24"/>
        </w:rPr>
      </w:pPr>
    </w:p>
    <w:p w:rsidR="00097A50" w:rsidRPr="008630DD" w:rsidRDefault="00097A50" w:rsidP="00097A50">
      <w:pPr>
        <w:pStyle w:val="Listaszerbekezds"/>
        <w:numPr>
          <w:ilvl w:val="0"/>
          <w:numId w:val="24"/>
        </w:numPr>
        <w:tabs>
          <w:tab w:val="left" w:pos="425"/>
          <w:tab w:val="left" w:pos="737"/>
          <w:tab w:val="left" w:pos="850"/>
        </w:tabs>
        <w:contextualSpacing w:val="0"/>
        <w:jc w:val="both"/>
      </w:pPr>
      <w:r w:rsidRPr="008630DD">
        <w:t xml:space="preserve">Különös méltánylást igénylő esetben a támogatás mértéke legfeljebb </w:t>
      </w:r>
      <w:r>
        <w:t>50.000 Ft-ig terjedhet.</w:t>
      </w:r>
    </w:p>
    <w:p w:rsidR="00097A50" w:rsidRPr="004710C9" w:rsidRDefault="00097A50" w:rsidP="00097A50">
      <w:pPr>
        <w:widowControl w:val="0"/>
        <w:autoSpaceDE w:val="0"/>
        <w:autoSpaceDN w:val="0"/>
        <w:adjustRightInd w:val="0"/>
        <w:jc w:val="both"/>
        <w:rPr>
          <w:color w:val="FF6600"/>
          <w:szCs w:val="24"/>
        </w:rPr>
      </w:pPr>
    </w:p>
    <w:p w:rsidR="00097A50" w:rsidRDefault="00097A50" w:rsidP="00097A50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357" w:hanging="357"/>
        <w:jc w:val="both"/>
        <w:rPr>
          <w:szCs w:val="24"/>
        </w:rPr>
      </w:pPr>
      <w:r w:rsidRPr="007E761B">
        <w:rPr>
          <w:szCs w:val="24"/>
        </w:rPr>
        <w:t>Az Önkormányzat a rendkívüli települési támogatást pénzbeli, vagy természetbeni ellátás formájában biztosítja a rászorulók részére.</w:t>
      </w:r>
    </w:p>
    <w:p w:rsidR="00097A50" w:rsidRDefault="00097A50" w:rsidP="00097A50">
      <w:pPr>
        <w:pStyle w:val="Listaszerbekezds"/>
        <w:ind w:left="709"/>
        <w:rPr>
          <w:bCs/>
        </w:rPr>
      </w:pPr>
    </w:p>
    <w:p w:rsidR="00097A50" w:rsidRPr="007E761B" w:rsidRDefault="00097A50" w:rsidP="00097A50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357" w:hanging="357"/>
        <w:jc w:val="both"/>
        <w:rPr>
          <w:szCs w:val="24"/>
        </w:rPr>
      </w:pPr>
      <w:r w:rsidRPr="007E761B">
        <w:rPr>
          <w:bCs/>
          <w:szCs w:val="24"/>
        </w:rPr>
        <w:t xml:space="preserve">A </w:t>
      </w:r>
      <w:r w:rsidRPr="007E761B">
        <w:rPr>
          <w:szCs w:val="24"/>
        </w:rPr>
        <w:t>rendkívüli települési támogatás</w:t>
      </w:r>
      <w:r w:rsidRPr="007E761B">
        <w:rPr>
          <w:bCs/>
          <w:szCs w:val="24"/>
        </w:rPr>
        <w:t>formái:</w:t>
      </w:r>
    </w:p>
    <w:p w:rsidR="00097A50" w:rsidRPr="005B2B12" w:rsidRDefault="00097A50" w:rsidP="00097A50">
      <w:pPr>
        <w:keepNext/>
        <w:widowControl w:val="0"/>
        <w:numPr>
          <w:ilvl w:val="0"/>
          <w:numId w:val="27"/>
        </w:numPr>
        <w:autoSpaceDE w:val="0"/>
        <w:autoSpaceDN w:val="0"/>
        <w:adjustRightInd w:val="0"/>
        <w:ind w:left="720" w:hanging="360"/>
        <w:jc w:val="both"/>
        <w:rPr>
          <w:bCs/>
          <w:szCs w:val="24"/>
        </w:rPr>
      </w:pPr>
      <w:r w:rsidRPr="005B2B12">
        <w:rPr>
          <w:bCs/>
          <w:szCs w:val="24"/>
        </w:rPr>
        <w:t>egyszeri vissza nem térítendő készpénz,</w:t>
      </w:r>
    </w:p>
    <w:p w:rsidR="00097A50" w:rsidRDefault="00097A50" w:rsidP="00097A50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left="720" w:hanging="360"/>
        <w:jc w:val="both"/>
        <w:rPr>
          <w:bCs/>
          <w:szCs w:val="24"/>
        </w:rPr>
      </w:pPr>
      <w:r w:rsidRPr="005B2B12">
        <w:rPr>
          <w:bCs/>
          <w:szCs w:val="24"/>
        </w:rPr>
        <w:t>éle</w:t>
      </w:r>
      <w:r>
        <w:rPr>
          <w:bCs/>
          <w:szCs w:val="24"/>
        </w:rPr>
        <w:t>lmiszer vagy élelmiszerutalvány,</w:t>
      </w:r>
    </w:p>
    <w:p w:rsidR="00097A50" w:rsidRDefault="00097A50" w:rsidP="00097A50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left="720" w:hanging="360"/>
        <w:jc w:val="both"/>
        <w:rPr>
          <w:bCs/>
          <w:szCs w:val="24"/>
        </w:rPr>
      </w:pPr>
      <w:r>
        <w:rPr>
          <w:bCs/>
          <w:szCs w:val="24"/>
        </w:rPr>
        <w:t>tüzelőanyag.</w:t>
      </w:r>
    </w:p>
    <w:p w:rsidR="00097A50" w:rsidRPr="005B2B12" w:rsidRDefault="00097A50" w:rsidP="00097A50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097A50" w:rsidRPr="00636B28" w:rsidRDefault="00097A50" w:rsidP="00097A50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BE49F2">
        <w:rPr>
          <w:b/>
          <w:bCs/>
          <w:szCs w:val="24"/>
        </w:rPr>
        <w:t>10.</w:t>
      </w:r>
      <w:r w:rsidRPr="00636B28">
        <w:rPr>
          <w:b/>
          <w:bCs/>
          <w:szCs w:val="24"/>
        </w:rPr>
        <w:t xml:space="preserve"> Köztemetés</w:t>
      </w:r>
    </w:p>
    <w:p w:rsidR="00097A50" w:rsidRPr="00636B28" w:rsidRDefault="00097A50" w:rsidP="00097A50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97A50" w:rsidRPr="00636B28" w:rsidRDefault="00097A50" w:rsidP="00097A50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636B28">
        <w:rPr>
          <w:b/>
          <w:bCs/>
          <w:szCs w:val="24"/>
        </w:rPr>
        <w:t>1</w:t>
      </w:r>
      <w:r>
        <w:rPr>
          <w:b/>
          <w:bCs/>
          <w:szCs w:val="24"/>
        </w:rPr>
        <w:t>7</w:t>
      </w:r>
      <w:r w:rsidRPr="00636B28">
        <w:rPr>
          <w:b/>
          <w:bCs/>
          <w:szCs w:val="24"/>
        </w:rPr>
        <w:t>. §</w:t>
      </w:r>
    </w:p>
    <w:p w:rsidR="00097A50" w:rsidRPr="00636B28" w:rsidRDefault="00097A50" w:rsidP="00097A50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97A50" w:rsidRPr="00636B28" w:rsidRDefault="00097A50" w:rsidP="00097A50">
      <w:pPr>
        <w:jc w:val="both"/>
        <w:rPr>
          <w:szCs w:val="24"/>
        </w:rPr>
      </w:pPr>
      <w:r w:rsidRPr="00636B28">
        <w:rPr>
          <w:szCs w:val="24"/>
        </w:rPr>
        <w:t>Az Szt. 48. §-a alapján a köztemetés elrendeléséről a halálesetről való tudomásszerzést követő 30 napon belül a polgármester gondoskodik.</w:t>
      </w:r>
    </w:p>
    <w:p w:rsidR="00097A50" w:rsidRDefault="00097A50" w:rsidP="00097A50">
      <w:pPr>
        <w:ind w:left="357"/>
        <w:jc w:val="both"/>
        <w:rPr>
          <w:szCs w:val="24"/>
        </w:rPr>
      </w:pPr>
    </w:p>
    <w:p w:rsidR="00097A50" w:rsidRPr="00636B28" w:rsidRDefault="00097A50" w:rsidP="00097A50">
      <w:pPr>
        <w:ind w:left="357"/>
        <w:jc w:val="both"/>
        <w:rPr>
          <w:szCs w:val="24"/>
        </w:rPr>
      </w:pPr>
    </w:p>
    <w:p w:rsidR="00097A50" w:rsidRPr="00636B28" w:rsidRDefault="00097A50" w:rsidP="00097A50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636B28">
        <w:rPr>
          <w:b/>
          <w:bCs/>
          <w:szCs w:val="24"/>
        </w:rPr>
        <w:t>1</w:t>
      </w:r>
      <w:r>
        <w:rPr>
          <w:b/>
          <w:bCs/>
          <w:szCs w:val="24"/>
        </w:rPr>
        <w:t>8</w:t>
      </w:r>
      <w:r w:rsidRPr="00636B28">
        <w:rPr>
          <w:b/>
          <w:bCs/>
          <w:szCs w:val="24"/>
        </w:rPr>
        <w:t>. §</w:t>
      </w:r>
    </w:p>
    <w:p w:rsidR="00097A50" w:rsidRPr="00636B28" w:rsidRDefault="00097A50" w:rsidP="00097A50">
      <w:pPr>
        <w:pStyle w:val="Listaszerbekezds"/>
      </w:pPr>
    </w:p>
    <w:p w:rsidR="00097A50" w:rsidRPr="00636B28" w:rsidRDefault="00097A50" w:rsidP="00097A50">
      <w:pPr>
        <w:jc w:val="both"/>
        <w:rPr>
          <w:szCs w:val="24"/>
        </w:rPr>
      </w:pPr>
      <w:r w:rsidRPr="00636B28">
        <w:rPr>
          <w:szCs w:val="24"/>
        </w:rPr>
        <w:t>A köztemetés költségei 50 %-ának megtérítése alól az eltemettetésre köteles személy annak a különös méltánylást érdemlő körülménynek a fennállása esetén mentesíthető, ha</w:t>
      </w:r>
    </w:p>
    <w:p w:rsidR="00097A50" w:rsidRPr="00636B28" w:rsidRDefault="00097A50" w:rsidP="00097A50">
      <w:pPr>
        <w:pStyle w:val="Default"/>
        <w:ind w:left="702" w:hanging="345"/>
        <w:jc w:val="both"/>
        <w:rPr>
          <w:rFonts w:ascii="Times New Roman" w:hAnsi="Times New Roman" w:cs="Times New Roman"/>
          <w:color w:val="auto"/>
        </w:rPr>
      </w:pPr>
      <w:r w:rsidRPr="00636B28">
        <w:rPr>
          <w:rFonts w:ascii="Times New Roman" w:hAnsi="Times New Roman" w:cs="Times New Roman"/>
          <w:color w:val="auto"/>
        </w:rPr>
        <w:t>a)</w:t>
      </w:r>
      <w:r w:rsidRPr="00636B28">
        <w:rPr>
          <w:rFonts w:ascii="Times New Roman" w:hAnsi="Times New Roman" w:cs="Times New Roman"/>
          <w:color w:val="auto"/>
        </w:rPr>
        <w:tab/>
        <w:t>családjában az egy főre jutó havi jövedelem az öregségi nyugdíj mindenkori legkisebb összegét, vagy</w:t>
      </w:r>
    </w:p>
    <w:p w:rsidR="00097A50" w:rsidRPr="00636B28" w:rsidRDefault="00097A50" w:rsidP="00097A50">
      <w:pPr>
        <w:pStyle w:val="Default"/>
        <w:ind w:left="702" w:hanging="345"/>
        <w:jc w:val="both"/>
        <w:rPr>
          <w:rFonts w:ascii="Times New Roman" w:hAnsi="Times New Roman" w:cs="Times New Roman"/>
          <w:color w:val="auto"/>
        </w:rPr>
      </w:pPr>
      <w:r w:rsidRPr="00636B28">
        <w:rPr>
          <w:rFonts w:ascii="Times New Roman" w:hAnsi="Times New Roman" w:cs="Times New Roman"/>
          <w:color w:val="auto"/>
        </w:rPr>
        <w:t>b)</w:t>
      </w:r>
      <w:r w:rsidRPr="00636B28">
        <w:rPr>
          <w:rFonts w:ascii="Times New Roman" w:hAnsi="Times New Roman" w:cs="Times New Roman"/>
          <w:color w:val="auto"/>
        </w:rPr>
        <w:tab/>
        <w:t>egyedül élő személy esetén a havi jövedelem az öregségi nyugdíj mindenkori legkisebb összegének 150 %-át</w:t>
      </w:r>
    </w:p>
    <w:p w:rsidR="0077759A" w:rsidRPr="0077759A" w:rsidRDefault="00097A50" w:rsidP="0077759A">
      <w:pPr>
        <w:pStyle w:val="Default"/>
        <w:ind w:firstLine="357"/>
        <w:rPr>
          <w:rFonts w:ascii="Times New Roman" w:hAnsi="Times New Roman" w:cs="Times New Roman"/>
          <w:color w:val="auto"/>
        </w:rPr>
      </w:pPr>
      <w:r w:rsidRPr="00636B28">
        <w:rPr>
          <w:rFonts w:ascii="Times New Roman" w:hAnsi="Times New Roman" w:cs="Times New Roman"/>
          <w:color w:val="auto"/>
        </w:rPr>
        <w:t>nem haladja meg.</w:t>
      </w:r>
    </w:p>
    <w:p w:rsidR="0077759A" w:rsidRDefault="0077759A" w:rsidP="0077759A">
      <w:pPr>
        <w:keepNext/>
        <w:widowControl w:val="0"/>
        <w:autoSpaceDE w:val="0"/>
        <w:autoSpaceDN w:val="0"/>
        <w:adjustRightInd w:val="0"/>
        <w:jc w:val="center"/>
        <w:rPr>
          <w:b/>
        </w:rPr>
      </w:pPr>
    </w:p>
    <w:p w:rsidR="0077759A" w:rsidRPr="0077759A" w:rsidRDefault="0077759A" w:rsidP="0077759A">
      <w:pPr>
        <w:keepNext/>
        <w:widowControl w:val="0"/>
        <w:autoSpaceDE w:val="0"/>
        <w:autoSpaceDN w:val="0"/>
        <w:adjustRightInd w:val="0"/>
        <w:jc w:val="center"/>
        <w:rPr>
          <w:b/>
        </w:rPr>
      </w:pPr>
      <w:r w:rsidRPr="0077759A">
        <w:rPr>
          <w:b/>
        </w:rPr>
        <w:t>18/A. §</w:t>
      </w:r>
    </w:p>
    <w:p w:rsidR="0077759A" w:rsidRDefault="0077759A" w:rsidP="00097A50">
      <w:pPr>
        <w:keepNext/>
        <w:widowControl w:val="0"/>
        <w:autoSpaceDE w:val="0"/>
        <w:autoSpaceDN w:val="0"/>
        <w:adjustRightInd w:val="0"/>
      </w:pPr>
    </w:p>
    <w:p w:rsidR="0040220F" w:rsidRDefault="0040220F" w:rsidP="0040220F">
      <w:pPr>
        <w:keepNext/>
        <w:widowControl w:val="0"/>
        <w:autoSpaceDE w:val="0"/>
        <w:autoSpaceDN w:val="0"/>
        <w:adjustRightInd w:val="0"/>
        <w:jc w:val="both"/>
      </w:pPr>
      <w:r w:rsidRPr="005D383E">
        <w:t xml:space="preserve">A 70. év felettiek támogatására jogosult az a 70. életévét adott év december 31-ig betöltött természetes személy, aki állandó vagy bejelentett tartózkodási hellyel rendelkezik Tokodaltáró Községben. A támogatás mértéke: </w:t>
      </w:r>
      <w:r>
        <w:t>4</w:t>
      </w:r>
      <w:r w:rsidRPr="005D383E">
        <w:t>.000,- Ft</w:t>
      </w:r>
    </w:p>
    <w:p w:rsidR="0040220F" w:rsidRDefault="0040220F" w:rsidP="0040220F">
      <w:pPr>
        <w:keepNext/>
        <w:widowControl w:val="0"/>
        <w:autoSpaceDE w:val="0"/>
        <w:autoSpaceDN w:val="0"/>
        <w:adjustRightInd w:val="0"/>
      </w:pPr>
    </w:p>
    <w:p w:rsidR="0040220F" w:rsidRPr="0077759A" w:rsidRDefault="0040220F" w:rsidP="0040220F">
      <w:pPr>
        <w:keepNext/>
        <w:widowControl w:val="0"/>
        <w:autoSpaceDE w:val="0"/>
        <w:autoSpaceDN w:val="0"/>
        <w:adjustRightInd w:val="0"/>
        <w:jc w:val="center"/>
        <w:rPr>
          <w:b/>
        </w:rPr>
      </w:pPr>
      <w:r w:rsidRPr="0077759A">
        <w:rPr>
          <w:b/>
        </w:rPr>
        <w:t>18/</w:t>
      </w:r>
      <w:r>
        <w:rPr>
          <w:b/>
        </w:rPr>
        <w:t>B</w:t>
      </w:r>
      <w:r w:rsidRPr="0077759A">
        <w:rPr>
          <w:b/>
        </w:rPr>
        <w:t>. §</w:t>
      </w:r>
    </w:p>
    <w:p w:rsidR="0040220F" w:rsidRDefault="0040220F" w:rsidP="00097A50">
      <w:pPr>
        <w:keepNext/>
        <w:widowControl w:val="0"/>
        <w:autoSpaceDE w:val="0"/>
        <w:autoSpaceDN w:val="0"/>
        <w:adjustRightInd w:val="0"/>
        <w:jc w:val="center"/>
      </w:pPr>
    </w:p>
    <w:p w:rsidR="0040220F" w:rsidRDefault="00F51DBA" w:rsidP="00F51DBA">
      <w:pPr>
        <w:keepNext/>
        <w:widowControl w:val="0"/>
        <w:autoSpaceDE w:val="0"/>
        <w:autoSpaceDN w:val="0"/>
        <w:adjustRightInd w:val="0"/>
        <w:jc w:val="both"/>
      </w:pPr>
      <w:r>
        <w:t>Az Önkormányzat tárgyév december hónapjában mikulásnapi támogatásban – mikulás csomag formájában – részesíti Tokodaltáró Községben állandó vagy bejelentett ta</w:t>
      </w:r>
      <w:r w:rsidR="00BA4954">
        <w:t>rtózkodási hellyel rendelkező, 0</w:t>
      </w:r>
      <w:bookmarkStart w:id="0" w:name="_GoBack"/>
      <w:bookmarkEnd w:id="0"/>
      <w:r>
        <w:t>-14 éves korú gyermekeket. A mikulás csomag értéke: maximum: 1.500,- Ft.</w:t>
      </w:r>
    </w:p>
    <w:p w:rsidR="0040220F" w:rsidRDefault="0040220F" w:rsidP="00097A50">
      <w:pPr>
        <w:keepNext/>
        <w:widowControl w:val="0"/>
        <w:autoSpaceDE w:val="0"/>
        <w:autoSpaceDN w:val="0"/>
        <w:adjustRightInd w:val="0"/>
        <w:jc w:val="center"/>
      </w:pPr>
    </w:p>
    <w:p w:rsidR="00097A50" w:rsidRPr="00BE49F2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BE49F2">
        <w:rPr>
          <w:b/>
          <w:bCs/>
          <w:szCs w:val="24"/>
        </w:rPr>
        <w:t>11. Szociálpolitikai kerekasztal</w:t>
      </w:r>
    </w:p>
    <w:p w:rsidR="00097A50" w:rsidRPr="00BE49F2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trike/>
          <w:szCs w:val="24"/>
        </w:rPr>
      </w:pPr>
    </w:p>
    <w:p w:rsidR="00097A50" w:rsidRPr="00BE49F2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BE49F2">
        <w:rPr>
          <w:b/>
          <w:bCs/>
          <w:szCs w:val="24"/>
        </w:rPr>
        <w:t>19. §</w:t>
      </w:r>
    </w:p>
    <w:p w:rsidR="00097A50" w:rsidRPr="00BE49F2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trike/>
          <w:szCs w:val="24"/>
        </w:rPr>
      </w:pPr>
    </w:p>
    <w:p w:rsidR="00097A50" w:rsidRPr="00BE49F2" w:rsidRDefault="00097A50" w:rsidP="00097A50">
      <w:pPr>
        <w:autoSpaceDE w:val="0"/>
        <w:autoSpaceDN w:val="0"/>
        <w:adjustRightInd w:val="0"/>
        <w:jc w:val="both"/>
        <w:rPr>
          <w:iCs/>
          <w:szCs w:val="24"/>
        </w:rPr>
      </w:pPr>
      <w:r w:rsidRPr="00BE49F2">
        <w:rPr>
          <w:iCs/>
          <w:szCs w:val="24"/>
        </w:rPr>
        <w:t>A helyi Szociálpolitikai kerekasztal tagja a polgármester, a Pénzügyi és Szociális Bizottság elnöke, a házior</w:t>
      </w:r>
      <w:r>
        <w:rPr>
          <w:iCs/>
          <w:szCs w:val="24"/>
        </w:rPr>
        <w:t>vosok, a fogorvos, a védőnő, a Brunszvik Teréz Óvoda vezetője, a Gárdonyi Géza Általános Iskola vezetője,</w:t>
      </w:r>
      <w:r w:rsidRPr="00BE49F2">
        <w:rPr>
          <w:iCs/>
          <w:szCs w:val="24"/>
        </w:rPr>
        <w:t xml:space="preserve"> Dorog és Térsége Alapellátó Szolgálat Tokodaltárói Telephelyének vezetője, a Dorog és Térsége Családsegítő és G</w:t>
      </w:r>
      <w:r>
        <w:rPr>
          <w:iCs/>
          <w:szCs w:val="24"/>
        </w:rPr>
        <w:t>yermekjóléti Szolgálat gondozói, valamint a jegyző.</w:t>
      </w:r>
    </w:p>
    <w:p w:rsidR="00097A50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trike/>
          <w:szCs w:val="24"/>
        </w:rPr>
      </w:pPr>
    </w:p>
    <w:p w:rsidR="003F4D55" w:rsidRDefault="003F4D55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trike/>
          <w:szCs w:val="24"/>
        </w:rPr>
      </w:pP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BE49F2">
        <w:rPr>
          <w:b/>
          <w:bCs/>
          <w:szCs w:val="24"/>
        </w:rPr>
        <w:t>12.</w:t>
      </w:r>
      <w:r>
        <w:rPr>
          <w:b/>
          <w:bCs/>
          <w:color w:val="FF6600"/>
          <w:szCs w:val="24"/>
        </w:rPr>
        <w:t xml:space="preserve"> </w:t>
      </w:r>
      <w:r w:rsidRPr="00636B28">
        <w:rPr>
          <w:b/>
          <w:bCs/>
          <w:szCs w:val="24"/>
        </w:rPr>
        <w:t>Záró rendelkezések</w:t>
      </w: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097A50" w:rsidRPr="00636B28" w:rsidRDefault="00097A50" w:rsidP="00097A50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20</w:t>
      </w:r>
      <w:r w:rsidRPr="00636B28">
        <w:rPr>
          <w:b/>
          <w:bCs/>
          <w:szCs w:val="24"/>
        </w:rPr>
        <w:t>. §</w:t>
      </w:r>
    </w:p>
    <w:p w:rsidR="00097A50" w:rsidRPr="00636B28" w:rsidRDefault="00097A50" w:rsidP="00097A50">
      <w:pPr>
        <w:widowControl w:val="0"/>
        <w:autoSpaceDE w:val="0"/>
        <w:autoSpaceDN w:val="0"/>
        <w:adjustRightInd w:val="0"/>
        <w:ind w:left="357"/>
        <w:jc w:val="both"/>
        <w:rPr>
          <w:szCs w:val="24"/>
        </w:rPr>
      </w:pPr>
    </w:p>
    <w:p w:rsidR="00097A50" w:rsidRDefault="00097A50" w:rsidP="00097A50">
      <w:pPr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szCs w:val="24"/>
        </w:rPr>
      </w:pPr>
      <w:r w:rsidRPr="00636B28">
        <w:rPr>
          <w:szCs w:val="24"/>
        </w:rPr>
        <w:t>E rendelet 201</w:t>
      </w:r>
      <w:r>
        <w:rPr>
          <w:szCs w:val="24"/>
        </w:rPr>
        <w:t>5</w:t>
      </w:r>
      <w:r w:rsidRPr="00636B28">
        <w:rPr>
          <w:szCs w:val="24"/>
        </w:rPr>
        <w:t>. március 1. napján lép hatályba, és rendelkezéseit a folyamatban lévő, még el nem bírált ügyekben is alkalmazni kell.</w:t>
      </w:r>
    </w:p>
    <w:p w:rsidR="00097A50" w:rsidRDefault="00097A50" w:rsidP="00097A5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Cs w:val="24"/>
        </w:rPr>
      </w:pPr>
    </w:p>
    <w:p w:rsidR="00097A50" w:rsidRPr="00BE49F2" w:rsidRDefault="00097A50" w:rsidP="00097A5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Cs w:val="24"/>
        </w:rPr>
      </w:pPr>
      <w:r w:rsidRPr="00BE49F2">
        <w:rPr>
          <w:szCs w:val="24"/>
        </w:rPr>
        <w:t>(2) Hatályát veszti:</w:t>
      </w:r>
    </w:p>
    <w:p w:rsidR="00097A50" w:rsidRPr="00BE49F2" w:rsidRDefault="00097A50" w:rsidP="00097A50">
      <w:pPr>
        <w:rPr>
          <w:szCs w:val="24"/>
        </w:rPr>
      </w:pPr>
    </w:p>
    <w:p w:rsidR="00097A50" w:rsidRPr="00BE49F2" w:rsidRDefault="00097A50" w:rsidP="00097A50">
      <w:pPr>
        <w:pStyle w:val="Listaszerbekezds"/>
        <w:numPr>
          <w:ilvl w:val="0"/>
          <w:numId w:val="42"/>
        </w:numPr>
        <w:spacing w:after="200" w:line="276" w:lineRule="auto"/>
        <w:contextualSpacing w:val="0"/>
        <w:jc w:val="both"/>
      </w:pPr>
      <w:r w:rsidRPr="00BE49F2">
        <w:t>A szociális ellátások helyi szabályairól szóló 10/2012.(IV.27.) önkormányzati rendelet.</w:t>
      </w:r>
    </w:p>
    <w:p w:rsidR="00097A50" w:rsidRPr="00BE49F2" w:rsidRDefault="00097A50" w:rsidP="00097A50">
      <w:pPr>
        <w:pStyle w:val="Listaszerbekezds"/>
        <w:numPr>
          <w:ilvl w:val="0"/>
          <w:numId w:val="42"/>
        </w:numPr>
        <w:spacing w:after="200" w:line="276" w:lineRule="auto"/>
        <w:contextualSpacing w:val="0"/>
        <w:jc w:val="both"/>
      </w:pPr>
      <w:r w:rsidRPr="00BE49F2">
        <w:t>A szociális ellátások helyi szabályairól szóló 10/2012.(IV.2</w:t>
      </w:r>
      <w:r>
        <w:t>7.) önkormányzati rendeletet módosító 3/2014.(III.25.) önkormányzati rendelet</w:t>
      </w:r>
    </w:p>
    <w:p w:rsidR="00097A50" w:rsidRPr="00636B28" w:rsidRDefault="00097A50" w:rsidP="00F51DBA">
      <w:pPr>
        <w:pStyle w:val="Szvegtrzs21"/>
        <w:ind w:left="0" w:firstLine="0"/>
        <w:rPr>
          <w:rFonts w:ascii="Times New Roman" w:hAnsi="Times New Roman"/>
          <w:szCs w:val="24"/>
        </w:rPr>
      </w:pPr>
    </w:p>
    <w:p w:rsidR="00097A50" w:rsidRPr="00DB2973" w:rsidRDefault="00097A50" w:rsidP="00097A50">
      <w:pPr>
        <w:tabs>
          <w:tab w:val="left" w:pos="-851"/>
        </w:tabs>
        <w:ind w:right="28"/>
        <w:rPr>
          <w:szCs w:val="24"/>
        </w:rPr>
      </w:pPr>
      <w:r>
        <w:rPr>
          <w:b/>
          <w:szCs w:val="24"/>
        </w:rPr>
        <w:t xml:space="preserve">                                       </w:t>
      </w:r>
      <w:r w:rsidRPr="00DB2973">
        <w:rPr>
          <w:szCs w:val="24"/>
        </w:rPr>
        <w:t xml:space="preserve">Petrik </w:t>
      </w:r>
      <w:proofErr w:type="gramStart"/>
      <w:r w:rsidRPr="00DB2973">
        <w:rPr>
          <w:szCs w:val="24"/>
        </w:rPr>
        <w:t>József</w:t>
      </w:r>
      <w:r w:rsidRPr="00DB2973">
        <w:rPr>
          <w:szCs w:val="24"/>
        </w:rPr>
        <w:tab/>
      </w:r>
      <w:r w:rsidRPr="00DB2973">
        <w:rPr>
          <w:szCs w:val="24"/>
        </w:rPr>
        <w:tab/>
        <w:t xml:space="preserve">                     </w:t>
      </w:r>
      <w:r>
        <w:rPr>
          <w:szCs w:val="24"/>
        </w:rPr>
        <w:t xml:space="preserve">   </w:t>
      </w:r>
      <w:r w:rsidRPr="00DB2973">
        <w:rPr>
          <w:szCs w:val="24"/>
        </w:rPr>
        <w:t>Tóth</w:t>
      </w:r>
      <w:proofErr w:type="gramEnd"/>
      <w:r w:rsidRPr="00DB2973">
        <w:rPr>
          <w:szCs w:val="24"/>
        </w:rPr>
        <w:t xml:space="preserve"> Gábor</w:t>
      </w:r>
    </w:p>
    <w:p w:rsidR="00097A50" w:rsidRPr="00DB2973" w:rsidRDefault="00097A50" w:rsidP="00097A50">
      <w:pPr>
        <w:tabs>
          <w:tab w:val="left" w:pos="-851"/>
          <w:tab w:val="left" w:pos="709"/>
          <w:tab w:val="left" w:pos="851"/>
        </w:tabs>
        <w:ind w:right="28"/>
        <w:jc w:val="both"/>
        <w:rPr>
          <w:szCs w:val="24"/>
        </w:rPr>
      </w:pPr>
      <w:r w:rsidRPr="00DB2973">
        <w:rPr>
          <w:szCs w:val="24"/>
        </w:rPr>
        <w:t xml:space="preserve">            </w:t>
      </w:r>
      <w:r>
        <w:rPr>
          <w:szCs w:val="24"/>
        </w:rPr>
        <w:t xml:space="preserve">                           </w:t>
      </w:r>
      <w:r w:rsidRPr="00DB2973">
        <w:rPr>
          <w:szCs w:val="24"/>
        </w:rPr>
        <w:t>polgármester</w:t>
      </w:r>
      <w:r w:rsidRPr="00DB2973">
        <w:rPr>
          <w:szCs w:val="24"/>
        </w:rPr>
        <w:tab/>
      </w:r>
      <w:r w:rsidRPr="00DB2973">
        <w:rPr>
          <w:szCs w:val="24"/>
        </w:rPr>
        <w:tab/>
        <w:t xml:space="preserve">                       </w:t>
      </w:r>
      <w:r>
        <w:rPr>
          <w:szCs w:val="24"/>
        </w:rPr>
        <w:t xml:space="preserve">   </w:t>
      </w:r>
      <w:r w:rsidRPr="00DB2973">
        <w:rPr>
          <w:szCs w:val="24"/>
        </w:rPr>
        <w:t>jegyző</w:t>
      </w:r>
    </w:p>
    <w:p w:rsidR="00097A50" w:rsidRPr="00636B28" w:rsidRDefault="00097A50" w:rsidP="00097A50">
      <w:pPr>
        <w:tabs>
          <w:tab w:val="center" w:pos="1440"/>
          <w:tab w:val="center" w:pos="3780"/>
          <w:tab w:val="left" w:pos="5032"/>
          <w:tab w:val="left" w:pos="10560"/>
        </w:tabs>
        <w:jc w:val="both"/>
        <w:rPr>
          <w:szCs w:val="24"/>
        </w:rPr>
      </w:pPr>
    </w:p>
    <w:p w:rsidR="00097A50" w:rsidRPr="00636B28" w:rsidRDefault="00097A50" w:rsidP="00097A50">
      <w:pPr>
        <w:tabs>
          <w:tab w:val="center" w:pos="1440"/>
          <w:tab w:val="center" w:pos="3780"/>
          <w:tab w:val="left" w:pos="5032"/>
          <w:tab w:val="left" w:pos="10560"/>
        </w:tabs>
        <w:jc w:val="both"/>
        <w:rPr>
          <w:szCs w:val="24"/>
        </w:rPr>
      </w:pPr>
    </w:p>
    <w:p w:rsidR="008C5A06" w:rsidRPr="00636B28" w:rsidRDefault="008C5A06" w:rsidP="00097A50">
      <w:pPr>
        <w:tabs>
          <w:tab w:val="center" w:pos="1440"/>
          <w:tab w:val="center" w:pos="3780"/>
          <w:tab w:val="left" w:pos="5032"/>
          <w:tab w:val="left" w:pos="10560"/>
        </w:tabs>
        <w:jc w:val="both"/>
        <w:rPr>
          <w:szCs w:val="24"/>
        </w:rPr>
      </w:pPr>
    </w:p>
    <w:p w:rsidR="00097A50" w:rsidRPr="00636B28" w:rsidRDefault="00097A50" w:rsidP="008C5A06">
      <w:pPr>
        <w:tabs>
          <w:tab w:val="center" w:pos="1440"/>
          <w:tab w:val="center" w:pos="3780"/>
          <w:tab w:val="left" w:pos="5032"/>
          <w:tab w:val="left" w:pos="10560"/>
        </w:tabs>
        <w:jc w:val="both"/>
        <w:rPr>
          <w:szCs w:val="24"/>
        </w:rPr>
      </w:pPr>
      <w:r w:rsidRPr="00636B28">
        <w:rPr>
          <w:szCs w:val="24"/>
        </w:rPr>
        <w:t>A rendeletet 201</w:t>
      </w:r>
      <w:r>
        <w:rPr>
          <w:szCs w:val="24"/>
        </w:rPr>
        <w:t>5</w:t>
      </w:r>
      <w:r w:rsidRPr="00636B28">
        <w:rPr>
          <w:szCs w:val="24"/>
        </w:rPr>
        <w:t xml:space="preserve">. február </w:t>
      </w:r>
      <w:r>
        <w:rPr>
          <w:szCs w:val="24"/>
        </w:rPr>
        <w:t xml:space="preserve">27. </w:t>
      </w:r>
      <w:r w:rsidRPr="00636B28">
        <w:rPr>
          <w:szCs w:val="24"/>
        </w:rPr>
        <w:t>napján kihirdettem.</w:t>
      </w:r>
    </w:p>
    <w:p w:rsidR="00097A50" w:rsidRPr="00636B28" w:rsidRDefault="00097A50" w:rsidP="00097A50">
      <w:pPr>
        <w:tabs>
          <w:tab w:val="center" w:pos="1440"/>
          <w:tab w:val="center" w:pos="3780"/>
          <w:tab w:val="left" w:pos="5032"/>
          <w:tab w:val="left" w:pos="10560"/>
        </w:tabs>
        <w:rPr>
          <w:szCs w:val="24"/>
        </w:rPr>
      </w:pPr>
    </w:p>
    <w:p w:rsidR="00097A50" w:rsidRPr="00636B28" w:rsidRDefault="00097A50" w:rsidP="00097A50">
      <w:pPr>
        <w:tabs>
          <w:tab w:val="center" w:pos="1440"/>
          <w:tab w:val="center" w:pos="3780"/>
          <w:tab w:val="left" w:pos="5032"/>
          <w:tab w:val="left" w:pos="10560"/>
        </w:tabs>
        <w:rPr>
          <w:szCs w:val="24"/>
        </w:rPr>
      </w:pPr>
    </w:p>
    <w:p w:rsidR="00097A50" w:rsidRDefault="00097A50" w:rsidP="00097A5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Tóth Gábor</w:t>
      </w:r>
    </w:p>
    <w:p w:rsidR="003F4D55" w:rsidRDefault="00097A50" w:rsidP="00F51DBA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proofErr w:type="gramStart"/>
      <w:r>
        <w:rPr>
          <w:szCs w:val="24"/>
        </w:rPr>
        <w:t>jegyző</w:t>
      </w:r>
      <w:proofErr w:type="gramEnd"/>
    </w:p>
    <w:p w:rsidR="00F51DBA" w:rsidRPr="00F51DBA" w:rsidRDefault="00F51DBA" w:rsidP="00F51DBA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Cs w:val="24"/>
        </w:rPr>
      </w:pPr>
    </w:p>
    <w:p w:rsidR="003F4D55" w:rsidRDefault="003F4D55" w:rsidP="00097A50">
      <w:pPr>
        <w:jc w:val="right"/>
        <w:rPr>
          <w:sz w:val="22"/>
          <w:szCs w:val="22"/>
        </w:rPr>
      </w:pPr>
    </w:p>
    <w:p w:rsidR="008C5A06" w:rsidRPr="00F51DBA" w:rsidRDefault="00097A50" w:rsidP="00F51DB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Melléklet a </w:t>
      </w:r>
      <w:r w:rsidR="003F4D55">
        <w:rPr>
          <w:sz w:val="22"/>
          <w:szCs w:val="22"/>
        </w:rPr>
        <w:t>3</w:t>
      </w:r>
      <w:r>
        <w:rPr>
          <w:sz w:val="22"/>
          <w:szCs w:val="22"/>
        </w:rPr>
        <w:t>/2015.(II</w:t>
      </w:r>
      <w:r w:rsidR="003F4D55">
        <w:rPr>
          <w:sz w:val="22"/>
          <w:szCs w:val="22"/>
        </w:rPr>
        <w:t>.27.</w:t>
      </w:r>
      <w:r>
        <w:rPr>
          <w:sz w:val="22"/>
          <w:szCs w:val="22"/>
        </w:rPr>
        <w:t>) önkormányzati rendelethez</w:t>
      </w:r>
      <w:bookmarkStart w:id="1" w:name="pr407"/>
      <w:bookmarkEnd w:id="1"/>
    </w:p>
    <w:p w:rsidR="00097A50" w:rsidRPr="00C3479B" w:rsidRDefault="00097A50" w:rsidP="00097A50">
      <w:pPr>
        <w:pStyle w:val="NormlWeb"/>
        <w:spacing w:before="300" w:beforeAutospacing="0" w:after="300" w:afterAutospacing="0"/>
        <w:ind w:right="150"/>
        <w:jc w:val="center"/>
        <w:rPr>
          <w:color w:val="222222"/>
          <w:sz w:val="28"/>
          <w:szCs w:val="28"/>
          <w:u w:val="single"/>
        </w:rPr>
      </w:pPr>
      <w:r w:rsidRPr="00C3479B">
        <w:rPr>
          <w:b/>
          <w:bCs/>
          <w:i/>
          <w:iCs/>
          <w:color w:val="222222"/>
          <w:sz w:val="28"/>
          <w:szCs w:val="28"/>
          <w:u w:val="single"/>
        </w:rPr>
        <w:t>Vagyonnyilatkozat</w:t>
      </w:r>
    </w:p>
    <w:p w:rsidR="00097A50" w:rsidRPr="002649CF" w:rsidRDefault="00097A50" w:rsidP="00097A50">
      <w:pPr>
        <w:pStyle w:val="NormlWeb"/>
        <w:spacing w:before="180" w:beforeAutospacing="0" w:after="0" w:afterAutospacing="0"/>
        <w:ind w:left="150" w:right="150"/>
        <w:jc w:val="both"/>
        <w:rPr>
          <w:color w:val="222222"/>
          <w:sz w:val="20"/>
          <w:szCs w:val="20"/>
        </w:rPr>
      </w:pPr>
      <w:bookmarkStart w:id="2" w:name="pr408"/>
      <w:bookmarkEnd w:id="2"/>
      <w:r w:rsidRPr="002649CF">
        <w:rPr>
          <w:i/>
          <w:iCs/>
          <w:color w:val="222222"/>
          <w:sz w:val="20"/>
          <w:szCs w:val="20"/>
        </w:rPr>
        <w:t xml:space="preserve">I. A kérelmező </w:t>
      </w:r>
      <w:r w:rsidRPr="002649CF">
        <w:rPr>
          <w:color w:val="222222"/>
          <w:sz w:val="20"/>
          <w:szCs w:val="20"/>
        </w:rPr>
        <w:t>személyes adatai</w:t>
      </w:r>
      <w:r>
        <w:rPr>
          <w:color w:val="222222"/>
          <w:sz w:val="20"/>
          <w:szCs w:val="20"/>
        </w:rPr>
        <w:t>:</w:t>
      </w:r>
    </w:p>
    <w:p w:rsidR="00097A50" w:rsidRPr="002649CF" w:rsidRDefault="00097A50" w:rsidP="00097A50">
      <w:pPr>
        <w:pStyle w:val="NormlWeb"/>
        <w:spacing w:before="18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3" w:name="pr409"/>
      <w:bookmarkEnd w:id="3"/>
      <w:r w:rsidRPr="002649CF">
        <w:rPr>
          <w:color w:val="222222"/>
          <w:sz w:val="20"/>
          <w:szCs w:val="20"/>
        </w:rPr>
        <w:t>Neve: ...................................................................................................</w:t>
      </w:r>
      <w:r>
        <w:rPr>
          <w:color w:val="222222"/>
          <w:sz w:val="20"/>
          <w:szCs w:val="20"/>
        </w:rPr>
        <w:t>...................</w:t>
      </w:r>
      <w:r w:rsidRPr="002649CF">
        <w:rPr>
          <w:color w:val="222222"/>
          <w:sz w:val="20"/>
          <w:szCs w:val="20"/>
        </w:rPr>
        <w:t>.........................................</w:t>
      </w:r>
    </w:p>
    <w:p w:rsidR="00097A50" w:rsidRPr="002649CF" w:rsidRDefault="00097A50" w:rsidP="00097A50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4" w:name="pr410"/>
      <w:bookmarkEnd w:id="4"/>
      <w:r w:rsidRPr="002649CF">
        <w:rPr>
          <w:color w:val="222222"/>
          <w:sz w:val="20"/>
          <w:szCs w:val="20"/>
        </w:rPr>
        <w:t>Születési neve: .................................................................................</w:t>
      </w:r>
      <w:r>
        <w:rPr>
          <w:color w:val="222222"/>
          <w:sz w:val="20"/>
          <w:szCs w:val="20"/>
        </w:rPr>
        <w:t>..................</w:t>
      </w:r>
      <w:r w:rsidRPr="002649CF">
        <w:rPr>
          <w:color w:val="222222"/>
          <w:sz w:val="20"/>
          <w:szCs w:val="20"/>
        </w:rPr>
        <w:t>.............................................</w:t>
      </w:r>
    </w:p>
    <w:p w:rsidR="00097A50" w:rsidRPr="002649CF" w:rsidRDefault="00097A50" w:rsidP="00097A50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5" w:name="pr411"/>
      <w:bookmarkEnd w:id="5"/>
      <w:r w:rsidRPr="002649CF">
        <w:rPr>
          <w:color w:val="222222"/>
          <w:sz w:val="20"/>
          <w:szCs w:val="20"/>
        </w:rPr>
        <w:t>Anyja neve: .......................................................................................</w:t>
      </w:r>
      <w:r>
        <w:rPr>
          <w:color w:val="222222"/>
          <w:sz w:val="20"/>
          <w:szCs w:val="20"/>
        </w:rPr>
        <w:t>....................</w:t>
      </w:r>
      <w:r w:rsidRPr="002649CF">
        <w:rPr>
          <w:color w:val="222222"/>
          <w:sz w:val="20"/>
          <w:szCs w:val="20"/>
        </w:rPr>
        <w:t>..........................................</w:t>
      </w:r>
    </w:p>
    <w:p w:rsidR="00097A50" w:rsidRPr="002649CF" w:rsidRDefault="00097A50" w:rsidP="00097A50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6" w:name="pr412"/>
      <w:bookmarkEnd w:id="6"/>
      <w:r w:rsidRPr="002649CF">
        <w:rPr>
          <w:color w:val="222222"/>
          <w:sz w:val="20"/>
          <w:szCs w:val="20"/>
        </w:rPr>
        <w:t>Születési hely, év, hó, nap: .............................................................</w:t>
      </w:r>
      <w:r>
        <w:rPr>
          <w:color w:val="222222"/>
          <w:sz w:val="20"/>
          <w:szCs w:val="20"/>
        </w:rPr>
        <w:t>.</w:t>
      </w:r>
      <w:r w:rsidRPr="002649CF">
        <w:rPr>
          <w:color w:val="222222"/>
          <w:sz w:val="20"/>
          <w:szCs w:val="20"/>
        </w:rPr>
        <w:t>....</w:t>
      </w:r>
      <w:r>
        <w:rPr>
          <w:color w:val="222222"/>
          <w:sz w:val="20"/>
          <w:szCs w:val="20"/>
        </w:rPr>
        <w:t>.................</w:t>
      </w:r>
      <w:r w:rsidRPr="002649CF">
        <w:rPr>
          <w:color w:val="222222"/>
          <w:sz w:val="20"/>
          <w:szCs w:val="20"/>
        </w:rPr>
        <w:t>..........................................</w:t>
      </w:r>
    </w:p>
    <w:p w:rsidR="00097A50" w:rsidRPr="002649CF" w:rsidRDefault="00097A50" w:rsidP="00097A50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7" w:name="pr413"/>
      <w:bookmarkEnd w:id="7"/>
      <w:r w:rsidRPr="002649CF">
        <w:rPr>
          <w:color w:val="222222"/>
          <w:sz w:val="20"/>
          <w:szCs w:val="20"/>
        </w:rPr>
        <w:t>Lakóhely: .....................................................................................</w:t>
      </w:r>
      <w:r>
        <w:rPr>
          <w:color w:val="222222"/>
          <w:sz w:val="20"/>
          <w:szCs w:val="20"/>
        </w:rPr>
        <w:t>..................</w:t>
      </w:r>
      <w:r w:rsidRPr="002649CF">
        <w:rPr>
          <w:color w:val="222222"/>
          <w:sz w:val="20"/>
          <w:szCs w:val="20"/>
        </w:rPr>
        <w:t>................................................</w:t>
      </w:r>
    </w:p>
    <w:p w:rsidR="00097A50" w:rsidRPr="002649CF" w:rsidRDefault="00097A50" w:rsidP="00097A50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8" w:name="pr414"/>
      <w:bookmarkEnd w:id="8"/>
      <w:r w:rsidRPr="002649CF">
        <w:rPr>
          <w:color w:val="222222"/>
          <w:sz w:val="20"/>
          <w:szCs w:val="20"/>
        </w:rPr>
        <w:t>Tartózkodási hely: ...................................................................................</w:t>
      </w:r>
      <w:r>
        <w:rPr>
          <w:color w:val="222222"/>
          <w:sz w:val="20"/>
          <w:szCs w:val="20"/>
        </w:rPr>
        <w:t>...................</w:t>
      </w:r>
      <w:r w:rsidRPr="002649CF">
        <w:rPr>
          <w:color w:val="222222"/>
          <w:sz w:val="20"/>
          <w:szCs w:val="20"/>
        </w:rPr>
        <w:t>....................................</w:t>
      </w:r>
    </w:p>
    <w:p w:rsidR="00097A50" w:rsidRPr="002649CF" w:rsidRDefault="00097A50" w:rsidP="00097A50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9" w:name="pr415"/>
      <w:bookmarkEnd w:id="9"/>
      <w:r w:rsidRPr="002649CF">
        <w:rPr>
          <w:color w:val="222222"/>
          <w:sz w:val="20"/>
          <w:szCs w:val="20"/>
        </w:rPr>
        <w:t>Társadalombiztosítási Azonosító Jele: ..............................................</w:t>
      </w:r>
      <w:r>
        <w:rPr>
          <w:color w:val="222222"/>
          <w:sz w:val="20"/>
          <w:szCs w:val="20"/>
        </w:rPr>
        <w:t>..................</w:t>
      </w:r>
      <w:r w:rsidRPr="002649CF">
        <w:rPr>
          <w:color w:val="222222"/>
          <w:sz w:val="20"/>
          <w:szCs w:val="20"/>
        </w:rPr>
        <w:t>...........................................</w:t>
      </w:r>
    </w:p>
    <w:p w:rsidR="00097A50" w:rsidRPr="002649CF" w:rsidRDefault="00097A50" w:rsidP="00097A50">
      <w:pPr>
        <w:pStyle w:val="NormlWeb"/>
        <w:spacing w:before="180" w:beforeAutospacing="0" w:after="0" w:afterAutospacing="0"/>
        <w:ind w:left="150" w:right="150"/>
        <w:jc w:val="both"/>
        <w:rPr>
          <w:color w:val="222222"/>
          <w:sz w:val="20"/>
          <w:szCs w:val="20"/>
        </w:rPr>
      </w:pPr>
      <w:bookmarkStart w:id="10" w:name="pr416"/>
      <w:bookmarkEnd w:id="10"/>
      <w:r w:rsidRPr="002649CF">
        <w:rPr>
          <w:i/>
          <w:iCs/>
          <w:color w:val="222222"/>
          <w:sz w:val="20"/>
          <w:szCs w:val="20"/>
        </w:rPr>
        <w:t>II. A kérelmező és a vele együtt</w:t>
      </w:r>
      <w:r>
        <w:rPr>
          <w:i/>
          <w:iCs/>
          <w:color w:val="222222"/>
          <w:sz w:val="20"/>
          <w:szCs w:val="20"/>
        </w:rPr>
        <w:t xml:space="preserve"> </w:t>
      </w:r>
      <w:r w:rsidRPr="002649CF">
        <w:rPr>
          <w:i/>
          <w:iCs/>
          <w:color w:val="222222"/>
          <w:sz w:val="20"/>
          <w:szCs w:val="20"/>
        </w:rPr>
        <w:t>élő közeli hozzátartozójának, lakásfenntartási támogatás esetén a háztartás valamennyi tagjának vagyona</w:t>
      </w:r>
    </w:p>
    <w:p w:rsidR="00097A50" w:rsidRPr="002649CF" w:rsidRDefault="00097A50" w:rsidP="00097A50">
      <w:pPr>
        <w:pStyle w:val="NormlWeb"/>
        <w:spacing w:before="180" w:beforeAutospacing="0" w:after="180" w:afterAutospacing="0"/>
        <w:ind w:left="150" w:right="150"/>
        <w:jc w:val="center"/>
        <w:rPr>
          <w:color w:val="222222"/>
        </w:rPr>
      </w:pPr>
      <w:bookmarkStart w:id="11" w:name="pr417"/>
      <w:bookmarkEnd w:id="11"/>
      <w:r w:rsidRPr="002649CF">
        <w:rPr>
          <w:b/>
          <w:bCs/>
          <w:i/>
          <w:iCs/>
          <w:color w:val="222222"/>
        </w:rPr>
        <w:t>A. Ingatlanok</w:t>
      </w:r>
    </w:p>
    <w:p w:rsidR="00097A50" w:rsidRPr="002649CF" w:rsidRDefault="00097A50" w:rsidP="00097A50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12" w:name="pr418"/>
      <w:bookmarkEnd w:id="12"/>
      <w:r w:rsidRPr="002649CF">
        <w:rPr>
          <w:color w:val="222222"/>
          <w:sz w:val="20"/>
          <w:szCs w:val="20"/>
        </w:rPr>
        <w:t>1. Lakástulajdon és lakótelek-tulajdon (vagy állandó, illetve tartós használat): címe: ........</w:t>
      </w:r>
      <w:r>
        <w:rPr>
          <w:color w:val="222222"/>
          <w:sz w:val="20"/>
          <w:szCs w:val="20"/>
        </w:rPr>
        <w:t>...................................</w:t>
      </w:r>
      <w:r w:rsidRPr="002649CF">
        <w:rPr>
          <w:color w:val="222222"/>
          <w:sz w:val="20"/>
          <w:szCs w:val="20"/>
        </w:rPr>
        <w:t>......... város/község ................... út/utca.................... hsz. alapterülete: ........... m</w:t>
      </w:r>
      <w:r w:rsidRPr="002649CF">
        <w:rPr>
          <w:color w:val="222222"/>
          <w:position w:val="10"/>
          <w:sz w:val="20"/>
          <w:szCs w:val="20"/>
        </w:rPr>
        <w:t>2</w:t>
      </w:r>
      <w:r w:rsidRPr="002649CF">
        <w:rPr>
          <w:color w:val="222222"/>
          <w:sz w:val="20"/>
          <w:szCs w:val="20"/>
        </w:rPr>
        <w:t>, tulajdoni hányad: ..........................., a szerzés ideje: ................ év</w:t>
      </w:r>
    </w:p>
    <w:p w:rsidR="00097A50" w:rsidRPr="002649CF" w:rsidRDefault="00097A50" w:rsidP="00097A50">
      <w:pPr>
        <w:pStyle w:val="NormlWeb"/>
        <w:spacing w:before="9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13" w:name="pr419"/>
      <w:bookmarkEnd w:id="13"/>
      <w:r w:rsidRPr="002649CF">
        <w:rPr>
          <w:color w:val="222222"/>
          <w:sz w:val="20"/>
          <w:szCs w:val="20"/>
        </w:rPr>
        <w:t>Becsült forgalmi érték:</w:t>
      </w:r>
      <w:proofErr w:type="gramStart"/>
      <w:r w:rsidRPr="002649CF">
        <w:rPr>
          <w:color w:val="222222"/>
          <w:sz w:val="20"/>
          <w:szCs w:val="20"/>
        </w:rPr>
        <w:t>* ..</w:t>
      </w:r>
      <w:proofErr w:type="gramEnd"/>
      <w:r w:rsidRPr="002649CF">
        <w:rPr>
          <w:color w:val="222222"/>
          <w:sz w:val="20"/>
          <w:szCs w:val="20"/>
        </w:rPr>
        <w:t>........................................ Ft</w:t>
      </w:r>
    </w:p>
    <w:p w:rsidR="00097A50" w:rsidRDefault="00097A50" w:rsidP="00097A50">
      <w:pPr>
        <w:pStyle w:val="NormlWeb"/>
        <w:spacing w:before="9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14" w:name="pr420"/>
      <w:bookmarkEnd w:id="14"/>
      <w:r w:rsidRPr="002649CF">
        <w:rPr>
          <w:color w:val="222222"/>
          <w:sz w:val="20"/>
          <w:szCs w:val="20"/>
        </w:rPr>
        <w:t>Haszonélvezeti joggal terhelt: igen nem (a megfelelő aláhúzandó)</w:t>
      </w:r>
    </w:p>
    <w:p w:rsidR="00097A50" w:rsidRPr="002649CF" w:rsidRDefault="00097A50" w:rsidP="00097A50">
      <w:pPr>
        <w:pStyle w:val="NormlWeb"/>
        <w:spacing w:before="9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</w:p>
    <w:p w:rsidR="00097A50" w:rsidRPr="002649CF" w:rsidRDefault="00097A50" w:rsidP="00097A50">
      <w:pPr>
        <w:pStyle w:val="NormlWeb"/>
        <w:spacing w:before="18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15" w:name="pr421"/>
      <w:bookmarkEnd w:id="15"/>
      <w:r w:rsidRPr="002649CF">
        <w:rPr>
          <w:color w:val="222222"/>
          <w:sz w:val="20"/>
          <w:szCs w:val="20"/>
        </w:rPr>
        <w:t>2. Üdülőtulajdon és üdülőtelek-tulajdon (vagy állandó, illetve tartós használat): címe: .......</w:t>
      </w:r>
      <w:r>
        <w:rPr>
          <w:color w:val="222222"/>
          <w:sz w:val="20"/>
          <w:szCs w:val="20"/>
        </w:rPr>
        <w:t>...........................</w:t>
      </w:r>
      <w:r w:rsidRPr="002649CF">
        <w:rPr>
          <w:color w:val="222222"/>
          <w:sz w:val="20"/>
          <w:szCs w:val="20"/>
        </w:rPr>
        <w:t>................ város/község .................................. út/utca .................... hsz. alapterülete: ........... m</w:t>
      </w:r>
      <w:r w:rsidRPr="002649CF">
        <w:rPr>
          <w:color w:val="222222"/>
          <w:position w:val="10"/>
          <w:sz w:val="20"/>
          <w:szCs w:val="20"/>
        </w:rPr>
        <w:t>2</w:t>
      </w:r>
      <w:r w:rsidRPr="002649CF">
        <w:rPr>
          <w:color w:val="222222"/>
          <w:sz w:val="20"/>
          <w:szCs w:val="20"/>
        </w:rPr>
        <w:t>, tulajdoni hányad: ...................., a szerzés ideje: ................ év</w:t>
      </w:r>
    </w:p>
    <w:p w:rsidR="00097A50" w:rsidRDefault="00097A50" w:rsidP="00097A50">
      <w:pPr>
        <w:pStyle w:val="NormlWeb"/>
        <w:spacing w:before="9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16" w:name="pr422"/>
      <w:bookmarkEnd w:id="16"/>
      <w:r w:rsidRPr="002649CF">
        <w:rPr>
          <w:color w:val="222222"/>
          <w:sz w:val="20"/>
          <w:szCs w:val="20"/>
        </w:rPr>
        <w:t>Becsült forgalmi érték:</w:t>
      </w:r>
      <w:proofErr w:type="gramStart"/>
      <w:r w:rsidRPr="002649CF">
        <w:rPr>
          <w:color w:val="222222"/>
          <w:sz w:val="20"/>
          <w:szCs w:val="20"/>
        </w:rPr>
        <w:t>* ..</w:t>
      </w:r>
      <w:proofErr w:type="gramEnd"/>
      <w:r w:rsidRPr="002649CF">
        <w:rPr>
          <w:color w:val="222222"/>
          <w:sz w:val="20"/>
          <w:szCs w:val="20"/>
        </w:rPr>
        <w:t>........................................ Ft</w:t>
      </w:r>
    </w:p>
    <w:p w:rsidR="00097A50" w:rsidRPr="002649CF" w:rsidRDefault="00097A50" w:rsidP="00097A50">
      <w:pPr>
        <w:pStyle w:val="NormlWeb"/>
        <w:spacing w:before="9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</w:p>
    <w:p w:rsidR="00097A50" w:rsidRPr="002649CF" w:rsidRDefault="00097A50" w:rsidP="00097A50">
      <w:pPr>
        <w:pStyle w:val="NormlWeb"/>
        <w:spacing w:before="18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17" w:name="pr423"/>
      <w:bookmarkEnd w:id="17"/>
      <w:r w:rsidRPr="002649CF">
        <w:rPr>
          <w:color w:val="222222"/>
          <w:sz w:val="20"/>
          <w:szCs w:val="20"/>
        </w:rPr>
        <w:t>3. Egyéb, nem lakás céljára szolgáló épület-(épületrész-)tulajdon (vagy állandó használat): megnevezése (zártkerti építmény, műhely, üzlet, műterem, rendelő, garázs stb.): ............................ címe: ...........</w:t>
      </w:r>
      <w:r>
        <w:rPr>
          <w:color w:val="222222"/>
          <w:sz w:val="20"/>
          <w:szCs w:val="20"/>
        </w:rPr>
        <w:t>............</w:t>
      </w:r>
      <w:r w:rsidRPr="002649CF">
        <w:rPr>
          <w:color w:val="222222"/>
          <w:sz w:val="20"/>
          <w:szCs w:val="20"/>
        </w:rPr>
        <w:t>........................... város/község........................... út/utca .................... hsz. alapterülete: ........... m</w:t>
      </w:r>
      <w:r w:rsidRPr="002649CF">
        <w:rPr>
          <w:color w:val="222222"/>
          <w:position w:val="10"/>
          <w:sz w:val="20"/>
          <w:szCs w:val="20"/>
        </w:rPr>
        <w:t>2</w:t>
      </w:r>
      <w:r w:rsidRPr="002649CF">
        <w:rPr>
          <w:color w:val="222222"/>
          <w:sz w:val="20"/>
          <w:szCs w:val="20"/>
        </w:rPr>
        <w:t>, tulajdoni hányad: ................., a szerzés ideje: ................ év</w:t>
      </w:r>
    </w:p>
    <w:p w:rsidR="00097A50" w:rsidRPr="002649CF" w:rsidRDefault="00097A50" w:rsidP="00097A50">
      <w:pPr>
        <w:pStyle w:val="NormlWeb"/>
        <w:spacing w:before="9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18" w:name="pr424"/>
      <w:bookmarkEnd w:id="18"/>
      <w:r w:rsidRPr="002649CF">
        <w:rPr>
          <w:color w:val="222222"/>
          <w:sz w:val="20"/>
          <w:szCs w:val="20"/>
        </w:rPr>
        <w:t>Becsült forgalmi érték:</w:t>
      </w:r>
      <w:proofErr w:type="gramStart"/>
      <w:r w:rsidRPr="002649CF">
        <w:rPr>
          <w:color w:val="222222"/>
          <w:sz w:val="20"/>
          <w:szCs w:val="20"/>
        </w:rPr>
        <w:t>* ..</w:t>
      </w:r>
      <w:proofErr w:type="gramEnd"/>
      <w:r w:rsidRPr="002649CF">
        <w:rPr>
          <w:color w:val="222222"/>
          <w:sz w:val="20"/>
          <w:szCs w:val="20"/>
        </w:rPr>
        <w:t>........................................ Ft</w:t>
      </w:r>
    </w:p>
    <w:p w:rsidR="00097A50" w:rsidRPr="002649CF" w:rsidRDefault="00097A50" w:rsidP="00097A50">
      <w:pPr>
        <w:pStyle w:val="NormlWeb"/>
        <w:spacing w:before="18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19" w:name="pr425"/>
      <w:bookmarkEnd w:id="19"/>
      <w:r w:rsidRPr="002649CF">
        <w:rPr>
          <w:color w:val="222222"/>
          <w:sz w:val="20"/>
          <w:szCs w:val="20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2649CF">
        <w:rPr>
          <w:color w:val="222222"/>
          <w:position w:val="10"/>
          <w:sz w:val="20"/>
          <w:szCs w:val="20"/>
        </w:rPr>
        <w:t>2</w:t>
      </w:r>
      <w:r w:rsidRPr="002649CF">
        <w:rPr>
          <w:color w:val="222222"/>
          <w:sz w:val="20"/>
          <w:szCs w:val="20"/>
        </w:rPr>
        <w:t>, tulajdoni hányad: ...................., a szerzés ideje: ................ év</w:t>
      </w:r>
    </w:p>
    <w:p w:rsidR="00097A50" w:rsidRDefault="00097A50" w:rsidP="00097A50">
      <w:pPr>
        <w:pStyle w:val="NormlWeb"/>
        <w:spacing w:before="9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20" w:name="pr426"/>
      <w:bookmarkEnd w:id="20"/>
      <w:r w:rsidRPr="002649CF">
        <w:rPr>
          <w:color w:val="222222"/>
          <w:sz w:val="20"/>
          <w:szCs w:val="20"/>
        </w:rPr>
        <w:t>Becsült forgalmi érték:</w:t>
      </w:r>
      <w:proofErr w:type="gramStart"/>
      <w:r w:rsidRPr="002649CF">
        <w:rPr>
          <w:color w:val="222222"/>
          <w:sz w:val="20"/>
          <w:szCs w:val="20"/>
        </w:rPr>
        <w:t>* ..</w:t>
      </w:r>
      <w:proofErr w:type="gramEnd"/>
      <w:r w:rsidRPr="002649CF">
        <w:rPr>
          <w:color w:val="222222"/>
          <w:sz w:val="20"/>
          <w:szCs w:val="20"/>
        </w:rPr>
        <w:t>........................................ Ft</w:t>
      </w:r>
    </w:p>
    <w:p w:rsidR="00097A50" w:rsidRPr="002649CF" w:rsidRDefault="00097A50" w:rsidP="00097A50">
      <w:pPr>
        <w:pStyle w:val="NormlWeb"/>
        <w:spacing w:before="90" w:beforeAutospacing="0" w:after="0" w:afterAutospacing="0" w:line="360" w:lineRule="auto"/>
        <w:ind w:right="150"/>
        <w:jc w:val="both"/>
        <w:rPr>
          <w:color w:val="222222"/>
          <w:sz w:val="20"/>
          <w:szCs w:val="20"/>
        </w:rPr>
      </w:pPr>
    </w:p>
    <w:p w:rsidR="00097A50" w:rsidRPr="002649CF" w:rsidRDefault="00097A50" w:rsidP="00097A50">
      <w:pPr>
        <w:pStyle w:val="NormlWeb"/>
        <w:spacing w:before="180" w:beforeAutospacing="0" w:after="180" w:afterAutospacing="0"/>
        <w:ind w:left="150" w:right="150"/>
        <w:jc w:val="center"/>
        <w:rPr>
          <w:color w:val="222222"/>
        </w:rPr>
      </w:pPr>
      <w:bookmarkStart w:id="21" w:name="pr427"/>
      <w:bookmarkEnd w:id="21"/>
      <w:r w:rsidRPr="002649CF">
        <w:rPr>
          <w:b/>
          <w:bCs/>
          <w:i/>
          <w:iCs/>
          <w:color w:val="222222"/>
        </w:rPr>
        <w:lastRenderedPageBreak/>
        <w:t>II. Egyéb vagyontárgyak</w:t>
      </w:r>
    </w:p>
    <w:p w:rsidR="00097A50" w:rsidRPr="002649CF" w:rsidRDefault="00097A50" w:rsidP="00097A50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22" w:name="pr428"/>
      <w:bookmarkEnd w:id="22"/>
      <w:r w:rsidRPr="002649CF">
        <w:rPr>
          <w:color w:val="222222"/>
          <w:sz w:val="20"/>
          <w:szCs w:val="20"/>
        </w:rPr>
        <w:t>Gépjármű: '</w:t>
      </w:r>
    </w:p>
    <w:p w:rsidR="00097A50" w:rsidRPr="002649CF" w:rsidRDefault="00097A50" w:rsidP="00097A50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23" w:name="pr429"/>
      <w:bookmarkEnd w:id="23"/>
      <w:r w:rsidRPr="002649CF">
        <w:rPr>
          <w:i/>
          <w:iCs/>
          <w:color w:val="222222"/>
          <w:sz w:val="20"/>
          <w:szCs w:val="20"/>
        </w:rPr>
        <w:t>a)</w:t>
      </w:r>
      <w:r w:rsidRPr="002649CF">
        <w:rPr>
          <w:color w:val="222222"/>
          <w:sz w:val="20"/>
          <w:szCs w:val="20"/>
        </w:rPr>
        <w:t xml:space="preserve"> személygépkocsi: ......................................... típus .................. rendszám</w:t>
      </w:r>
    </w:p>
    <w:p w:rsidR="00097A50" w:rsidRPr="002649CF" w:rsidRDefault="00097A50" w:rsidP="00097A50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24" w:name="pr430"/>
      <w:bookmarkEnd w:id="24"/>
      <w:r w:rsidRPr="002649CF">
        <w:rPr>
          <w:color w:val="222222"/>
          <w:sz w:val="20"/>
          <w:szCs w:val="20"/>
        </w:rPr>
        <w:t>a szerzés ideje, valamint a gyártás éve: .................................................</w:t>
      </w:r>
      <w:r>
        <w:rPr>
          <w:color w:val="222222"/>
          <w:sz w:val="20"/>
          <w:szCs w:val="20"/>
        </w:rPr>
        <w:t>...................................................</w:t>
      </w:r>
      <w:r w:rsidRPr="002649CF">
        <w:rPr>
          <w:color w:val="222222"/>
          <w:sz w:val="20"/>
          <w:szCs w:val="20"/>
        </w:rPr>
        <w:t>............</w:t>
      </w:r>
    </w:p>
    <w:p w:rsidR="00097A50" w:rsidRPr="002649CF" w:rsidRDefault="00097A50" w:rsidP="00097A50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25" w:name="pr431"/>
      <w:bookmarkEnd w:id="25"/>
      <w:r w:rsidRPr="002649CF">
        <w:rPr>
          <w:color w:val="222222"/>
          <w:sz w:val="20"/>
          <w:szCs w:val="20"/>
        </w:rPr>
        <w:t>Becsült forgalmi érték:*</w:t>
      </w:r>
      <w:proofErr w:type="gramStart"/>
      <w:r w:rsidRPr="002649CF">
        <w:rPr>
          <w:color w:val="222222"/>
          <w:sz w:val="20"/>
          <w:szCs w:val="20"/>
        </w:rPr>
        <w:t>* ..</w:t>
      </w:r>
      <w:proofErr w:type="gramEnd"/>
      <w:r w:rsidRPr="002649CF">
        <w:rPr>
          <w:color w:val="222222"/>
          <w:sz w:val="20"/>
          <w:szCs w:val="20"/>
        </w:rPr>
        <w:t>........................................ Ft</w:t>
      </w:r>
    </w:p>
    <w:p w:rsidR="00097A50" w:rsidRPr="002649CF" w:rsidRDefault="00097A50" w:rsidP="00097A50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26" w:name="pr432"/>
      <w:bookmarkEnd w:id="26"/>
      <w:r w:rsidRPr="002649CF">
        <w:rPr>
          <w:i/>
          <w:iCs/>
          <w:color w:val="222222"/>
          <w:sz w:val="20"/>
          <w:szCs w:val="20"/>
        </w:rPr>
        <w:t>b)</w:t>
      </w:r>
      <w:r w:rsidRPr="002649CF">
        <w:rPr>
          <w:color w:val="222222"/>
          <w:sz w:val="20"/>
          <w:szCs w:val="20"/>
        </w:rPr>
        <w:t xml:space="preserve"> tehergépjármű, autóbusz, motorkerékpár, vízi- vagy egyéb jármű: .............................. típus .................. rendszám</w:t>
      </w:r>
    </w:p>
    <w:p w:rsidR="00097A50" w:rsidRPr="002649CF" w:rsidRDefault="00097A50" w:rsidP="00097A50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27" w:name="pr433"/>
      <w:bookmarkEnd w:id="27"/>
      <w:r w:rsidRPr="002649CF">
        <w:rPr>
          <w:color w:val="222222"/>
          <w:sz w:val="20"/>
          <w:szCs w:val="20"/>
        </w:rPr>
        <w:t>a szerzés ideje, valamint a gyártás éve: .............................................................</w:t>
      </w:r>
    </w:p>
    <w:p w:rsidR="00097A50" w:rsidRPr="002649CF" w:rsidRDefault="00097A50" w:rsidP="00097A50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color w:val="222222"/>
          <w:sz w:val="20"/>
          <w:szCs w:val="20"/>
        </w:rPr>
      </w:pPr>
      <w:bookmarkStart w:id="28" w:name="pr434"/>
      <w:bookmarkEnd w:id="28"/>
      <w:r w:rsidRPr="002649CF">
        <w:rPr>
          <w:color w:val="222222"/>
          <w:sz w:val="20"/>
          <w:szCs w:val="20"/>
        </w:rPr>
        <w:t>Becsült forgalmi érték:*</w:t>
      </w:r>
      <w:proofErr w:type="gramStart"/>
      <w:r w:rsidRPr="002649CF">
        <w:rPr>
          <w:color w:val="222222"/>
          <w:sz w:val="20"/>
          <w:szCs w:val="20"/>
        </w:rPr>
        <w:t>* ..</w:t>
      </w:r>
      <w:proofErr w:type="gramEnd"/>
      <w:r w:rsidRPr="002649CF">
        <w:rPr>
          <w:color w:val="222222"/>
          <w:sz w:val="20"/>
          <w:szCs w:val="20"/>
        </w:rPr>
        <w:t>........................................ Ft</w:t>
      </w:r>
    </w:p>
    <w:p w:rsidR="00097A50" w:rsidRDefault="00097A50" w:rsidP="00097A50">
      <w:pPr>
        <w:pStyle w:val="NormlWeb"/>
        <w:spacing w:before="180" w:beforeAutospacing="0" w:after="0" w:afterAutospacing="0"/>
        <w:ind w:left="150" w:right="150"/>
        <w:jc w:val="both"/>
        <w:rPr>
          <w:color w:val="222222"/>
          <w:sz w:val="20"/>
          <w:szCs w:val="20"/>
        </w:rPr>
      </w:pPr>
      <w:bookmarkStart w:id="29" w:name="pr435"/>
      <w:bookmarkEnd w:id="29"/>
      <w:r w:rsidRPr="002649CF">
        <w:rPr>
          <w:color w:val="222222"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097A50" w:rsidRDefault="00097A50" w:rsidP="00097A50">
      <w:pPr>
        <w:pStyle w:val="NormlWeb"/>
        <w:spacing w:before="180" w:beforeAutospacing="0" w:after="0" w:afterAutospacing="0"/>
        <w:ind w:left="150" w:right="150"/>
        <w:jc w:val="both"/>
        <w:rPr>
          <w:color w:val="222222"/>
          <w:sz w:val="20"/>
          <w:szCs w:val="20"/>
        </w:rPr>
      </w:pPr>
    </w:p>
    <w:p w:rsidR="00097A50" w:rsidRDefault="00097A50" w:rsidP="00097A50">
      <w:pPr>
        <w:pStyle w:val="NormlWeb"/>
        <w:spacing w:before="180" w:beforeAutospacing="0" w:after="0" w:afterAutospacing="0"/>
        <w:ind w:left="150" w:right="150"/>
        <w:jc w:val="both"/>
        <w:rPr>
          <w:color w:val="222222"/>
          <w:sz w:val="20"/>
          <w:szCs w:val="20"/>
        </w:rPr>
      </w:pPr>
    </w:p>
    <w:p w:rsidR="00097A50" w:rsidRDefault="00097A50" w:rsidP="00097A50">
      <w:pPr>
        <w:pStyle w:val="NormlWeb"/>
        <w:spacing w:before="180" w:beforeAutospacing="0" w:after="0" w:afterAutospacing="0"/>
        <w:ind w:left="150" w:right="150"/>
        <w:jc w:val="both"/>
        <w:rPr>
          <w:color w:val="222222"/>
          <w:sz w:val="20"/>
          <w:szCs w:val="20"/>
        </w:rPr>
      </w:pPr>
    </w:p>
    <w:p w:rsidR="00097A50" w:rsidRPr="002649CF" w:rsidRDefault="00097A50" w:rsidP="00097A50">
      <w:pPr>
        <w:pStyle w:val="NormlWeb"/>
        <w:spacing w:before="180" w:beforeAutospacing="0" w:after="0" w:afterAutospacing="0"/>
        <w:ind w:left="150" w:right="150"/>
        <w:jc w:val="both"/>
        <w:rPr>
          <w:color w:val="222222"/>
          <w:sz w:val="20"/>
          <w:szCs w:val="20"/>
        </w:rPr>
      </w:pPr>
    </w:p>
    <w:p w:rsidR="00097A50" w:rsidRDefault="00097A50" w:rsidP="00097A50">
      <w:pPr>
        <w:pStyle w:val="NormlWeb"/>
        <w:spacing w:before="270" w:beforeAutospacing="0" w:after="0" w:afterAutospacing="0"/>
        <w:ind w:left="150" w:right="150"/>
        <w:jc w:val="both"/>
        <w:rPr>
          <w:color w:val="222222"/>
          <w:sz w:val="20"/>
          <w:szCs w:val="20"/>
        </w:rPr>
      </w:pPr>
      <w:bookmarkStart w:id="30" w:name="pr436"/>
      <w:bookmarkEnd w:id="30"/>
      <w:r w:rsidRPr="002649CF">
        <w:rPr>
          <w:color w:val="222222"/>
          <w:sz w:val="20"/>
          <w:szCs w:val="20"/>
        </w:rPr>
        <w:t>Kelt</w:t>
      </w:r>
      <w:proofErr w:type="gramStart"/>
      <w:r w:rsidRPr="002649CF">
        <w:rPr>
          <w:color w:val="222222"/>
          <w:sz w:val="20"/>
          <w:szCs w:val="20"/>
        </w:rPr>
        <w:t xml:space="preserve">: </w:t>
      </w:r>
      <w:r>
        <w:rPr>
          <w:color w:val="222222"/>
          <w:sz w:val="20"/>
          <w:szCs w:val="20"/>
        </w:rPr>
        <w:t>…</w:t>
      </w:r>
      <w:proofErr w:type="gramEnd"/>
      <w:r>
        <w:rPr>
          <w:color w:val="222222"/>
          <w:sz w:val="20"/>
          <w:szCs w:val="20"/>
        </w:rPr>
        <w:t xml:space="preserve">……………………………….., </w:t>
      </w:r>
      <w:r w:rsidRPr="002649CF">
        <w:rPr>
          <w:color w:val="222222"/>
          <w:sz w:val="20"/>
          <w:szCs w:val="20"/>
        </w:rPr>
        <w:t>.......</w:t>
      </w:r>
      <w:r>
        <w:rPr>
          <w:color w:val="222222"/>
          <w:sz w:val="20"/>
          <w:szCs w:val="20"/>
        </w:rPr>
        <w:t>.....</w:t>
      </w:r>
      <w:r w:rsidRPr="002649CF">
        <w:rPr>
          <w:color w:val="222222"/>
          <w:sz w:val="20"/>
          <w:szCs w:val="20"/>
        </w:rPr>
        <w:t>... év .............................. hó ............ nap</w:t>
      </w:r>
    </w:p>
    <w:p w:rsidR="00097A50" w:rsidRDefault="00097A50" w:rsidP="00097A50">
      <w:pPr>
        <w:pStyle w:val="NormlWeb"/>
        <w:spacing w:before="270" w:beforeAutospacing="0" w:after="0" w:afterAutospacing="0"/>
        <w:ind w:left="150" w:right="150"/>
        <w:jc w:val="both"/>
        <w:rPr>
          <w:color w:val="222222"/>
          <w:sz w:val="20"/>
          <w:szCs w:val="20"/>
        </w:rPr>
      </w:pPr>
    </w:p>
    <w:p w:rsidR="00097A50" w:rsidRDefault="00097A50" w:rsidP="00097A50">
      <w:pPr>
        <w:pStyle w:val="NormlWeb"/>
        <w:spacing w:before="270" w:beforeAutospacing="0" w:after="0" w:afterAutospacing="0"/>
        <w:ind w:left="150" w:right="150"/>
        <w:jc w:val="both"/>
        <w:rPr>
          <w:color w:val="222222"/>
          <w:sz w:val="20"/>
          <w:szCs w:val="20"/>
        </w:rPr>
      </w:pPr>
    </w:p>
    <w:p w:rsidR="00097A50" w:rsidRPr="002649CF" w:rsidRDefault="00097A50" w:rsidP="00097A50">
      <w:pPr>
        <w:pStyle w:val="NormlWeb"/>
        <w:spacing w:before="270" w:beforeAutospacing="0" w:after="0" w:afterAutospacing="0"/>
        <w:ind w:left="150" w:right="150"/>
        <w:jc w:val="both"/>
        <w:rPr>
          <w:color w:val="222222"/>
          <w:sz w:val="20"/>
          <w:szCs w:val="20"/>
        </w:rPr>
      </w:pPr>
    </w:p>
    <w:p w:rsidR="00097A50" w:rsidRPr="002649CF" w:rsidRDefault="00097A50" w:rsidP="00097A50">
      <w:pPr>
        <w:pStyle w:val="NormlWeb"/>
        <w:spacing w:before="360" w:beforeAutospacing="0" w:after="0" w:afterAutospacing="0"/>
        <w:ind w:left="4455" w:right="150"/>
        <w:jc w:val="center"/>
        <w:rPr>
          <w:color w:val="222222"/>
          <w:sz w:val="20"/>
          <w:szCs w:val="20"/>
        </w:rPr>
      </w:pPr>
      <w:bookmarkStart w:id="31" w:name="pr437"/>
      <w:bookmarkEnd w:id="31"/>
      <w:r w:rsidRPr="002649CF">
        <w:rPr>
          <w:color w:val="222222"/>
          <w:sz w:val="20"/>
          <w:szCs w:val="20"/>
        </w:rPr>
        <w:t>.......</w:t>
      </w:r>
      <w:r>
        <w:rPr>
          <w:color w:val="222222"/>
          <w:sz w:val="20"/>
          <w:szCs w:val="20"/>
        </w:rPr>
        <w:t>..................</w:t>
      </w:r>
      <w:r w:rsidRPr="002649CF">
        <w:rPr>
          <w:color w:val="222222"/>
          <w:sz w:val="20"/>
          <w:szCs w:val="20"/>
        </w:rPr>
        <w:t>.........................................</w:t>
      </w:r>
    </w:p>
    <w:p w:rsidR="00097A50" w:rsidRPr="002649CF" w:rsidRDefault="00097A50" w:rsidP="00097A50">
      <w:pPr>
        <w:pStyle w:val="NormlWeb"/>
        <w:spacing w:before="0" w:beforeAutospacing="0" w:after="180" w:afterAutospacing="0"/>
        <w:ind w:left="4455" w:right="150"/>
        <w:jc w:val="center"/>
        <w:rPr>
          <w:color w:val="222222"/>
          <w:sz w:val="20"/>
          <w:szCs w:val="20"/>
        </w:rPr>
      </w:pPr>
      <w:bookmarkStart w:id="32" w:name="pr438"/>
      <w:bookmarkEnd w:id="32"/>
      <w:r w:rsidRPr="002649CF">
        <w:rPr>
          <w:color w:val="222222"/>
          <w:sz w:val="20"/>
          <w:szCs w:val="20"/>
        </w:rPr>
        <w:t>aláírás</w:t>
      </w:r>
    </w:p>
    <w:p w:rsidR="00097A50" w:rsidRDefault="00097A50" w:rsidP="00097A50">
      <w:pPr>
        <w:pStyle w:val="NormlWeb"/>
        <w:spacing w:before="0" w:beforeAutospacing="0" w:after="0" w:afterAutospacing="0"/>
        <w:ind w:left="150" w:right="150"/>
        <w:jc w:val="both"/>
        <w:rPr>
          <w:i/>
          <w:iCs/>
          <w:color w:val="222222"/>
          <w:sz w:val="20"/>
          <w:szCs w:val="20"/>
        </w:rPr>
      </w:pPr>
      <w:bookmarkStart w:id="33" w:name="pr439"/>
      <w:bookmarkEnd w:id="33"/>
    </w:p>
    <w:p w:rsidR="00097A50" w:rsidRDefault="00097A50" w:rsidP="00097A50">
      <w:pPr>
        <w:pStyle w:val="NormlWeb"/>
        <w:spacing w:before="0" w:beforeAutospacing="0" w:after="0" w:afterAutospacing="0"/>
        <w:ind w:left="150" w:right="150"/>
        <w:jc w:val="both"/>
        <w:rPr>
          <w:i/>
          <w:iCs/>
          <w:color w:val="222222"/>
          <w:sz w:val="20"/>
          <w:szCs w:val="20"/>
        </w:rPr>
      </w:pPr>
    </w:p>
    <w:p w:rsidR="00097A50" w:rsidRDefault="00097A50" w:rsidP="00097A50">
      <w:pPr>
        <w:pStyle w:val="NormlWeb"/>
        <w:spacing w:before="0" w:beforeAutospacing="0" w:after="0" w:afterAutospacing="0"/>
        <w:ind w:left="150" w:right="150"/>
        <w:jc w:val="both"/>
        <w:rPr>
          <w:i/>
          <w:iCs/>
          <w:color w:val="222222"/>
          <w:sz w:val="20"/>
          <w:szCs w:val="20"/>
        </w:rPr>
      </w:pPr>
    </w:p>
    <w:p w:rsidR="00097A50" w:rsidRDefault="00097A50" w:rsidP="00097A50">
      <w:pPr>
        <w:pStyle w:val="NormlWeb"/>
        <w:spacing w:before="0" w:beforeAutospacing="0" w:after="0" w:afterAutospacing="0"/>
        <w:ind w:left="150" w:right="150"/>
        <w:jc w:val="both"/>
        <w:rPr>
          <w:i/>
          <w:iCs/>
          <w:color w:val="222222"/>
          <w:sz w:val="20"/>
          <w:szCs w:val="20"/>
        </w:rPr>
      </w:pPr>
    </w:p>
    <w:p w:rsidR="00097A50" w:rsidRDefault="00097A50" w:rsidP="00097A50">
      <w:pPr>
        <w:pStyle w:val="NormlWeb"/>
        <w:spacing w:before="0" w:beforeAutospacing="0" w:after="0" w:afterAutospacing="0"/>
        <w:ind w:left="150" w:right="150"/>
        <w:jc w:val="both"/>
        <w:rPr>
          <w:i/>
          <w:iCs/>
          <w:color w:val="222222"/>
          <w:sz w:val="20"/>
          <w:szCs w:val="20"/>
        </w:rPr>
      </w:pPr>
    </w:p>
    <w:p w:rsidR="00097A50" w:rsidRDefault="00097A50" w:rsidP="00097A50">
      <w:pPr>
        <w:pStyle w:val="NormlWeb"/>
        <w:spacing w:before="0" w:beforeAutospacing="0" w:after="0" w:afterAutospacing="0"/>
        <w:ind w:left="150" w:right="150"/>
        <w:jc w:val="both"/>
        <w:rPr>
          <w:i/>
          <w:iCs/>
          <w:color w:val="222222"/>
          <w:sz w:val="20"/>
          <w:szCs w:val="20"/>
        </w:rPr>
      </w:pPr>
    </w:p>
    <w:p w:rsidR="00097A50" w:rsidRDefault="00097A50" w:rsidP="00097A50">
      <w:pPr>
        <w:pStyle w:val="NormlWeb"/>
        <w:spacing w:before="0" w:beforeAutospacing="0" w:after="0" w:afterAutospacing="0"/>
        <w:ind w:left="150" w:right="150"/>
        <w:jc w:val="both"/>
        <w:rPr>
          <w:i/>
          <w:iCs/>
          <w:color w:val="222222"/>
          <w:sz w:val="20"/>
          <w:szCs w:val="20"/>
        </w:rPr>
      </w:pPr>
    </w:p>
    <w:p w:rsidR="00097A50" w:rsidRDefault="00097A50" w:rsidP="00097A50">
      <w:pPr>
        <w:pStyle w:val="NormlWeb"/>
        <w:spacing w:before="0" w:beforeAutospacing="0" w:after="0" w:afterAutospacing="0"/>
        <w:ind w:left="150" w:right="150"/>
        <w:jc w:val="both"/>
        <w:rPr>
          <w:i/>
          <w:iCs/>
          <w:color w:val="222222"/>
          <w:sz w:val="20"/>
          <w:szCs w:val="20"/>
        </w:rPr>
      </w:pPr>
    </w:p>
    <w:p w:rsidR="00097A50" w:rsidRDefault="00097A50" w:rsidP="00097A50">
      <w:pPr>
        <w:pStyle w:val="NormlWeb"/>
        <w:spacing w:before="0" w:beforeAutospacing="0" w:after="0" w:afterAutospacing="0"/>
        <w:ind w:left="150" w:right="150"/>
        <w:jc w:val="both"/>
        <w:rPr>
          <w:i/>
          <w:iCs/>
          <w:color w:val="222222"/>
          <w:sz w:val="20"/>
          <w:szCs w:val="20"/>
        </w:rPr>
      </w:pPr>
    </w:p>
    <w:p w:rsidR="00097A50" w:rsidRDefault="00097A50" w:rsidP="00097A50">
      <w:pPr>
        <w:pStyle w:val="NormlWeb"/>
        <w:spacing w:before="0" w:beforeAutospacing="0" w:after="0" w:afterAutospacing="0"/>
        <w:ind w:left="150" w:right="150"/>
        <w:jc w:val="both"/>
        <w:rPr>
          <w:i/>
          <w:iCs/>
          <w:color w:val="222222"/>
          <w:sz w:val="20"/>
          <w:szCs w:val="20"/>
        </w:rPr>
      </w:pPr>
    </w:p>
    <w:p w:rsidR="00097A50" w:rsidRDefault="00097A50" w:rsidP="00097A50">
      <w:pPr>
        <w:pStyle w:val="NormlWeb"/>
        <w:spacing w:before="0" w:beforeAutospacing="0" w:after="0" w:afterAutospacing="0"/>
        <w:ind w:left="150" w:right="150"/>
        <w:jc w:val="both"/>
        <w:rPr>
          <w:i/>
          <w:iCs/>
          <w:color w:val="222222"/>
          <w:sz w:val="20"/>
          <w:szCs w:val="20"/>
        </w:rPr>
      </w:pPr>
    </w:p>
    <w:p w:rsidR="00097A50" w:rsidRDefault="00097A50" w:rsidP="00097A50">
      <w:pPr>
        <w:pStyle w:val="NormlWeb"/>
        <w:spacing w:before="0" w:beforeAutospacing="0" w:after="0" w:afterAutospacing="0"/>
        <w:ind w:left="150" w:right="150"/>
        <w:jc w:val="both"/>
        <w:rPr>
          <w:i/>
          <w:iCs/>
          <w:color w:val="222222"/>
          <w:sz w:val="20"/>
          <w:szCs w:val="20"/>
        </w:rPr>
      </w:pPr>
    </w:p>
    <w:p w:rsidR="00097A50" w:rsidRDefault="00097A50" w:rsidP="00097A50">
      <w:pPr>
        <w:pStyle w:val="NormlWeb"/>
        <w:spacing w:before="0" w:beforeAutospacing="0" w:after="0" w:afterAutospacing="0"/>
        <w:ind w:left="150" w:right="150"/>
        <w:jc w:val="both"/>
        <w:rPr>
          <w:i/>
          <w:iCs/>
          <w:color w:val="222222"/>
          <w:sz w:val="20"/>
          <w:szCs w:val="20"/>
        </w:rPr>
      </w:pPr>
    </w:p>
    <w:p w:rsidR="00097A50" w:rsidRPr="003F4785" w:rsidRDefault="00097A50" w:rsidP="00097A50">
      <w:pPr>
        <w:pStyle w:val="NormlWeb"/>
        <w:spacing w:before="0" w:beforeAutospacing="0" w:after="0" w:afterAutospacing="0"/>
        <w:ind w:left="150" w:right="150"/>
        <w:jc w:val="both"/>
        <w:rPr>
          <w:b/>
          <w:color w:val="222222"/>
          <w:sz w:val="20"/>
          <w:szCs w:val="20"/>
          <w:u w:val="single"/>
        </w:rPr>
      </w:pPr>
      <w:r w:rsidRPr="003F4785">
        <w:rPr>
          <w:b/>
          <w:iCs/>
          <w:color w:val="222222"/>
          <w:sz w:val="20"/>
          <w:szCs w:val="20"/>
          <w:u w:val="single"/>
        </w:rPr>
        <w:t>Megjegyzés:</w:t>
      </w:r>
    </w:p>
    <w:p w:rsidR="00097A50" w:rsidRPr="003F4785" w:rsidRDefault="00097A50" w:rsidP="00097A50">
      <w:pPr>
        <w:pStyle w:val="NormlWeb"/>
        <w:spacing w:before="0" w:beforeAutospacing="0" w:after="0" w:afterAutospacing="0"/>
        <w:ind w:left="150" w:right="150"/>
        <w:jc w:val="both"/>
        <w:rPr>
          <w:b/>
          <w:i/>
          <w:color w:val="222222"/>
          <w:sz w:val="20"/>
          <w:szCs w:val="20"/>
        </w:rPr>
      </w:pPr>
      <w:bookmarkStart w:id="34" w:name="pr440"/>
      <w:bookmarkEnd w:id="34"/>
      <w:r w:rsidRPr="003F4785">
        <w:rPr>
          <w:b/>
          <w:i/>
          <w:color w:val="222222"/>
          <w:sz w:val="20"/>
          <w:szCs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533"/>
        <w:gridCol w:w="533"/>
        <w:gridCol w:w="533"/>
        <w:gridCol w:w="533"/>
        <w:gridCol w:w="533"/>
        <w:gridCol w:w="533"/>
        <w:gridCol w:w="533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097A50" w:rsidRPr="003F4785" w:rsidTr="001013F0">
        <w:tc>
          <w:tcPr>
            <w:tcW w:w="735" w:type="dxa"/>
            <w:vAlign w:val="center"/>
            <w:hideMark/>
          </w:tcPr>
          <w:p w:rsidR="00097A50" w:rsidRPr="003F4785" w:rsidRDefault="00097A50" w:rsidP="001013F0">
            <w:pPr>
              <w:rPr>
                <w:b/>
                <w:i/>
                <w:color w:val="222222"/>
                <w:sz w:val="20"/>
              </w:rPr>
            </w:pPr>
            <w:bookmarkStart w:id="35" w:name="pr441"/>
            <w:bookmarkEnd w:id="35"/>
          </w:p>
        </w:tc>
        <w:tc>
          <w:tcPr>
            <w:tcW w:w="735" w:type="dxa"/>
            <w:vAlign w:val="center"/>
            <w:hideMark/>
          </w:tcPr>
          <w:p w:rsidR="00097A50" w:rsidRPr="003F4785" w:rsidRDefault="00097A50" w:rsidP="001013F0">
            <w:pPr>
              <w:rPr>
                <w:b/>
                <w:i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097A50" w:rsidRPr="003F4785" w:rsidRDefault="00097A50" w:rsidP="001013F0">
            <w:pPr>
              <w:rPr>
                <w:b/>
                <w:i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097A50" w:rsidRPr="003F4785" w:rsidRDefault="00097A50" w:rsidP="001013F0">
            <w:pPr>
              <w:rPr>
                <w:b/>
                <w:i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097A50" w:rsidRPr="003F4785" w:rsidRDefault="00097A50" w:rsidP="001013F0">
            <w:pPr>
              <w:rPr>
                <w:b/>
                <w:i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097A50" w:rsidRPr="003F4785" w:rsidRDefault="00097A50" w:rsidP="001013F0">
            <w:pPr>
              <w:rPr>
                <w:b/>
                <w:i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097A50" w:rsidRPr="003F4785" w:rsidRDefault="00097A50" w:rsidP="001013F0">
            <w:pPr>
              <w:rPr>
                <w:b/>
                <w:i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097A50" w:rsidRPr="003F4785" w:rsidRDefault="00097A50" w:rsidP="001013F0">
            <w:pPr>
              <w:rPr>
                <w:b/>
                <w:i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097A50" w:rsidRPr="003F4785" w:rsidRDefault="00097A50" w:rsidP="001013F0">
            <w:pPr>
              <w:rPr>
                <w:b/>
                <w:i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097A50" w:rsidRPr="003F4785" w:rsidRDefault="00097A50" w:rsidP="001013F0">
            <w:pPr>
              <w:rPr>
                <w:b/>
                <w:i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097A50" w:rsidRPr="003F4785" w:rsidRDefault="00097A50" w:rsidP="001013F0">
            <w:pPr>
              <w:rPr>
                <w:b/>
                <w:i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097A50" w:rsidRPr="003F4785" w:rsidRDefault="00097A50" w:rsidP="001013F0">
            <w:pPr>
              <w:rPr>
                <w:b/>
                <w:i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097A50" w:rsidRPr="003F4785" w:rsidRDefault="00097A50" w:rsidP="001013F0">
            <w:pPr>
              <w:rPr>
                <w:b/>
                <w:i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097A50" w:rsidRPr="003F4785" w:rsidRDefault="00097A50" w:rsidP="001013F0">
            <w:pPr>
              <w:rPr>
                <w:b/>
                <w:i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097A50" w:rsidRPr="003F4785" w:rsidRDefault="00097A50" w:rsidP="001013F0">
            <w:pPr>
              <w:rPr>
                <w:b/>
                <w:i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097A50" w:rsidRPr="003F4785" w:rsidRDefault="00097A50" w:rsidP="001013F0">
            <w:pPr>
              <w:rPr>
                <w:b/>
                <w:i/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097A50" w:rsidRPr="003F4785" w:rsidRDefault="00097A50" w:rsidP="001013F0">
            <w:pPr>
              <w:rPr>
                <w:b/>
                <w:i/>
                <w:color w:val="222222"/>
                <w:sz w:val="20"/>
              </w:rPr>
            </w:pPr>
          </w:p>
        </w:tc>
      </w:tr>
    </w:tbl>
    <w:p w:rsidR="00097A50" w:rsidRPr="003F4785" w:rsidRDefault="00097A50" w:rsidP="00097A50">
      <w:pPr>
        <w:rPr>
          <w:b/>
          <w:i/>
          <w:vanish/>
          <w:color w:val="222222"/>
          <w:sz w:val="20"/>
        </w:rPr>
      </w:pPr>
      <w:bookmarkStart w:id="36" w:name="pr442"/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097A50" w:rsidRPr="003F4785" w:rsidTr="001013F0">
        <w:tc>
          <w:tcPr>
            <w:tcW w:w="12540" w:type="dxa"/>
            <w:vAlign w:val="center"/>
            <w:hideMark/>
          </w:tcPr>
          <w:p w:rsidR="00097A50" w:rsidRPr="003F4785" w:rsidRDefault="00097A50" w:rsidP="001013F0">
            <w:pPr>
              <w:rPr>
                <w:b/>
                <w:i/>
                <w:color w:val="222222"/>
                <w:sz w:val="20"/>
              </w:rPr>
            </w:pPr>
            <w:r w:rsidRPr="003F4785">
              <w:rPr>
                <w:b/>
                <w:i/>
                <w:color w:val="222222"/>
                <w:sz w:val="20"/>
              </w:rPr>
              <w:t xml:space="preserve">* Becsült forgalmi értékként az ingatlannak a településen szokásos forgalmi értékét kell feltüntetni. </w:t>
            </w:r>
          </w:p>
        </w:tc>
      </w:tr>
    </w:tbl>
    <w:p w:rsidR="00097A50" w:rsidRPr="003F4785" w:rsidRDefault="00097A50" w:rsidP="00097A50">
      <w:pPr>
        <w:rPr>
          <w:b/>
          <w:i/>
          <w:vanish/>
          <w:color w:val="222222"/>
          <w:sz w:val="20"/>
        </w:rPr>
      </w:pPr>
      <w:bookmarkStart w:id="37" w:name="pr443"/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097A50" w:rsidRPr="003F4785" w:rsidTr="001013F0">
        <w:tc>
          <w:tcPr>
            <w:tcW w:w="12540" w:type="dxa"/>
            <w:vAlign w:val="center"/>
            <w:hideMark/>
          </w:tcPr>
          <w:p w:rsidR="00097A50" w:rsidRPr="003F4785" w:rsidRDefault="00097A50" w:rsidP="001013F0">
            <w:pPr>
              <w:rPr>
                <w:b/>
                <w:i/>
                <w:color w:val="222222"/>
                <w:sz w:val="20"/>
              </w:rPr>
            </w:pPr>
            <w:r w:rsidRPr="003F4785">
              <w:rPr>
                <w:b/>
                <w:i/>
                <w:color w:val="222222"/>
                <w:sz w:val="20"/>
              </w:rPr>
              <w:t>** Becsült forgalmi értékként a jármű kora és állapota szerinti értékét kell feltüntetni.</w:t>
            </w:r>
          </w:p>
        </w:tc>
      </w:tr>
    </w:tbl>
    <w:p w:rsidR="006A49D9" w:rsidRDefault="006A49D9"/>
    <w:sectPr w:rsidR="006A49D9" w:rsidSect="00097A5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/>
        <w:b w:val="0"/>
      </w:rPr>
    </w:lvl>
  </w:abstractNum>
  <w:abstractNum w:abstractNumId="1">
    <w:nsid w:val="0000000B"/>
    <w:multiLevelType w:val="singleLevel"/>
    <w:tmpl w:val="0000000B"/>
    <w:name w:val="WW8Num12"/>
    <w:lvl w:ilvl="0">
      <w:start w:val="4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</w:abstractNum>
  <w:abstractNum w:abstractNumId="2">
    <w:nsid w:val="006B3848"/>
    <w:multiLevelType w:val="singleLevel"/>
    <w:tmpl w:val="A2483936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B5330CA"/>
    <w:multiLevelType w:val="singleLevel"/>
    <w:tmpl w:val="A2483936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0DFB7D9E"/>
    <w:multiLevelType w:val="hybridMultilevel"/>
    <w:tmpl w:val="D0A028E4"/>
    <w:lvl w:ilvl="0" w:tplc="E0A831E8">
      <w:start w:val="1"/>
      <w:numFmt w:val="decimal"/>
      <w:lvlText w:val="(%1)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B04CC4"/>
    <w:multiLevelType w:val="hybridMultilevel"/>
    <w:tmpl w:val="90B057C2"/>
    <w:lvl w:ilvl="0" w:tplc="9DEE33CC">
      <w:start w:val="1"/>
      <w:numFmt w:val="lowerLetter"/>
      <w:lvlText w:val="%1)"/>
      <w:lvlJc w:val="left"/>
      <w:pPr>
        <w:ind w:left="72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6">
    <w:nsid w:val="1DE640F6"/>
    <w:multiLevelType w:val="singleLevel"/>
    <w:tmpl w:val="1368041C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  <w:rPr>
        <w:rFonts w:cs="Times New Roman"/>
      </w:rPr>
    </w:lvl>
  </w:abstractNum>
  <w:abstractNum w:abstractNumId="7">
    <w:nsid w:val="1F814843"/>
    <w:multiLevelType w:val="singleLevel"/>
    <w:tmpl w:val="93C80CDE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255F72EF"/>
    <w:multiLevelType w:val="hybridMultilevel"/>
    <w:tmpl w:val="696CE2CA"/>
    <w:lvl w:ilvl="0" w:tplc="A2483936">
      <w:start w:val="1"/>
      <w:numFmt w:val="decimal"/>
      <w:lvlText w:val="(%1)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9">
    <w:nsid w:val="2989152A"/>
    <w:multiLevelType w:val="singleLevel"/>
    <w:tmpl w:val="172EAF3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2C26639B"/>
    <w:multiLevelType w:val="hybridMultilevel"/>
    <w:tmpl w:val="15BE84A0"/>
    <w:lvl w:ilvl="0" w:tplc="A248393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C75EE"/>
    <w:multiLevelType w:val="hybridMultilevel"/>
    <w:tmpl w:val="CECC0696"/>
    <w:lvl w:ilvl="0" w:tplc="4E56CE46">
      <w:start w:val="1"/>
      <w:numFmt w:val="lowerLetter"/>
      <w:lvlText w:val="%1)"/>
      <w:lvlJc w:val="left"/>
      <w:pPr>
        <w:ind w:left="70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2">
    <w:nsid w:val="36866346"/>
    <w:multiLevelType w:val="hybridMultilevel"/>
    <w:tmpl w:val="892008BC"/>
    <w:lvl w:ilvl="0" w:tplc="085E79E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8E6713"/>
    <w:multiLevelType w:val="hybridMultilevel"/>
    <w:tmpl w:val="144059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3F669D"/>
    <w:multiLevelType w:val="hybridMultilevel"/>
    <w:tmpl w:val="586C7BEE"/>
    <w:lvl w:ilvl="0" w:tplc="EC0048C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4A23677E"/>
    <w:multiLevelType w:val="singleLevel"/>
    <w:tmpl w:val="A2483936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4D4941B7"/>
    <w:multiLevelType w:val="singleLevel"/>
    <w:tmpl w:val="A2483936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50714C43"/>
    <w:multiLevelType w:val="multilevel"/>
    <w:tmpl w:val="ED0C9FDE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9"/>
      <w:numFmt w:val="bullet"/>
      <w:lvlText w:val=""/>
      <w:lvlJc w:val="left"/>
      <w:pPr>
        <w:ind w:left="1443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8">
    <w:nsid w:val="519F0A01"/>
    <w:multiLevelType w:val="hybridMultilevel"/>
    <w:tmpl w:val="E6803D28"/>
    <w:lvl w:ilvl="0" w:tplc="B2DC39A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7465919"/>
    <w:multiLevelType w:val="hybridMultilevel"/>
    <w:tmpl w:val="C6E0263E"/>
    <w:lvl w:ilvl="0" w:tplc="4F52665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856861A">
      <w:start w:val="1"/>
      <w:numFmt w:val="lowerLetter"/>
      <w:lvlText w:val="%2)"/>
      <w:lvlJc w:val="left"/>
      <w:pPr>
        <w:ind w:left="1500" w:hanging="42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6E00BC"/>
    <w:multiLevelType w:val="hybridMultilevel"/>
    <w:tmpl w:val="0CA697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6A41BC"/>
    <w:multiLevelType w:val="singleLevel"/>
    <w:tmpl w:val="172EAF3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>
    <w:nsid w:val="5C4A55F9"/>
    <w:multiLevelType w:val="singleLevel"/>
    <w:tmpl w:val="A2483936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5E7A2B05"/>
    <w:multiLevelType w:val="hybridMultilevel"/>
    <w:tmpl w:val="D35C0AF4"/>
    <w:lvl w:ilvl="0" w:tplc="1A92A4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D37621"/>
    <w:multiLevelType w:val="hybridMultilevel"/>
    <w:tmpl w:val="EDB4A136"/>
    <w:lvl w:ilvl="0" w:tplc="5168735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69AB09B9"/>
    <w:multiLevelType w:val="singleLevel"/>
    <w:tmpl w:val="A2483936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>
    <w:nsid w:val="69FE05D0"/>
    <w:multiLevelType w:val="hybridMultilevel"/>
    <w:tmpl w:val="4AB69334"/>
    <w:lvl w:ilvl="0" w:tplc="726C1542">
      <w:start w:val="1"/>
      <w:numFmt w:val="decimal"/>
      <w:lvlText w:val="(%1)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0387124"/>
    <w:multiLevelType w:val="singleLevel"/>
    <w:tmpl w:val="172EAF3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21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1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1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1"/>
    <w:lvlOverride w:ilvl="0">
      <w:lvl w:ilvl="0">
        <w:start w:val="6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6"/>
  </w:num>
  <w:num w:numId="7">
    <w:abstractNumId w:val="16"/>
    <w:lvlOverride w:ilvl="0">
      <w:lvl w:ilvl="0">
        <w:start w:val="2"/>
        <w:numFmt w:val="decimal"/>
        <w:lvlText w:val="(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6"/>
    <w:lvlOverride w:ilvl="0">
      <w:lvl w:ilvl="0">
        <w:start w:val="3"/>
        <w:numFmt w:val="decimal"/>
        <w:lvlText w:val="(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15"/>
    <w:lvlOverride w:ilvl="0">
      <w:lvl w:ilvl="0">
        <w:start w:val="2"/>
        <w:numFmt w:val="decimal"/>
        <w:lvlText w:val="(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5"/>
    <w:lvlOverride w:ilvl="0">
      <w:lvl w:ilvl="0">
        <w:start w:val="3"/>
        <w:numFmt w:val="decimal"/>
        <w:lvlText w:val="(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  <w:lvlOverride w:ilvl="0">
      <w:lvl w:ilvl="0">
        <w:start w:val="4"/>
        <w:numFmt w:val="decimal"/>
        <w:lvlText w:val="(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5"/>
    <w:lvlOverride w:ilvl="0">
      <w:lvl w:ilvl="0">
        <w:start w:val="8"/>
        <w:numFmt w:val="decimal"/>
        <w:lvlText w:val="(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2"/>
    <w:lvlOverride w:ilvl="0">
      <w:lvl w:ilvl="0">
        <w:start w:val="2"/>
        <w:numFmt w:val="decimal"/>
        <w:lvlText w:val="(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9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7"/>
    <w:lvlOverride w:ilvl="0">
      <w:lvl w:ilvl="0">
        <w:start w:val="2"/>
        <w:numFmt w:val="decimal"/>
        <w:lvlText w:val="(%1)"/>
        <w:legacy w:legacy="1" w:legacySpace="0" w:legacyIndent="360"/>
        <w:lvlJc w:val="left"/>
        <w:rPr>
          <w:rFonts w:ascii="Times New Roman" w:hAnsi="Times New Roman" w:cs="Times New Roman" w:hint="default"/>
          <w:strike w:val="0"/>
        </w:rPr>
      </w:lvl>
    </w:lvlOverride>
  </w:num>
  <w:num w:numId="17">
    <w:abstractNumId w:val="25"/>
    <w:lvlOverride w:ilvl="0">
      <w:lvl w:ilvl="0">
        <w:start w:val="4"/>
        <w:numFmt w:val="decimal"/>
        <w:lvlText w:val="(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"/>
  </w:num>
  <w:num w:numId="19">
    <w:abstractNumId w:val="5"/>
  </w:num>
  <w:num w:numId="20">
    <w:abstractNumId w:val="6"/>
  </w:num>
  <w:num w:numId="21">
    <w:abstractNumId w:val="17"/>
  </w:num>
  <w:num w:numId="22">
    <w:abstractNumId w:val="22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9"/>
    <w:lvlOverride w:ilvl="0">
      <w:startOverride w:val="1"/>
    </w:lvlOverride>
  </w:num>
  <w:num w:numId="28">
    <w:abstractNumId w:val="10"/>
  </w:num>
  <w:num w:numId="29">
    <w:abstractNumId w:val="8"/>
  </w:num>
  <w:num w:numId="30">
    <w:abstractNumId w:val="26"/>
  </w:num>
  <w:num w:numId="31">
    <w:abstractNumId w:val="14"/>
  </w:num>
  <w:num w:numId="32">
    <w:abstractNumId w:val="4"/>
  </w:num>
  <w:num w:numId="33">
    <w:abstractNumId w:val="19"/>
  </w:num>
  <w:num w:numId="34">
    <w:abstractNumId w:val="2"/>
  </w:num>
  <w:num w:numId="35">
    <w:abstractNumId w:val="18"/>
  </w:num>
  <w:num w:numId="36">
    <w:abstractNumId w:val="11"/>
  </w:num>
  <w:num w:numId="37">
    <w:abstractNumId w:val="12"/>
  </w:num>
  <w:num w:numId="38">
    <w:abstractNumId w:val="0"/>
  </w:num>
  <w:num w:numId="39">
    <w:abstractNumId w:val="1"/>
  </w:num>
  <w:num w:numId="40">
    <w:abstractNumId w:val="13"/>
  </w:num>
  <w:num w:numId="41">
    <w:abstractNumId w:val="24"/>
  </w:num>
  <w:num w:numId="42">
    <w:abstractNumId w:val="2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50"/>
    <w:rsid w:val="00097A50"/>
    <w:rsid w:val="000E7660"/>
    <w:rsid w:val="003F4D55"/>
    <w:rsid w:val="0040220F"/>
    <w:rsid w:val="0046684F"/>
    <w:rsid w:val="006A49D9"/>
    <w:rsid w:val="00755626"/>
    <w:rsid w:val="0077759A"/>
    <w:rsid w:val="0078091F"/>
    <w:rsid w:val="00834D40"/>
    <w:rsid w:val="008507E3"/>
    <w:rsid w:val="008700D0"/>
    <w:rsid w:val="008C5A06"/>
    <w:rsid w:val="00956853"/>
    <w:rsid w:val="009F0C4B"/>
    <w:rsid w:val="00A3314D"/>
    <w:rsid w:val="00BA4954"/>
    <w:rsid w:val="00C84D61"/>
    <w:rsid w:val="00E1409E"/>
    <w:rsid w:val="00E45168"/>
    <w:rsid w:val="00F5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7A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97A50"/>
    <w:pPr>
      <w:spacing w:before="100" w:beforeAutospacing="1" w:after="100" w:afterAutospacing="1"/>
    </w:pPr>
    <w:rPr>
      <w:szCs w:val="24"/>
    </w:rPr>
  </w:style>
  <w:style w:type="paragraph" w:styleId="Listaszerbekezds">
    <w:name w:val="List Paragraph"/>
    <w:basedOn w:val="Norml"/>
    <w:uiPriority w:val="99"/>
    <w:qFormat/>
    <w:rsid w:val="00097A50"/>
    <w:pPr>
      <w:ind w:left="720"/>
      <w:contextualSpacing/>
    </w:pPr>
    <w:rPr>
      <w:szCs w:val="24"/>
    </w:rPr>
  </w:style>
  <w:style w:type="paragraph" w:customStyle="1" w:styleId="Default">
    <w:name w:val="Default"/>
    <w:uiPriority w:val="99"/>
    <w:rsid w:val="00097A50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Szvegtrzs21">
    <w:name w:val="Szövegtörzs 21"/>
    <w:basedOn w:val="Norml"/>
    <w:uiPriority w:val="99"/>
    <w:rsid w:val="00097A50"/>
    <w:pPr>
      <w:widowControl w:val="0"/>
      <w:ind w:left="720" w:hanging="720"/>
    </w:pPr>
    <w:rPr>
      <w:rFonts w:ascii="H-Times New Roman" w:hAnsi="H-Times New Roman"/>
    </w:rPr>
  </w:style>
  <w:style w:type="character" w:customStyle="1" w:styleId="Lbjegyzet-karakterek">
    <w:name w:val="Lábjegyzet-karakterek"/>
    <w:uiPriority w:val="99"/>
    <w:rsid w:val="00097A50"/>
    <w:rPr>
      <w:rFonts w:cs="Times New Roman"/>
      <w:vertAlign w:val="superscript"/>
    </w:rPr>
  </w:style>
  <w:style w:type="paragraph" w:customStyle="1" w:styleId="Szvegtrzs31">
    <w:name w:val="Szövegtörzs 31"/>
    <w:basedOn w:val="Norml"/>
    <w:uiPriority w:val="99"/>
    <w:rsid w:val="00097A50"/>
    <w:pPr>
      <w:suppressAutoHyphens/>
      <w:spacing w:after="120"/>
    </w:pPr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7A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97A50"/>
    <w:pPr>
      <w:spacing w:before="100" w:beforeAutospacing="1" w:after="100" w:afterAutospacing="1"/>
    </w:pPr>
    <w:rPr>
      <w:szCs w:val="24"/>
    </w:rPr>
  </w:style>
  <w:style w:type="paragraph" w:styleId="Listaszerbekezds">
    <w:name w:val="List Paragraph"/>
    <w:basedOn w:val="Norml"/>
    <w:uiPriority w:val="99"/>
    <w:qFormat/>
    <w:rsid w:val="00097A50"/>
    <w:pPr>
      <w:ind w:left="720"/>
      <w:contextualSpacing/>
    </w:pPr>
    <w:rPr>
      <w:szCs w:val="24"/>
    </w:rPr>
  </w:style>
  <w:style w:type="paragraph" w:customStyle="1" w:styleId="Default">
    <w:name w:val="Default"/>
    <w:uiPriority w:val="99"/>
    <w:rsid w:val="00097A50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Szvegtrzs21">
    <w:name w:val="Szövegtörzs 21"/>
    <w:basedOn w:val="Norml"/>
    <w:uiPriority w:val="99"/>
    <w:rsid w:val="00097A50"/>
    <w:pPr>
      <w:widowControl w:val="0"/>
      <w:ind w:left="720" w:hanging="720"/>
    </w:pPr>
    <w:rPr>
      <w:rFonts w:ascii="H-Times New Roman" w:hAnsi="H-Times New Roman"/>
    </w:rPr>
  </w:style>
  <w:style w:type="character" w:customStyle="1" w:styleId="Lbjegyzet-karakterek">
    <w:name w:val="Lábjegyzet-karakterek"/>
    <w:uiPriority w:val="99"/>
    <w:rsid w:val="00097A50"/>
    <w:rPr>
      <w:rFonts w:cs="Times New Roman"/>
      <w:vertAlign w:val="superscript"/>
    </w:rPr>
  </w:style>
  <w:style w:type="paragraph" w:customStyle="1" w:styleId="Szvegtrzs31">
    <w:name w:val="Szövegtörzs 31"/>
    <w:basedOn w:val="Norml"/>
    <w:uiPriority w:val="99"/>
    <w:rsid w:val="00097A50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3161</Words>
  <Characters>21812</Characters>
  <Application>Microsoft Office Word</Application>
  <DocSecurity>0</DocSecurity>
  <Lines>181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Windows-felhasználó</cp:lastModifiedBy>
  <cp:revision>3</cp:revision>
  <dcterms:created xsi:type="dcterms:W3CDTF">2020-12-02T15:05:00Z</dcterms:created>
  <dcterms:modified xsi:type="dcterms:W3CDTF">2020-12-02T15:06:00Z</dcterms:modified>
</cp:coreProperties>
</file>