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10" w:rsidRDefault="003C2D10" w:rsidP="003C2D10">
      <w:pPr>
        <w:pageBreakBefore/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 számú melléklet</w:t>
      </w:r>
    </w:p>
    <w:p w:rsidR="003C2D10" w:rsidRDefault="003C2D10" w:rsidP="003C2D10">
      <w:pPr>
        <w:spacing w:line="360" w:lineRule="auto"/>
        <w:jc w:val="center"/>
        <w:rPr>
          <w:b/>
          <w:bCs/>
          <w:sz w:val="24"/>
          <w:szCs w:val="24"/>
        </w:rPr>
      </w:pPr>
    </w:p>
    <w:p w:rsidR="003C2D10" w:rsidRPr="003C2D10" w:rsidRDefault="003C2D10" w:rsidP="003C2D10">
      <w:pPr>
        <w:spacing w:line="360" w:lineRule="auto"/>
        <w:jc w:val="center"/>
        <w:rPr>
          <w:b/>
          <w:bCs/>
          <w:sz w:val="24"/>
          <w:szCs w:val="24"/>
        </w:rPr>
      </w:pPr>
      <w:r w:rsidRPr="003C2D10">
        <w:rPr>
          <w:b/>
          <w:bCs/>
          <w:sz w:val="24"/>
          <w:szCs w:val="24"/>
        </w:rPr>
        <w:t>A T</w:t>
      </w:r>
      <w:r w:rsidRPr="003C2D10">
        <w:rPr>
          <w:b/>
          <w:bCs/>
          <w:sz w:val="24"/>
          <w:szCs w:val="24"/>
        </w:rPr>
        <w:t xml:space="preserve">ISZATENYŐI KÖZÖS ÖNKORMÁNYZATI </w:t>
      </w:r>
      <w:r w:rsidRPr="003C2D10">
        <w:rPr>
          <w:b/>
          <w:bCs/>
          <w:sz w:val="24"/>
          <w:szCs w:val="24"/>
        </w:rPr>
        <w:t xml:space="preserve">HIVATAL SZERVEZETI </w:t>
      </w:r>
      <w:proofErr w:type="gramStart"/>
      <w:r w:rsidRPr="003C2D10">
        <w:rPr>
          <w:b/>
          <w:bCs/>
          <w:sz w:val="24"/>
          <w:szCs w:val="24"/>
        </w:rPr>
        <w:t>ÉS</w:t>
      </w:r>
      <w:proofErr w:type="gramEnd"/>
      <w:r w:rsidRPr="003C2D10">
        <w:rPr>
          <w:b/>
          <w:bCs/>
          <w:sz w:val="24"/>
          <w:szCs w:val="24"/>
        </w:rPr>
        <w:t xml:space="preserve"> MŰKÖDÉSI SZABÁLYZATA</w:t>
      </w:r>
    </w:p>
    <w:p w:rsidR="003C2D10" w:rsidRPr="003C2D10" w:rsidRDefault="003C2D10" w:rsidP="003C2D10">
      <w:pPr>
        <w:jc w:val="center"/>
        <w:rPr>
          <w:b/>
          <w:bCs/>
          <w:sz w:val="24"/>
          <w:szCs w:val="24"/>
        </w:rPr>
      </w:pPr>
    </w:p>
    <w:p w:rsidR="003C2D10" w:rsidRDefault="003C2D10" w:rsidP="003C2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3C2D10" w:rsidRDefault="003C2D10" w:rsidP="003C2D10">
      <w:pPr>
        <w:jc w:val="center"/>
        <w:rPr>
          <w:sz w:val="24"/>
          <w:szCs w:val="24"/>
        </w:rPr>
      </w:pPr>
    </w:p>
    <w:p w:rsidR="003C2D10" w:rsidRDefault="003C2D10" w:rsidP="003C2D1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HIVATAL JOGÁLLÁSA</w:t>
      </w: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A hivatal megnevezése: </w:t>
      </w:r>
      <w:r w:rsidRPr="003C2D10">
        <w:rPr>
          <w:sz w:val="24"/>
          <w:szCs w:val="24"/>
        </w:rPr>
        <w:t>Tiszatenyői Közös Önkormányzati</w:t>
      </w:r>
      <w:r>
        <w:rPr>
          <w:sz w:val="24"/>
          <w:szCs w:val="24"/>
        </w:rPr>
        <w:t xml:space="preserve"> Hivatal (továbbiakban: Hivatal)</w:t>
      </w: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Székhelye: 5082, Tiszatenyő Alkotmány út 26.</w:t>
      </w:r>
    </w:p>
    <w:p w:rsidR="003C2D10" w:rsidRDefault="003C2D10" w:rsidP="003C2D10">
      <w:pPr>
        <w:rPr>
          <w:sz w:val="24"/>
          <w:szCs w:val="24"/>
        </w:rPr>
      </w:pPr>
    </w:p>
    <w:p w:rsidR="003C2D10" w:rsidRPr="000C2992" w:rsidRDefault="003C2D10" w:rsidP="003C2D10">
      <w:pPr>
        <w:ind w:left="422" w:hanging="422"/>
        <w:jc w:val="both"/>
        <w:rPr>
          <w:i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C2D10">
        <w:rPr>
          <w:sz w:val="24"/>
          <w:szCs w:val="24"/>
        </w:rPr>
        <w:t>A Hivatal Kuncsorba Községi Önkormányzat Képviselő-testülete, Örményes Községi Önkormányzat Képviselő-testülete és Tiszatenyő Községi Önkormányzat Képviselő-testülete által létrehozott önkormányzati szerv.</w:t>
      </w:r>
    </w:p>
    <w:p w:rsidR="003C2D10" w:rsidRDefault="003C2D10" w:rsidP="003C2D10">
      <w:pPr>
        <w:ind w:left="280" w:hanging="280"/>
        <w:rPr>
          <w:sz w:val="24"/>
          <w:szCs w:val="24"/>
        </w:rPr>
      </w:pPr>
    </w:p>
    <w:p w:rsidR="003C2D10" w:rsidRPr="003C2D10" w:rsidRDefault="003C2D10" w:rsidP="003C2D10">
      <w:pPr>
        <w:ind w:left="422" w:hanging="422"/>
        <w:rPr>
          <w:sz w:val="24"/>
          <w:szCs w:val="24"/>
        </w:rPr>
      </w:pPr>
      <w:r w:rsidRPr="003C2D10">
        <w:rPr>
          <w:sz w:val="24"/>
          <w:szCs w:val="24"/>
        </w:rPr>
        <w:t>4.</w:t>
      </w:r>
      <w:r w:rsidRPr="003C2D10">
        <w:rPr>
          <w:sz w:val="24"/>
          <w:szCs w:val="24"/>
        </w:rPr>
        <w:tab/>
        <w:t xml:space="preserve"> Alapítása: 2013. március 1.</w:t>
      </w:r>
    </w:p>
    <w:p w:rsidR="003C2D10" w:rsidRDefault="003C2D10" w:rsidP="003C2D10">
      <w:pPr>
        <w:ind w:left="280" w:hanging="280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A Hivatal önálló jogi személy, előirányzatai feletti rendelkezési jogára tekintettel önállóan működő és gazdálkodó költségvetési szerv.</w:t>
      </w:r>
    </w:p>
    <w:p w:rsidR="003C2D10" w:rsidRDefault="003C2D10" w:rsidP="003C2D10">
      <w:pPr>
        <w:ind w:left="280" w:hanging="280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A Hivatal vezetője: a jegyző</w:t>
      </w:r>
    </w:p>
    <w:p w:rsidR="003C2D10" w:rsidRDefault="003C2D10" w:rsidP="003C2D10">
      <w:pPr>
        <w:ind w:left="280" w:hanging="280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A Hivatal tevékenységi köre:</w:t>
      </w:r>
    </w:p>
    <w:p w:rsidR="003C2D10" w:rsidRDefault="003C2D10" w:rsidP="003C2D10">
      <w:pPr>
        <w:ind w:left="280" w:hanging="280"/>
        <w:jc w:val="both"/>
        <w:rPr>
          <w:sz w:val="24"/>
          <w:szCs w:val="24"/>
        </w:rPr>
      </w:pP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a Képviselő-testület, bizottság és a polgármester munkájának segítése, szervezése, összehangolása,</w:t>
      </w:r>
    </w:p>
    <w:p w:rsidR="003C2D10" w:rsidRDefault="003C2D10" w:rsidP="003C2D10">
      <w:pPr>
        <w:ind w:left="705" w:hanging="280"/>
        <w:jc w:val="both"/>
        <w:rPr>
          <w:sz w:val="24"/>
          <w:szCs w:val="24"/>
        </w:rPr>
      </w:pP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  <w:r>
        <w:rPr>
          <w:sz w:val="24"/>
          <w:szCs w:val="24"/>
        </w:rPr>
        <w:t>b.)</w:t>
      </w:r>
      <w:r>
        <w:rPr>
          <w:sz w:val="24"/>
          <w:szCs w:val="24"/>
        </w:rPr>
        <w:tab/>
        <w:t>döntések szakmai előkészítése, végrehajtásának szervezése és ellenőrzése,</w:t>
      </w:r>
    </w:p>
    <w:p w:rsidR="003C2D10" w:rsidRDefault="003C2D10" w:rsidP="003C2D10">
      <w:pPr>
        <w:ind w:left="705" w:hanging="280"/>
        <w:jc w:val="both"/>
        <w:rPr>
          <w:sz w:val="24"/>
          <w:szCs w:val="24"/>
        </w:rPr>
      </w:pP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az önkormányzat pénzügyi-gazdálkodási feladatainak végzése,</w:t>
      </w:r>
    </w:p>
    <w:p w:rsidR="003C2D10" w:rsidRDefault="003C2D10" w:rsidP="003C2D10">
      <w:pPr>
        <w:ind w:left="705" w:hanging="280"/>
        <w:jc w:val="both"/>
        <w:rPr>
          <w:sz w:val="24"/>
          <w:szCs w:val="24"/>
        </w:rPr>
      </w:pP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  <w:r>
        <w:rPr>
          <w:sz w:val="24"/>
          <w:szCs w:val="24"/>
        </w:rPr>
        <w:t>d.)</w:t>
      </w:r>
      <w:r>
        <w:rPr>
          <w:sz w:val="24"/>
          <w:szCs w:val="24"/>
        </w:rPr>
        <w:tab/>
        <w:t>a jegyző hatáskörébe tartozó ügyek előkészítése, végrehajtása, ellenőrzése,</w:t>
      </w: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az önkormányzat és szervei által meghatározott egyéb feladatok végrehajtása,</w:t>
      </w: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államigazgatási hatósági feladatok ellátása,</w:t>
      </w: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</w:p>
    <w:p w:rsidR="003C2D10" w:rsidRDefault="003C2D10" w:rsidP="003C2D10">
      <w:pPr>
        <w:ind w:left="846" w:hanging="4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hatósági ellenőrzések.</w:t>
      </w:r>
    </w:p>
    <w:p w:rsidR="003C2D10" w:rsidRDefault="003C2D10" w:rsidP="003C2D10">
      <w:pPr>
        <w:ind w:left="422" w:hanging="422"/>
        <w:jc w:val="center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280" w:hanging="280"/>
        <w:jc w:val="center"/>
        <w:rPr>
          <w:b/>
          <w:bCs/>
          <w:sz w:val="24"/>
          <w:szCs w:val="24"/>
        </w:rPr>
      </w:pPr>
    </w:p>
    <w:p w:rsidR="003C2D10" w:rsidRDefault="003C2D10" w:rsidP="003C2D10">
      <w:pPr>
        <w:pageBreakBefore/>
        <w:ind w:left="280" w:hanging="2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II.</w:t>
      </w:r>
    </w:p>
    <w:p w:rsidR="003C2D10" w:rsidRDefault="003C2D10" w:rsidP="003C2D10">
      <w:pPr>
        <w:ind w:left="280" w:hanging="280"/>
        <w:jc w:val="center"/>
        <w:rPr>
          <w:sz w:val="24"/>
          <w:szCs w:val="24"/>
        </w:rPr>
      </w:pPr>
    </w:p>
    <w:p w:rsidR="003C2D10" w:rsidRDefault="003C2D10" w:rsidP="003C2D10">
      <w:pPr>
        <w:ind w:left="280" w:hanging="280"/>
        <w:jc w:val="center"/>
        <w:rPr>
          <w:sz w:val="24"/>
          <w:szCs w:val="24"/>
        </w:rPr>
      </w:pPr>
    </w:p>
    <w:p w:rsidR="003C2D10" w:rsidRDefault="003C2D10" w:rsidP="003C2D10">
      <w:pPr>
        <w:ind w:left="280" w:hanging="28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HIVATAL SZERVEZETI FELÉPÍTÉSE</w:t>
      </w:r>
    </w:p>
    <w:p w:rsidR="003C2D10" w:rsidRDefault="003C2D10" w:rsidP="003C2D10">
      <w:pPr>
        <w:ind w:left="280" w:hanging="280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Hivatal egységes szervezetén belül a szükséges munkamegosztás céljából vezetésre és belső szervezeti egységekre tagozódik.</w:t>
      </w: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Irányítás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Polgármester</w:t>
      </w:r>
    </w:p>
    <w:p w:rsidR="003C2D10" w:rsidRDefault="003C2D10" w:rsidP="003C2D10">
      <w:pPr>
        <w:tabs>
          <w:tab w:val="left" w:pos="1271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Vezetés: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Jegyző</w:t>
      </w:r>
    </w:p>
    <w:p w:rsidR="003C2D10" w:rsidRDefault="003C2D10" w:rsidP="003C2D10">
      <w:pPr>
        <w:tabs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Belső szervezeti egységek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önkormányzati és közigazgatási csoport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településüzemeltetési és gazdálkodási csoport</w:t>
      </w:r>
    </w:p>
    <w:p w:rsidR="003C2D10" w:rsidRDefault="003C2D10" w:rsidP="003C2D10">
      <w:pPr>
        <w:tabs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belső szervezeti egységek feladatait az ügyrend melléklete tartalmazza.</w:t>
      </w: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 csoportok élén csoportvezetők állnak, akiknek feladata a csoport munkájának megszervezése.</w:t>
      </w: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564" w:hanging="56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3C2D10" w:rsidRDefault="003C2D10" w:rsidP="003C2D10">
      <w:pPr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ind w:left="564" w:hanging="56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HIVATAL IRÁNYÍTÁSA</w:t>
      </w:r>
    </w:p>
    <w:p w:rsidR="003C2D10" w:rsidRDefault="003C2D10" w:rsidP="003C2D10">
      <w:pPr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 polgármester a Képviselő-testület döntései szerint és saját jogkörében irányítja a Hivatalt.</w:t>
      </w:r>
    </w:p>
    <w:p w:rsidR="003C2D10" w:rsidRDefault="003C2D10" w:rsidP="003C2D10">
      <w:pPr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 polgármester távollétében az alpolgármester a Szervezeti és működési Szabályzatban meghatározottak szerint helyettesíti.</w:t>
      </w:r>
    </w:p>
    <w:p w:rsidR="003C2D10" w:rsidRDefault="003C2D10" w:rsidP="003C2D10">
      <w:pPr>
        <w:ind w:left="422" w:hanging="422"/>
        <w:jc w:val="center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center"/>
        <w:rPr>
          <w:b/>
          <w:bCs/>
          <w:sz w:val="24"/>
          <w:szCs w:val="24"/>
        </w:rPr>
      </w:pPr>
    </w:p>
    <w:p w:rsidR="003C2D10" w:rsidRDefault="003C2D10" w:rsidP="003C2D10">
      <w:pPr>
        <w:pageBreakBefore/>
        <w:ind w:left="422" w:hanging="4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HIVATAL VEZETÉSE</w:t>
      </w: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 Hivatalt a jegyző vezeti, vezetői jogkörében eljárva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gondoskodik a Hivatal munkájának megszervezéséről, amelynek során 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közvetlenül</w:t>
      </w:r>
      <w:proofErr w:type="gramEnd"/>
      <w:r>
        <w:rPr>
          <w:sz w:val="24"/>
          <w:szCs w:val="24"/>
        </w:rPr>
        <w:t>, vagy a csoportvezetők útján utasítja a Hivatal dolgozóit,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biztosítja a Hivatal feladatai ellátásához szükséges személyi feltételeket,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meghatározza a feladat végrehajtásának idejét, módját, ütemét,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biztosítja a pénzügyi-gazdálkodási feladatok </w:t>
      </w:r>
      <w:proofErr w:type="spellStart"/>
      <w:r>
        <w:rPr>
          <w:sz w:val="24"/>
          <w:szCs w:val="24"/>
        </w:rPr>
        <w:t>teljeskörű</w:t>
      </w:r>
      <w:proofErr w:type="spellEnd"/>
      <w:r>
        <w:rPr>
          <w:sz w:val="24"/>
          <w:szCs w:val="24"/>
        </w:rPr>
        <w:t xml:space="preserve"> végrehajtását, 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megteremti</w:t>
      </w:r>
      <w:proofErr w:type="gramEnd"/>
      <w:r>
        <w:rPr>
          <w:sz w:val="24"/>
          <w:szCs w:val="24"/>
        </w:rPr>
        <w:t xml:space="preserve"> a működéshez szükséges szakmai és tárgyi feltételeket,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gyakorolja a munkáltatói jogokat a köztisztviselők tekintetében,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gondoskodik a köztisztviselők tervszerű továbbképzéséről,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vezeti a közszolgálati nyilvántartást, biztosítja a személyes adatok védelmét,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a testületi munka hatékonysága érdekében együttműködik az önkormányzati 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bizottság</w:t>
      </w:r>
      <w:proofErr w:type="gramEnd"/>
      <w:r>
        <w:rPr>
          <w:sz w:val="24"/>
          <w:szCs w:val="24"/>
        </w:rPr>
        <w:t xml:space="preserve"> elnökével,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 polgármesterrel a hét első munkanapján vezetői megbeszélést tart,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a csoportvezetőkkel hetente, illetve szükség szerint egyezteti a feladatok 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végrehajtását</w:t>
      </w:r>
      <w:proofErr w:type="gramEnd"/>
      <w:r>
        <w:rPr>
          <w:sz w:val="24"/>
          <w:szCs w:val="24"/>
        </w:rPr>
        <w:t>,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szükség szerint, de legalább félévenként munkatársi értekezletet tart.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A jegyzőt távollétében, vagy akadályoztatása </w:t>
      </w:r>
      <w:proofErr w:type="gramStart"/>
      <w:r>
        <w:rPr>
          <w:sz w:val="24"/>
          <w:szCs w:val="24"/>
        </w:rPr>
        <w:t>estén</w:t>
      </w:r>
      <w:proofErr w:type="gramEnd"/>
      <w:r>
        <w:rPr>
          <w:sz w:val="24"/>
          <w:szCs w:val="24"/>
        </w:rPr>
        <w:t xml:space="preserve"> pénzügyi területen a településüzemeltetési és gazdálkodási csoportvezető, közigazgatási területen az önkormányzati és közigazgatási csoportvezető helyettesíti és gyakorolja a kiadmányozási jogot.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 csoportvezetők gondoskodnak a csoporton belüli munka megszervezéséről, amelynek során egyéni feladat meghatározást adhatnak.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A csoportvezetők a testületi munka hatékonysága érdekében együttműködnek a bizottsági elnökkel, részt vesznek a Képviselő-testület és a bizottság ülésein, és gondoskodnak a hozzájuk tartozó bizottság adminisztrációs ügyeinek ellátásáról.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center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center"/>
        <w:rPr>
          <w:b/>
          <w:bCs/>
          <w:sz w:val="24"/>
          <w:szCs w:val="24"/>
        </w:rPr>
      </w:pPr>
    </w:p>
    <w:p w:rsidR="003C2D10" w:rsidRDefault="003C2D10" w:rsidP="003C2D10">
      <w:pPr>
        <w:pageBreakBefore/>
        <w:tabs>
          <w:tab w:val="left" w:pos="705"/>
        </w:tabs>
        <w:ind w:left="422" w:hanging="4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V.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HIVATAL MŰKÖDÉSE</w:t>
      </w: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A Hivatal engedélyezett létszáma </w:t>
      </w:r>
      <w:r w:rsidRPr="003C2D10">
        <w:rPr>
          <w:sz w:val="24"/>
          <w:szCs w:val="24"/>
        </w:rPr>
        <w:t>14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fő</w:t>
      </w:r>
    </w:p>
    <w:p w:rsidR="003C2D10" w:rsidRDefault="003C2D10" w:rsidP="003C2D10">
      <w:pPr>
        <w:tabs>
          <w:tab w:val="left" w:pos="705"/>
        </w:tabs>
        <w:ind w:left="422" w:hanging="422"/>
        <w:rPr>
          <w:sz w:val="24"/>
          <w:szCs w:val="24"/>
        </w:rPr>
      </w:pPr>
    </w:p>
    <w:p w:rsidR="003C2D10" w:rsidRDefault="003C2D10" w:rsidP="003C2D10">
      <w:pPr>
        <w:tabs>
          <w:tab w:val="left" w:pos="1271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Ebből:</w:t>
      </w:r>
      <w:r>
        <w:rPr>
          <w:sz w:val="24"/>
          <w:szCs w:val="24"/>
        </w:rPr>
        <w:tab/>
        <w:t>vezető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fő</w:t>
      </w:r>
    </w:p>
    <w:p w:rsidR="003C2D10" w:rsidRDefault="003C2D10" w:rsidP="003C2D10">
      <w:pPr>
        <w:tabs>
          <w:tab w:val="left" w:pos="1271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ügyintéző</w:t>
      </w:r>
      <w:proofErr w:type="gramEnd"/>
      <w:r>
        <w:rPr>
          <w:sz w:val="24"/>
          <w:szCs w:val="24"/>
        </w:rPr>
        <w:tab/>
      </w:r>
      <w:r w:rsidRPr="003C2D10">
        <w:rPr>
          <w:sz w:val="24"/>
          <w:szCs w:val="24"/>
        </w:rPr>
        <w:t>12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fő</w:t>
      </w:r>
    </w:p>
    <w:p w:rsidR="003C2D10" w:rsidRDefault="003C2D10" w:rsidP="003C2D10">
      <w:pPr>
        <w:tabs>
          <w:tab w:val="left" w:pos="1271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ügykezelő</w:t>
      </w:r>
      <w:proofErr w:type="gramEnd"/>
      <w:r>
        <w:rPr>
          <w:sz w:val="24"/>
          <w:szCs w:val="24"/>
        </w:rPr>
        <w:tab/>
        <w:t>1 fő</w:t>
      </w:r>
    </w:p>
    <w:p w:rsidR="003C2D10" w:rsidRDefault="003C2D10" w:rsidP="003C2D10">
      <w:pPr>
        <w:tabs>
          <w:tab w:val="left" w:pos="1271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1271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Vagyonnyilatkozat-tételi kötelezettséggel járó munkakörök:</w:t>
      </w:r>
    </w:p>
    <w:p w:rsidR="003C2D10" w:rsidRPr="003C2D10" w:rsidRDefault="003C2D10" w:rsidP="003C2D10">
      <w:pPr>
        <w:tabs>
          <w:tab w:val="left" w:pos="1271"/>
        </w:tabs>
        <w:ind w:left="422" w:hanging="422"/>
        <w:jc w:val="both"/>
        <w:rPr>
          <w:sz w:val="24"/>
          <w:szCs w:val="24"/>
        </w:rPr>
      </w:pPr>
    </w:p>
    <w:p w:rsidR="003C2D10" w:rsidRP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3C2D10">
        <w:rPr>
          <w:sz w:val="24"/>
          <w:szCs w:val="24"/>
        </w:rPr>
        <w:tab/>
      </w:r>
      <w:r w:rsidRPr="003C2D10">
        <w:rPr>
          <w:sz w:val="24"/>
          <w:szCs w:val="24"/>
        </w:rPr>
        <w:tab/>
      </w:r>
      <w:proofErr w:type="gramStart"/>
      <w:r w:rsidRPr="003C2D10">
        <w:rPr>
          <w:sz w:val="24"/>
          <w:szCs w:val="24"/>
        </w:rPr>
        <w:t>a</w:t>
      </w:r>
      <w:proofErr w:type="gramEnd"/>
      <w:r w:rsidRPr="003C2D10">
        <w:rPr>
          <w:sz w:val="24"/>
          <w:szCs w:val="24"/>
        </w:rPr>
        <w:t>)</w:t>
      </w:r>
      <w:r w:rsidRPr="003C2D10">
        <w:rPr>
          <w:sz w:val="24"/>
          <w:szCs w:val="24"/>
        </w:rPr>
        <w:tab/>
        <w:t>jegyző,</w:t>
      </w:r>
    </w:p>
    <w:p w:rsidR="003C2D10" w:rsidRP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3C2D10">
        <w:rPr>
          <w:sz w:val="24"/>
          <w:szCs w:val="24"/>
        </w:rPr>
        <w:tab/>
      </w:r>
      <w:r w:rsidRPr="003C2D10">
        <w:rPr>
          <w:sz w:val="24"/>
          <w:szCs w:val="24"/>
        </w:rPr>
        <w:tab/>
        <w:t>b)</w:t>
      </w:r>
      <w:r w:rsidRPr="003C2D10">
        <w:rPr>
          <w:sz w:val="24"/>
          <w:szCs w:val="24"/>
        </w:rPr>
        <w:tab/>
        <w:t>anyakönyvvezető,</w:t>
      </w:r>
    </w:p>
    <w:p w:rsidR="003C2D10" w:rsidRP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3C2D10">
        <w:rPr>
          <w:sz w:val="24"/>
          <w:szCs w:val="24"/>
        </w:rPr>
        <w:tab/>
      </w:r>
      <w:r w:rsidRPr="003C2D10">
        <w:rPr>
          <w:sz w:val="24"/>
          <w:szCs w:val="24"/>
        </w:rPr>
        <w:tab/>
        <w:t>c)</w:t>
      </w:r>
      <w:r w:rsidRPr="003C2D10">
        <w:rPr>
          <w:sz w:val="24"/>
          <w:szCs w:val="24"/>
        </w:rPr>
        <w:tab/>
        <w:t>a közbeszerzési eljárás előkészítésében résztvevő, a jegyző által e feladattal</w:t>
      </w:r>
      <w:r w:rsidRPr="003C2D10">
        <w:rPr>
          <w:sz w:val="24"/>
          <w:szCs w:val="24"/>
        </w:rPr>
        <w:br/>
        <w:t xml:space="preserve"> </w:t>
      </w:r>
      <w:r w:rsidRPr="003C2D10">
        <w:rPr>
          <w:sz w:val="24"/>
          <w:szCs w:val="24"/>
        </w:rPr>
        <w:tab/>
      </w:r>
      <w:r w:rsidRPr="003C2D10">
        <w:rPr>
          <w:sz w:val="24"/>
          <w:szCs w:val="24"/>
        </w:rPr>
        <w:tab/>
        <w:t>megbízott köztisztviselő,</w:t>
      </w:r>
    </w:p>
    <w:p w:rsidR="003C2D10" w:rsidRP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3C2D10">
        <w:rPr>
          <w:sz w:val="24"/>
          <w:szCs w:val="24"/>
        </w:rPr>
        <w:tab/>
      </w:r>
      <w:r w:rsidRPr="003C2D10">
        <w:rPr>
          <w:sz w:val="24"/>
          <w:szCs w:val="24"/>
        </w:rPr>
        <w:tab/>
        <w:t>d)</w:t>
      </w:r>
      <w:r w:rsidRPr="003C2D10">
        <w:rPr>
          <w:sz w:val="24"/>
          <w:szCs w:val="24"/>
        </w:rPr>
        <w:tab/>
        <w:t>gazdasági vezető,</w:t>
      </w:r>
    </w:p>
    <w:p w:rsidR="003C2D10" w:rsidRP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3C2D10">
        <w:rPr>
          <w:sz w:val="24"/>
          <w:szCs w:val="24"/>
        </w:rPr>
        <w:tab/>
      </w:r>
      <w:r w:rsidRPr="003C2D10">
        <w:rPr>
          <w:sz w:val="24"/>
          <w:szCs w:val="24"/>
        </w:rPr>
        <w:tab/>
      </w:r>
      <w:proofErr w:type="gramStart"/>
      <w:r w:rsidRPr="003C2D10">
        <w:rPr>
          <w:sz w:val="24"/>
          <w:szCs w:val="24"/>
        </w:rPr>
        <w:t>e</w:t>
      </w:r>
      <w:proofErr w:type="gramEnd"/>
      <w:r w:rsidRPr="003C2D10">
        <w:rPr>
          <w:sz w:val="24"/>
          <w:szCs w:val="24"/>
        </w:rPr>
        <w:t>)</w:t>
      </w:r>
      <w:r w:rsidRPr="003C2D10">
        <w:rPr>
          <w:sz w:val="24"/>
          <w:szCs w:val="24"/>
        </w:rPr>
        <w:tab/>
        <w:t>adóügyi ügyintéző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3.)</w:t>
      </w:r>
      <w:r>
        <w:rPr>
          <w:sz w:val="24"/>
          <w:szCs w:val="24"/>
        </w:rPr>
        <w:tab/>
        <w:t>A feladatkör szakszerűbb ellátását biztosító további szakképesítés elismeréseként képzettségi pótlék állapítható meg az engedélyezett köztisztviselői létszám 20%-a részére.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A </w:t>
      </w:r>
      <w:proofErr w:type="spellStart"/>
      <w:r w:rsidRPr="003C2D10">
        <w:rPr>
          <w:sz w:val="24"/>
          <w:szCs w:val="24"/>
        </w:rPr>
        <w:t>Kttv</w:t>
      </w:r>
      <w:proofErr w:type="spellEnd"/>
      <w:r w:rsidRPr="003C2D10">
        <w:rPr>
          <w:sz w:val="24"/>
          <w:szCs w:val="24"/>
        </w:rPr>
        <w:t>. 128. § (1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bekezdésben foglalt címek adományhatóak 1 fő felsőfokú, 1 fő középiskolai végzettségű köztisztviselő részére.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MUNKAREND: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 Hivatal dolgozóinak munkarendje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  <w:t>A ledolgozandó kötelező heti munkaidő: 40 óra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  <w:r w:rsidRPr="00035A07">
        <w:rPr>
          <w:sz w:val="24"/>
          <w:szCs w:val="24"/>
        </w:rPr>
        <w:tab/>
      </w:r>
      <w:r w:rsidRPr="00035A07">
        <w:rPr>
          <w:sz w:val="24"/>
          <w:szCs w:val="24"/>
          <w:u w:val="single"/>
        </w:rPr>
        <w:t>Normál munkarend: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proofErr w:type="gramStart"/>
      <w:r w:rsidRPr="00035A07">
        <w:rPr>
          <w:sz w:val="24"/>
          <w:szCs w:val="24"/>
        </w:rPr>
        <w:t>hétfőtől-csütörtökig</w:t>
      </w:r>
      <w:proofErr w:type="gramEnd"/>
      <w:r w:rsidRPr="00035A07">
        <w:rPr>
          <w:sz w:val="24"/>
          <w:szCs w:val="24"/>
        </w:rPr>
        <w:t>:</w:t>
      </w:r>
      <w:r w:rsidRPr="00035A07">
        <w:rPr>
          <w:sz w:val="24"/>
          <w:szCs w:val="24"/>
        </w:rPr>
        <w:tab/>
        <w:t>7</w:t>
      </w:r>
      <w:r w:rsidRPr="00035A07">
        <w:rPr>
          <w:sz w:val="24"/>
          <w:szCs w:val="24"/>
          <w:vertAlign w:val="superscript"/>
        </w:rPr>
        <w:t>30</w:t>
      </w:r>
      <w:r w:rsidRPr="00035A07">
        <w:rPr>
          <w:sz w:val="24"/>
          <w:szCs w:val="24"/>
        </w:rPr>
        <w:t xml:space="preserve"> órától</w:t>
      </w:r>
      <w:r w:rsidRPr="00035A07">
        <w:rPr>
          <w:sz w:val="24"/>
          <w:szCs w:val="24"/>
        </w:rPr>
        <w:tab/>
        <w:t>16</w:t>
      </w:r>
      <w:r w:rsidRPr="00035A07">
        <w:rPr>
          <w:sz w:val="24"/>
          <w:szCs w:val="24"/>
          <w:vertAlign w:val="superscript"/>
        </w:rPr>
        <w:t>00</w:t>
      </w:r>
      <w:r w:rsidRPr="00035A07">
        <w:rPr>
          <w:sz w:val="24"/>
          <w:szCs w:val="24"/>
        </w:rPr>
        <w:t xml:space="preserve"> óráig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proofErr w:type="gramStart"/>
      <w:r w:rsidRPr="00035A07">
        <w:rPr>
          <w:sz w:val="24"/>
          <w:szCs w:val="24"/>
        </w:rPr>
        <w:t>péntek</w:t>
      </w:r>
      <w:proofErr w:type="gramEnd"/>
      <w:r w:rsidRPr="00035A07">
        <w:rPr>
          <w:sz w:val="24"/>
          <w:szCs w:val="24"/>
        </w:rPr>
        <w:t>:</w:t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  <w:t>7</w:t>
      </w:r>
      <w:r w:rsidRPr="00035A07">
        <w:rPr>
          <w:sz w:val="24"/>
          <w:szCs w:val="24"/>
          <w:vertAlign w:val="superscript"/>
        </w:rPr>
        <w:t>30</w:t>
      </w:r>
      <w:r w:rsidRPr="00035A07">
        <w:rPr>
          <w:sz w:val="24"/>
          <w:szCs w:val="24"/>
        </w:rPr>
        <w:t xml:space="preserve"> órától</w:t>
      </w:r>
      <w:r w:rsidRPr="00035A07">
        <w:rPr>
          <w:sz w:val="24"/>
          <w:szCs w:val="24"/>
        </w:rPr>
        <w:tab/>
        <w:t>13</w:t>
      </w:r>
      <w:r w:rsidRPr="00035A07">
        <w:rPr>
          <w:sz w:val="24"/>
          <w:szCs w:val="24"/>
          <w:vertAlign w:val="superscript"/>
        </w:rPr>
        <w:t>30</w:t>
      </w:r>
      <w:r w:rsidRPr="00035A07">
        <w:rPr>
          <w:sz w:val="24"/>
          <w:szCs w:val="24"/>
        </w:rPr>
        <w:t xml:space="preserve"> óráig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rFonts w:ascii="Arial" w:hAnsi="Arial"/>
          <w:sz w:val="24"/>
          <w:szCs w:val="24"/>
        </w:rPr>
      </w:pPr>
      <w:r w:rsidRPr="00035A07">
        <w:rPr>
          <w:rFonts w:ascii="Arial" w:hAnsi="Arial"/>
          <w:sz w:val="24"/>
          <w:szCs w:val="24"/>
        </w:rPr>
        <w:tab/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  <w:r w:rsidRPr="00035A07">
        <w:rPr>
          <w:sz w:val="24"/>
          <w:szCs w:val="24"/>
        </w:rPr>
        <w:tab/>
      </w:r>
      <w:r w:rsidRPr="00035A07">
        <w:rPr>
          <w:sz w:val="24"/>
          <w:szCs w:val="24"/>
          <w:u w:val="single"/>
        </w:rPr>
        <w:t>Rugalmas munkaidő: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  <w:t>Törzsmunkaidő a hét egyes munkanapjain: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proofErr w:type="gramStart"/>
      <w:r w:rsidRPr="00035A07">
        <w:rPr>
          <w:sz w:val="24"/>
          <w:szCs w:val="24"/>
        </w:rPr>
        <w:t>hétfőtől-csütörtökig</w:t>
      </w:r>
      <w:proofErr w:type="gramEnd"/>
      <w:r w:rsidRPr="00035A07">
        <w:rPr>
          <w:sz w:val="24"/>
          <w:szCs w:val="24"/>
        </w:rPr>
        <w:t>:</w:t>
      </w:r>
      <w:r w:rsidRPr="00035A07">
        <w:rPr>
          <w:sz w:val="24"/>
          <w:szCs w:val="24"/>
        </w:rPr>
        <w:tab/>
        <w:t>9</w:t>
      </w:r>
      <w:r w:rsidRPr="00035A07">
        <w:rPr>
          <w:sz w:val="24"/>
          <w:szCs w:val="24"/>
          <w:vertAlign w:val="superscript"/>
        </w:rPr>
        <w:t>30</w:t>
      </w:r>
      <w:r w:rsidRPr="00035A07">
        <w:rPr>
          <w:sz w:val="24"/>
          <w:szCs w:val="24"/>
        </w:rPr>
        <w:t xml:space="preserve"> órától</w:t>
      </w:r>
      <w:r w:rsidRPr="00035A07">
        <w:rPr>
          <w:sz w:val="24"/>
          <w:szCs w:val="24"/>
        </w:rPr>
        <w:tab/>
        <w:t>14</w:t>
      </w:r>
      <w:r w:rsidRPr="00035A07">
        <w:rPr>
          <w:sz w:val="24"/>
          <w:szCs w:val="24"/>
          <w:vertAlign w:val="superscript"/>
        </w:rPr>
        <w:t>00</w:t>
      </w:r>
      <w:r w:rsidRPr="00035A07">
        <w:rPr>
          <w:sz w:val="24"/>
          <w:szCs w:val="24"/>
        </w:rPr>
        <w:t xml:space="preserve"> óráig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proofErr w:type="gramStart"/>
      <w:r w:rsidRPr="00035A07">
        <w:rPr>
          <w:sz w:val="24"/>
          <w:szCs w:val="24"/>
        </w:rPr>
        <w:t>péntek</w:t>
      </w:r>
      <w:proofErr w:type="gramEnd"/>
      <w:r w:rsidRPr="00035A07">
        <w:rPr>
          <w:sz w:val="24"/>
          <w:szCs w:val="24"/>
        </w:rPr>
        <w:t>:</w:t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  <w:t>7</w:t>
      </w:r>
      <w:r w:rsidRPr="00035A07">
        <w:rPr>
          <w:sz w:val="24"/>
          <w:szCs w:val="24"/>
          <w:vertAlign w:val="superscript"/>
        </w:rPr>
        <w:t>30</w:t>
      </w:r>
      <w:r w:rsidRPr="00035A07">
        <w:rPr>
          <w:sz w:val="24"/>
          <w:szCs w:val="24"/>
        </w:rPr>
        <w:t xml:space="preserve"> órától</w:t>
      </w:r>
      <w:r w:rsidRPr="00035A07">
        <w:rPr>
          <w:sz w:val="24"/>
          <w:szCs w:val="24"/>
        </w:rPr>
        <w:tab/>
        <w:t>13</w:t>
      </w:r>
      <w:r w:rsidRPr="00035A07">
        <w:rPr>
          <w:sz w:val="24"/>
          <w:szCs w:val="24"/>
          <w:vertAlign w:val="superscript"/>
        </w:rPr>
        <w:t>30</w:t>
      </w:r>
      <w:r w:rsidRPr="00035A07">
        <w:rPr>
          <w:sz w:val="24"/>
          <w:szCs w:val="24"/>
        </w:rPr>
        <w:t xml:space="preserve"> óráig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vertAlign w:val="superscript"/>
        </w:rPr>
      </w:pPr>
      <w:r w:rsidRPr="00035A07">
        <w:rPr>
          <w:sz w:val="24"/>
          <w:szCs w:val="24"/>
          <w:vertAlign w:val="superscript"/>
        </w:rPr>
        <w:tab/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  <w:vertAlign w:val="superscript"/>
        </w:rPr>
        <w:tab/>
      </w:r>
      <w:r w:rsidRPr="00035A07">
        <w:rPr>
          <w:sz w:val="24"/>
          <w:szCs w:val="24"/>
        </w:rPr>
        <w:t>A munkakezdés legkorábbi időpontja: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vertAlign w:val="superscript"/>
        </w:rPr>
      </w:pPr>
      <w:r w:rsidRPr="00035A07">
        <w:rPr>
          <w:sz w:val="24"/>
          <w:szCs w:val="24"/>
        </w:rPr>
        <w:tab/>
      </w:r>
      <w:proofErr w:type="gramStart"/>
      <w:r w:rsidRPr="00035A07">
        <w:rPr>
          <w:sz w:val="24"/>
          <w:szCs w:val="24"/>
        </w:rPr>
        <w:t>hétfőtől-csütörtökig</w:t>
      </w:r>
      <w:proofErr w:type="gramEnd"/>
      <w:r w:rsidRPr="00035A07">
        <w:rPr>
          <w:sz w:val="24"/>
          <w:szCs w:val="24"/>
        </w:rPr>
        <w:t xml:space="preserve">: </w:t>
      </w:r>
      <w:r w:rsidRPr="00035A07">
        <w:rPr>
          <w:sz w:val="24"/>
          <w:szCs w:val="24"/>
        </w:rPr>
        <w:tab/>
        <w:t>5</w:t>
      </w:r>
      <w:r w:rsidRPr="00035A07">
        <w:rPr>
          <w:sz w:val="24"/>
          <w:szCs w:val="24"/>
          <w:vertAlign w:val="superscript"/>
        </w:rPr>
        <w:t>30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vertAlign w:val="superscript"/>
        </w:rPr>
      </w:pPr>
      <w:r w:rsidRPr="00035A07">
        <w:rPr>
          <w:sz w:val="24"/>
          <w:szCs w:val="24"/>
        </w:rPr>
        <w:tab/>
      </w:r>
      <w:proofErr w:type="gramStart"/>
      <w:r w:rsidRPr="00035A07">
        <w:rPr>
          <w:sz w:val="24"/>
          <w:szCs w:val="24"/>
        </w:rPr>
        <w:t>péntek</w:t>
      </w:r>
      <w:proofErr w:type="gramEnd"/>
      <w:r w:rsidRPr="00035A07">
        <w:rPr>
          <w:sz w:val="24"/>
          <w:szCs w:val="24"/>
        </w:rPr>
        <w:t>:</w:t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  <w:t>7</w:t>
      </w:r>
      <w:r w:rsidRPr="00035A07">
        <w:rPr>
          <w:sz w:val="24"/>
          <w:szCs w:val="24"/>
          <w:vertAlign w:val="superscript"/>
        </w:rPr>
        <w:t>30</w:t>
      </w:r>
    </w:p>
    <w:p w:rsidR="003C2D10" w:rsidRPr="00035A07" w:rsidRDefault="003C2D10" w:rsidP="003C2D10">
      <w:pPr>
        <w:widowControl/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  <w:t>A munkavégzés legkésőbbi időpontja:</w:t>
      </w:r>
    </w:p>
    <w:p w:rsidR="003C2D10" w:rsidRPr="00035A07" w:rsidRDefault="003C2D10" w:rsidP="003C2D10">
      <w:pPr>
        <w:widowControl/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vertAlign w:val="superscript"/>
        </w:rPr>
      </w:pPr>
      <w:r w:rsidRPr="00035A07">
        <w:rPr>
          <w:sz w:val="24"/>
          <w:szCs w:val="24"/>
        </w:rPr>
        <w:lastRenderedPageBreak/>
        <w:tab/>
      </w:r>
      <w:proofErr w:type="gramStart"/>
      <w:r w:rsidRPr="00035A07">
        <w:rPr>
          <w:sz w:val="24"/>
          <w:szCs w:val="24"/>
        </w:rPr>
        <w:t>hétfőtől-csütörtökig</w:t>
      </w:r>
      <w:proofErr w:type="gramEnd"/>
      <w:r w:rsidRPr="00035A07">
        <w:rPr>
          <w:sz w:val="24"/>
          <w:szCs w:val="24"/>
        </w:rPr>
        <w:t xml:space="preserve">: </w:t>
      </w:r>
      <w:r w:rsidRPr="00035A07">
        <w:rPr>
          <w:sz w:val="24"/>
          <w:szCs w:val="24"/>
        </w:rPr>
        <w:tab/>
        <w:t>18</w:t>
      </w:r>
      <w:r w:rsidRPr="00035A07">
        <w:rPr>
          <w:sz w:val="24"/>
          <w:szCs w:val="24"/>
          <w:vertAlign w:val="superscript"/>
        </w:rPr>
        <w:t>00</w:t>
      </w:r>
    </w:p>
    <w:p w:rsidR="003C2D10" w:rsidRPr="00035A07" w:rsidRDefault="003C2D10" w:rsidP="003C2D10">
      <w:pPr>
        <w:widowControl/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vertAlign w:val="superscript"/>
        </w:rPr>
      </w:pPr>
      <w:r w:rsidRPr="00035A07">
        <w:rPr>
          <w:sz w:val="24"/>
          <w:szCs w:val="24"/>
        </w:rPr>
        <w:tab/>
      </w:r>
      <w:proofErr w:type="gramStart"/>
      <w:r w:rsidRPr="00035A07">
        <w:rPr>
          <w:sz w:val="24"/>
          <w:szCs w:val="24"/>
        </w:rPr>
        <w:t>péntek</w:t>
      </w:r>
      <w:proofErr w:type="gramEnd"/>
      <w:r w:rsidRPr="00035A07">
        <w:rPr>
          <w:sz w:val="24"/>
          <w:szCs w:val="24"/>
        </w:rPr>
        <w:t>:</w:t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</w:r>
      <w:r w:rsidRPr="00035A07">
        <w:rPr>
          <w:sz w:val="24"/>
          <w:szCs w:val="24"/>
        </w:rPr>
        <w:tab/>
        <w:t>13</w:t>
      </w:r>
      <w:r w:rsidRPr="00035A07">
        <w:rPr>
          <w:sz w:val="24"/>
          <w:szCs w:val="24"/>
          <w:vertAlign w:val="superscript"/>
        </w:rPr>
        <w:t>30</w:t>
      </w:r>
    </w:p>
    <w:p w:rsidR="003C2D10" w:rsidRPr="00035A07" w:rsidRDefault="003C2D10" w:rsidP="003C2D10">
      <w:pPr>
        <w:pStyle w:val="Szvegtrzs"/>
        <w:widowControl/>
        <w:spacing w:after="0"/>
        <w:rPr>
          <w:rFonts w:ascii="Arial" w:hAnsi="Arial"/>
        </w:rPr>
      </w:pPr>
    </w:p>
    <w:p w:rsidR="003C2D10" w:rsidRPr="00035A07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rFonts w:ascii="Arial" w:hAnsi="Arial"/>
          <w:szCs w:val="24"/>
        </w:rPr>
      </w:pPr>
      <w:r w:rsidRPr="00035A07">
        <w:rPr>
          <w:rFonts w:ascii="Arial" w:hAnsi="Arial"/>
          <w:szCs w:val="24"/>
        </w:rPr>
        <w:tab/>
      </w:r>
    </w:p>
    <w:p w:rsidR="003C2D10" w:rsidRP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  <w:r w:rsidRPr="003C2D10">
        <w:rPr>
          <w:sz w:val="24"/>
          <w:szCs w:val="24"/>
        </w:rPr>
        <w:tab/>
      </w:r>
      <w:r w:rsidRPr="003C2D10">
        <w:rPr>
          <w:sz w:val="24"/>
          <w:szCs w:val="24"/>
          <w:u w:val="single"/>
        </w:rPr>
        <w:t>A rugalmas munkavégzés egyéb feltételei:</w:t>
      </w:r>
    </w:p>
    <w:p w:rsidR="003C2D10" w:rsidRDefault="003C2D10" w:rsidP="003C2D10">
      <w:pPr>
        <w:keepNext/>
        <w:tabs>
          <w:tab w:val="left" w:pos="705"/>
          <w:tab w:val="left" w:pos="1130"/>
        </w:tabs>
        <w:ind w:left="420" w:hanging="420"/>
        <w:jc w:val="both"/>
        <w:rPr>
          <w:iCs/>
          <w:sz w:val="24"/>
          <w:szCs w:val="24"/>
        </w:rPr>
      </w:pPr>
      <w:r w:rsidRPr="00035A07">
        <w:rPr>
          <w:rFonts w:ascii="Arial" w:hAnsi="Arial"/>
          <w:iCs/>
          <w:sz w:val="24"/>
          <w:szCs w:val="24"/>
        </w:rPr>
        <w:tab/>
      </w:r>
      <w:r w:rsidRPr="00035A07">
        <w:rPr>
          <w:iCs/>
          <w:sz w:val="24"/>
          <w:szCs w:val="24"/>
        </w:rPr>
        <w:t>A rugalmas munkavégzésre a csoportvezetőkkel történő egyeztetést követően a jegyző ad engedélyt.</w:t>
      </w:r>
    </w:p>
    <w:p w:rsidR="003C2D10" w:rsidRDefault="003C2D10" w:rsidP="003C2D10">
      <w:pPr>
        <w:keepNext/>
        <w:tabs>
          <w:tab w:val="left" w:pos="705"/>
          <w:tab w:val="left" w:pos="1130"/>
        </w:tabs>
        <w:ind w:left="420" w:hanging="420"/>
        <w:jc w:val="both"/>
        <w:rPr>
          <w:iCs/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Ügyfélfogadás rendje</w:t>
      </w:r>
      <w:r>
        <w:rPr>
          <w:sz w:val="24"/>
          <w:szCs w:val="24"/>
        </w:rPr>
        <w:t>.</w:t>
      </w:r>
    </w:p>
    <w:p w:rsidR="003C2D10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hétfő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7.30 órától</w:t>
      </w:r>
      <w:r>
        <w:rPr>
          <w:sz w:val="24"/>
          <w:szCs w:val="24"/>
        </w:rPr>
        <w:tab/>
        <w:t>16.00 óráig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kedd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5A07">
        <w:rPr>
          <w:sz w:val="24"/>
          <w:szCs w:val="24"/>
        </w:rPr>
        <w:t>ügyfélfogadás nincs</w:t>
      </w:r>
    </w:p>
    <w:p w:rsidR="003C2D10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szerda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7.30 órától</w:t>
      </w:r>
      <w:r>
        <w:rPr>
          <w:sz w:val="24"/>
          <w:szCs w:val="24"/>
        </w:rPr>
        <w:tab/>
        <w:t>16.00 óráig</w:t>
      </w:r>
    </w:p>
    <w:p w:rsidR="003C2D10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csütörtök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7.30 órától</w:t>
      </w:r>
      <w:r>
        <w:rPr>
          <w:sz w:val="24"/>
          <w:szCs w:val="24"/>
        </w:rPr>
        <w:tab/>
        <w:t>12.00 óráig</w:t>
      </w:r>
    </w:p>
    <w:p w:rsidR="003C2D10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proofErr w:type="gramStart"/>
      <w:r>
        <w:rPr>
          <w:sz w:val="24"/>
          <w:szCs w:val="24"/>
        </w:rPr>
        <w:t>péntek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ügyfélfogadás nincs</w:t>
      </w:r>
      <w:r>
        <w:rPr>
          <w:rStyle w:val="Lbjegyzet-hivatkozs"/>
          <w:sz w:val="24"/>
          <w:szCs w:val="24"/>
        </w:rPr>
        <w:footnoteReference w:id="1"/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>
        <w:rPr>
          <w:sz w:val="24"/>
          <w:szCs w:val="24"/>
        </w:rPr>
        <w:tab/>
        <w:t>A ledolgozott munkaidő nyilvántartása és ellenőrzése céljából jelenléti ívet kell vezetni a polgármester és a jegyző kivételével.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>
        <w:rPr>
          <w:sz w:val="24"/>
          <w:szCs w:val="24"/>
        </w:rPr>
        <w:tab/>
        <w:t>A jelenléti ívek szabályszerű vezetéséért a csoportvezetők felelősek.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Pr="00035A07" w:rsidRDefault="003C2D10" w:rsidP="003C2D10">
      <w:pPr>
        <w:widowControl/>
        <w:tabs>
          <w:tab w:val="left" w:pos="705"/>
          <w:tab w:val="left" w:pos="1130"/>
        </w:tabs>
        <w:overflowPunct/>
        <w:autoSpaceDE/>
        <w:ind w:left="420" w:hanging="420"/>
        <w:jc w:val="both"/>
        <w:rPr>
          <w:sz w:val="24"/>
          <w:szCs w:val="24"/>
        </w:rPr>
      </w:pPr>
      <w:r w:rsidRPr="00035A07">
        <w:rPr>
          <w:sz w:val="24"/>
          <w:szCs w:val="24"/>
        </w:rPr>
        <w:t>5.5</w:t>
      </w:r>
      <w:r w:rsidRPr="00035A07">
        <w:rPr>
          <w:sz w:val="24"/>
          <w:szCs w:val="24"/>
        </w:rPr>
        <w:tab/>
        <w:t>A (tovább</w:t>
      </w:r>
      <w:proofErr w:type="gramStart"/>
      <w:r w:rsidRPr="00035A07">
        <w:rPr>
          <w:sz w:val="24"/>
          <w:szCs w:val="24"/>
        </w:rPr>
        <w:t>)képzésekkel</w:t>
      </w:r>
      <w:proofErr w:type="gramEnd"/>
      <w:r w:rsidRPr="00035A07">
        <w:rPr>
          <w:sz w:val="24"/>
          <w:szCs w:val="24"/>
        </w:rPr>
        <w:t xml:space="preserve"> kapcsolatos munkaidő kedvezmények: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i/>
          <w:iCs/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i/>
          <w:iCs/>
          <w:sz w:val="24"/>
          <w:szCs w:val="24"/>
        </w:rPr>
        <w:t>A kérelmezés formája: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sz w:val="24"/>
          <w:szCs w:val="24"/>
          <w:u w:val="single"/>
        </w:rPr>
        <w:t>Önként vállalt továbbképzés</w:t>
      </w:r>
      <w:r w:rsidRPr="00035A07">
        <w:rPr>
          <w:sz w:val="24"/>
          <w:szCs w:val="24"/>
        </w:rPr>
        <w:t xml:space="preserve"> esetén írásban történik a munkaidő kedvezmény kérelmezése.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sz w:val="24"/>
          <w:szCs w:val="24"/>
          <w:u w:val="single"/>
        </w:rPr>
        <w:t>Képzési tervben szereplő továbbképzés</w:t>
      </w:r>
      <w:r w:rsidRPr="00035A07">
        <w:rPr>
          <w:sz w:val="24"/>
          <w:szCs w:val="24"/>
        </w:rPr>
        <w:t xml:space="preserve"> esetén automatikusan biztosítandó a képzés és a vizsga időpontjára a munkaidő kedvezmény.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i/>
          <w:iCs/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i/>
          <w:iCs/>
          <w:sz w:val="24"/>
          <w:szCs w:val="24"/>
        </w:rPr>
        <w:t>A kedvezmény mértéke egyes esetekben: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  <w:t>Mindkét esetben a képzés időpontjára, illetve amennyiben vizsgaköteles a képzés, vizsgatárgyanként 4 nap illeti meg a képzésben résztvevőt.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i/>
          <w:iCs/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i/>
          <w:iCs/>
          <w:sz w:val="24"/>
          <w:szCs w:val="24"/>
        </w:rPr>
        <w:t>A jóváhagyás dokumentuma: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sz w:val="24"/>
          <w:szCs w:val="24"/>
          <w:u w:val="single"/>
        </w:rPr>
        <w:t>Önként vállalt továbbképzés</w:t>
      </w:r>
      <w:r w:rsidRPr="00035A07">
        <w:rPr>
          <w:sz w:val="24"/>
          <w:szCs w:val="24"/>
        </w:rPr>
        <w:t xml:space="preserve"> esetén a kérelemre való „</w:t>
      </w:r>
      <w:proofErr w:type="gramStart"/>
      <w:r w:rsidRPr="00035A07">
        <w:rPr>
          <w:sz w:val="24"/>
          <w:szCs w:val="24"/>
        </w:rPr>
        <w:t>A</w:t>
      </w:r>
      <w:proofErr w:type="gramEnd"/>
      <w:r w:rsidRPr="00035A07">
        <w:rPr>
          <w:sz w:val="24"/>
          <w:szCs w:val="24"/>
        </w:rPr>
        <w:t xml:space="preserve"> képzéshez hozzájárulok, a szükséges ….. nap munkaidő kedvezményt biztosítom.” szöveg rávezetésével történik.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sz w:val="24"/>
          <w:szCs w:val="24"/>
          <w:u w:val="single"/>
        </w:rPr>
        <w:t>Képzési tervben szereplő továbbképzés</w:t>
      </w:r>
      <w:r w:rsidRPr="00035A07">
        <w:rPr>
          <w:sz w:val="24"/>
          <w:szCs w:val="24"/>
        </w:rPr>
        <w:t xml:space="preserve"> esetén a terv tartalmazza az egyes képzéshez nyújtandó munkaidő kedvezmény mértékét.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i/>
          <w:iCs/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i/>
          <w:iCs/>
          <w:sz w:val="24"/>
          <w:szCs w:val="24"/>
        </w:rPr>
        <w:t>A nyilvántartás dokumentumai: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sz w:val="24"/>
          <w:szCs w:val="24"/>
        </w:rPr>
      </w:pPr>
      <w:r w:rsidRPr="00035A07">
        <w:rPr>
          <w:sz w:val="24"/>
          <w:szCs w:val="24"/>
        </w:rPr>
        <w:tab/>
      </w:r>
      <w:r w:rsidRPr="00035A07">
        <w:rPr>
          <w:sz w:val="24"/>
          <w:szCs w:val="24"/>
          <w:u w:val="single"/>
        </w:rPr>
        <w:t>Önként vállalt továbbképzés</w:t>
      </w:r>
      <w:r w:rsidRPr="00035A07">
        <w:rPr>
          <w:sz w:val="24"/>
          <w:szCs w:val="24"/>
        </w:rPr>
        <w:t xml:space="preserve"> esetén a beiktatott, záradékolt kérelem alapján külön íven történik a munkaidő kedvezmény nyilvántartása.</w:t>
      </w:r>
    </w:p>
    <w:p w:rsidR="003C2D10" w:rsidRPr="00035A07" w:rsidRDefault="003C2D10" w:rsidP="003C2D10">
      <w:pPr>
        <w:tabs>
          <w:tab w:val="left" w:pos="705"/>
          <w:tab w:val="left" w:pos="1130"/>
        </w:tabs>
        <w:ind w:left="708" w:hanging="422"/>
        <w:jc w:val="both"/>
        <w:rPr>
          <w:i/>
          <w:iCs/>
          <w:sz w:val="24"/>
          <w:szCs w:val="24"/>
        </w:rPr>
      </w:pPr>
      <w:r w:rsidRPr="00035A07">
        <w:rPr>
          <w:i/>
          <w:iCs/>
          <w:sz w:val="24"/>
          <w:szCs w:val="24"/>
        </w:rPr>
        <w:tab/>
      </w:r>
      <w:r w:rsidRPr="00035A07">
        <w:rPr>
          <w:i/>
          <w:iCs/>
          <w:sz w:val="24"/>
          <w:szCs w:val="24"/>
          <w:u w:val="single"/>
        </w:rPr>
        <w:t>Képzési tervben szereplő továbbképzés</w:t>
      </w:r>
      <w:r w:rsidRPr="00035A07">
        <w:rPr>
          <w:i/>
          <w:iCs/>
          <w:sz w:val="24"/>
          <w:szCs w:val="24"/>
        </w:rPr>
        <w:t xml:space="preserve"> </w:t>
      </w:r>
      <w:proofErr w:type="gramStart"/>
      <w:r w:rsidRPr="00035A07">
        <w:rPr>
          <w:i/>
          <w:iCs/>
          <w:sz w:val="24"/>
          <w:szCs w:val="24"/>
        </w:rPr>
        <w:t>esetén</w:t>
      </w:r>
      <w:proofErr w:type="gramEnd"/>
      <w:r w:rsidRPr="00035A07">
        <w:rPr>
          <w:i/>
          <w:iCs/>
          <w:sz w:val="24"/>
          <w:szCs w:val="24"/>
        </w:rPr>
        <w:t xml:space="preserve"> a terv alapján külön íven történik a munkaidő kedvezmény nyilvántartása.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HELYETTESÍTÉS RENDJE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Hivatal dolgozói munkaköri leírásukban foglaltak szerint helyettesítik egymást.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ÜGYIRATKEZELÉS </w:t>
      </w:r>
      <w:proofErr w:type="gramStart"/>
      <w:r>
        <w:rPr>
          <w:sz w:val="24"/>
          <w:szCs w:val="24"/>
          <w:u w:val="single"/>
        </w:rPr>
        <w:t>ÉS</w:t>
      </w:r>
      <w:proofErr w:type="gramEnd"/>
      <w:r>
        <w:rPr>
          <w:sz w:val="24"/>
          <w:szCs w:val="24"/>
          <w:u w:val="single"/>
        </w:rPr>
        <w:t xml:space="preserve"> KIADMÁNYOZÁS RENDJE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Hivatal ügyiratkezelése az alábbi kivételekkel központosított, mely magába foglalja az iktatást, ügyintézőknek való továbbítást, postázást, </w:t>
      </w:r>
      <w:proofErr w:type="spellStart"/>
      <w:r>
        <w:rPr>
          <w:sz w:val="24"/>
          <w:szCs w:val="24"/>
        </w:rPr>
        <w:t>irattározást</w:t>
      </w:r>
      <w:proofErr w:type="spellEnd"/>
      <w:r>
        <w:rPr>
          <w:sz w:val="24"/>
          <w:szCs w:val="24"/>
        </w:rPr>
        <w:t xml:space="preserve">, külön szabályzat </w:t>
      </w:r>
      <w:proofErr w:type="gramStart"/>
      <w:r>
        <w:rPr>
          <w:sz w:val="24"/>
          <w:szCs w:val="24"/>
        </w:rPr>
        <w:t>szerint .</w:t>
      </w:r>
      <w:proofErr w:type="gramEnd"/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Külön kezelve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személyi</w:t>
      </w:r>
      <w:proofErr w:type="gramEnd"/>
      <w:r>
        <w:rPr>
          <w:sz w:val="24"/>
          <w:szCs w:val="24"/>
        </w:rPr>
        <w:t xml:space="preserve"> iratok,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titkos</w:t>
      </w:r>
      <w:proofErr w:type="gramEnd"/>
      <w:r>
        <w:rPr>
          <w:sz w:val="24"/>
          <w:szCs w:val="24"/>
        </w:rPr>
        <w:t xml:space="preserve"> iratok.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  <w:t xml:space="preserve">A Hivatal iratkezelési szabályzatát a </w:t>
      </w:r>
      <w:r w:rsidRPr="003C2D10">
        <w:rPr>
          <w:sz w:val="24"/>
          <w:szCs w:val="24"/>
        </w:rPr>
        <w:t>jegyző</w:t>
      </w:r>
      <w:r>
        <w:rPr>
          <w:sz w:val="24"/>
          <w:szCs w:val="24"/>
        </w:rPr>
        <w:t xml:space="preserve"> hagyja jóvá.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  <w:t>A kiadmányozási jogot - feladat- és hatáskörüknek megfelelően - a polgármester és a jegyző gyakorolják, melyet külön intézkedéssel átadhatják a csoportvezetőknek.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a jegyző megbízásából az illetékes főelőadó kiadmányozza:</w:t>
      </w: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vagyoni</w:t>
      </w:r>
      <w:proofErr w:type="gramEnd"/>
      <w:r>
        <w:rPr>
          <w:sz w:val="24"/>
          <w:szCs w:val="24"/>
        </w:rPr>
        <w:t xml:space="preserve"> bizonyítványt,</w:t>
      </w: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adó-</w:t>
      </w:r>
      <w:proofErr w:type="gramEnd"/>
      <w:r>
        <w:rPr>
          <w:sz w:val="24"/>
          <w:szCs w:val="24"/>
        </w:rPr>
        <w:t xml:space="preserve"> és értékbizonyítványt,</w:t>
      </w: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hagyatéki</w:t>
      </w:r>
      <w:proofErr w:type="gramEnd"/>
      <w:r>
        <w:rPr>
          <w:sz w:val="24"/>
          <w:szCs w:val="24"/>
        </w:rPr>
        <w:t xml:space="preserve"> leltárt,</w:t>
      </w: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hatósági</w:t>
      </w:r>
      <w:proofErr w:type="gramEnd"/>
      <w:r>
        <w:rPr>
          <w:sz w:val="24"/>
          <w:szCs w:val="24"/>
        </w:rPr>
        <w:t xml:space="preserve"> bizonyítványt.</w:t>
      </w: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b.)</w:t>
      </w:r>
      <w:r>
        <w:rPr>
          <w:sz w:val="24"/>
          <w:szCs w:val="24"/>
        </w:rPr>
        <w:tab/>
        <w:t xml:space="preserve">anyakönyvvezető kiadmányozza az anyakönyvi ügyintézéssel kapcsolatos </w:t>
      </w:r>
    </w:p>
    <w:p w:rsidR="003C2D10" w:rsidRDefault="003C2D10" w:rsidP="003C2D10">
      <w:pPr>
        <w:tabs>
          <w:tab w:val="left" w:pos="846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iratokat</w:t>
      </w:r>
      <w:proofErr w:type="gramEnd"/>
      <w:r>
        <w:rPr>
          <w:sz w:val="24"/>
          <w:szCs w:val="24"/>
        </w:rPr>
        <w:t>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center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4"/>
          <w:szCs w:val="24"/>
        </w:rPr>
        <w:tab/>
        <w:t>A telefaxon érkező küldemények késedelem nélküli továbbításáról a készülék kezelője gondoskodik.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>
        <w:rPr>
          <w:sz w:val="24"/>
          <w:szCs w:val="24"/>
        </w:rPr>
        <w:tab/>
        <w:t>Az ügyiratkezelés és a kiadmányozás rendjét a jegyző felügyeli és ellenőrzi.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0" w:hanging="4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BÉLYEGZŐK HASZNÁLATA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8.1.</w:t>
      </w:r>
      <w:r>
        <w:rPr>
          <w:sz w:val="24"/>
          <w:szCs w:val="24"/>
        </w:rPr>
        <w:tab/>
        <w:t>A bélyegzők megrendeléséről a jegyző gondoskodik.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P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 w:rsidRPr="003C2D10">
        <w:rPr>
          <w:sz w:val="24"/>
          <w:szCs w:val="24"/>
        </w:rPr>
        <w:t>8.2.</w:t>
      </w:r>
      <w:r w:rsidRPr="003C2D10">
        <w:rPr>
          <w:sz w:val="24"/>
          <w:szCs w:val="24"/>
        </w:rPr>
        <w:tab/>
        <w:t xml:space="preserve">A Hivatalban a </w:t>
      </w:r>
      <w:proofErr w:type="spellStart"/>
      <w:r w:rsidRPr="003C2D10">
        <w:rPr>
          <w:sz w:val="24"/>
          <w:szCs w:val="24"/>
        </w:rPr>
        <w:t>bélyegzőnyilvántartás</w:t>
      </w:r>
      <w:proofErr w:type="spellEnd"/>
      <w:r w:rsidRPr="003C2D10">
        <w:rPr>
          <w:sz w:val="24"/>
          <w:szCs w:val="24"/>
        </w:rPr>
        <w:t xml:space="preserve"> szerinti bélyegzők használhatók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bookmarkStart w:id="0" w:name="_GoBack"/>
      <w:bookmarkEnd w:id="0"/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>
        <w:rPr>
          <w:sz w:val="24"/>
          <w:szCs w:val="24"/>
        </w:rPr>
        <w:tab/>
        <w:t xml:space="preserve">A használatra az illetékes személynek kiadott bélyegzőkről az önkormányzati és közigazgatási </w:t>
      </w:r>
      <w:proofErr w:type="gramStart"/>
      <w:r>
        <w:rPr>
          <w:sz w:val="24"/>
          <w:szCs w:val="24"/>
        </w:rPr>
        <w:t>csoport nyilvántartást</w:t>
      </w:r>
      <w:proofErr w:type="gramEnd"/>
      <w:r>
        <w:rPr>
          <w:sz w:val="24"/>
          <w:szCs w:val="24"/>
        </w:rPr>
        <w:t xml:space="preserve"> vezet. A nyilvántartó a bélyegzők meglétét évenként ellenőrizni köteles.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8.4.</w:t>
      </w:r>
      <w:r>
        <w:rPr>
          <w:sz w:val="24"/>
          <w:szCs w:val="24"/>
        </w:rPr>
        <w:tab/>
        <w:t>A használatra átvett bélyegzők jogszerű használatáért a bélyegzőt kezelő dolgozó anyagi, fegyelmi és büntetőjogi felelősséggel tartozik.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bélyegzőt használó átvételkor a bélyegzőlenyomat mellet a következő szövegű nyilatkozatot írja alá: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>
        <w:rPr>
          <w:sz w:val="24"/>
          <w:szCs w:val="24"/>
        </w:rPr>
        <w:tab/>
        <w:t>Alulírott a mai napon az alábbi lenyomatú bélyegzőt használatra és megőrzésre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átvettem</w:t>
      </w:r>
      <w:proofErr w:type="gramEnd"/>
      <w:r>
        <w:rPr>
          <w:sz w:val="24"/>
          <w:szCs w:val="24"/>
        </w:rPr>
        <w:t>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Felelősséggel biztosítom, hogy a bélyegző illetéktelenek kezeihez ne kerüljön.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bélyegzőt a Hivatal céljaira, rendeltetésének megfelelően használom."</w:t>
      </w:r>
    </w:p>
    <w:p w:rsidR="003C2D10" w:rsidRDefault="003C2D10" w:rsidP="003C2D10">
      <w:pPr>
        <w:pageBreakBefore/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8.5</w:t>
      </w:r>
      <w:r>
        <w:rPr>
          <w:sz w:val="24"/>
          <w:szCs w:val="24"/>
        </w:rPr>
        <w:tab/>
        <w:t>Ha a dolgozó a rábízott bélyegzőt elveszti, köteles azt haladéktalanul a jegyzőnek bejelenteni.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jegyző köteles az elvesztetés körülményeit és a dolgozó felelősségét kivizsgálni és a bélyegző megsemmisítése iránt haladéktalanul intézkedni.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8.6.</w:t>
      </w:r>
      <w:r>
        <w:rPr>
          <w:sz w:val="24"/>
          <w:szCs w:val="24"/>
        </w:rPr>
        <w:tab/>
        <w:t>Az elhasználódott, megrongálódott vagy feleslegessé vált bélyegzőt az önkormányzati közigazgatási csoportnak vissza kell adni, aki a selejtezési eljárást elvégzi és az erről készült jegyzőkönyvet a nyilvántartásban őrzi.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8.7.</w:t>
      </w:r>
      <w:r>
        <w:rPr>
          <w:sz w:val="24"/>
          <w:szCs w:val="24"/>
        </w:rPr>
        <w:tab/>
        <w:t>Ha a dolgozó munkaviszonya megszűnik, a bélyegző visszaadását a nyilvántartásban igazolnia kell.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 HIVATALI GÉPKOCSI HASZNÁLATA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Hivatal a gépjárműveit a településüzemeltetési és gazdálkodási csoport üzemelteti külön szabályzat szerint.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422" w:hanging="42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 KÖTELEZETTSÉGVÁLLALÁS </w:t>
      </w:r>
      <w:proofErr w:type="gramStart"/>
      <w:r>
        <w:rPr>
          <w:b/>
          <w:bCs/>
          <w:sz w:val="24"/>
          <w:szCs w:val="24"/>
          <w:u w:val="single"/>
        </w:rPr>
        <w:t>ÉS</w:t>
      </w:r>
      <w:proofErr w:type="gramEnd"/>
      <w:r>
        <w:rPr>
          <w:b/>
          <w:bCs/>
          <w:sz w:val="24"/>
          <w:szCs w:val="24"/>
          <w:u w:val="single"/>
        </w:rPr>
        <w:t xml:space="preserve"> AZ UTALVÁNYOZÁS RENDJE</w:t>
      </w:r>
    </w:p>
    <w:p w:rsidR="003C2D10" w:rsidRDefault="003C2D10" w:rsidP="003C2D10">
      <w:pPr>
        <w:tabs>
          <w:tab w:val="left" w:pos="705"/>
          <w:tab w:val="left" w:pos="1130"/>
        </w:tabs>
        <w:ind w:left="564" w:hanging="564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564" w:hanging="564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564" w:hanging="564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705"/>
          <w:tab w:val="left" w:pos="1130"/>
        </w:tabs>
        <w:ind w:left="564" w:hanging="564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564" w:hanging="564"/>
        <w:jc w:val="both"/>
        <w:rPr>
          <w:sz w:val="24"/>
          <w:szCs w:val="24"/>
        </w:rPr>
      </w:pPr>
      <w:r>
        <w:rPr>
          <w:sz w:val="24"/>
          <w:szCs w:val="24"/>
        </w:rPr>
        <w:t>10.1.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kötelezettségvállalás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A kötelezettségvállalás a költségvetés végrehajtására tett intézkedés,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melynek során az erre jogosult </w:t>
      </w:r>
      <w:proofErr w:type="gramStart"/>
      <w:r>
        <w:rPr>
          <w:sz w:val="24"/>
          <w:szCs w:val="24"/>
        </w:rPr>
        <w:t>személy intézkedést</w:t>
      </w:r>
      <w:proofErr w:type="gramEnd"/>
      <w:r>
        <w:rPr>
          <w:sz w:val="24"/>
          <w:szCs w:val="24"/>
        </w:rPr>
        <w:t xml:space="preserve"> tesz a munka,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szolgáltatás</w:t>
      </w:r>
      <w:proofErr w:type="gramEnd"/>
      <w:r>
        <w:rPr>
          <w:sz w:val="24"/>
          <w:szCs w:val="24"/>
        </w:rPr>
        <w:t>, áruszállítás megrendelésére. Egyben kötelezettséget vállal,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hogy</w:t>
      </w:r>
      <w:proofErr w:type="gramEnd"/>
      <w:r>
        <w:rPr>
          <w:sz w:val="24"/>
          <w:szCs w:val="24"/>
        </w:rPr>
        <w:t xml:space="preserve"> az elvégzett munka, a teljesített szolgáltatás átvétele után az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ellenértéket</w:t>
      </w:r>
      <w:proofErr w:type="gramEnd"/>
      <w:r>
        <w:rPr>
          <w:sz w:val="24"/>
          <w:szCs w:val="24"/>
        </w:rPr>
        <w:t xml:space="preserve"> kiegyenlíti.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center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b.)</w:t>
      </w:r>
      <w:r>
        <w:rPr>
          <w:sz w:val="24"/>
          <w:szCs w:val="24"/>
        </w:rPr>
        <w:tab/>
        <w:t xml:space="preserve">Az éves költségvetésben tervezett kiadások teljesítésére a polgármester, 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vagy</w:t>
      </w:r>
      <w:proofErr w:type="gramEnd"/>
      <w:r>
        <w:rPr>
          <w:sz w:val="24"/>
          <w:szCs w:val="24"/>
        </w:rPr>
        <w:t xml:space="preserve"> az általa felhatalmazott személyek vállalhatnak kötelezettséget.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Felhatalmazott személyek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jegyző</w:t>
      </w:r>
      <w:proofErr w:type="gramEnd"/>
      <w:r>
        <w:rPr>
          <w:sz w:val="24"/>
          <w:szCs w:val="24"/>
        </w:rPr>
        <w:t>,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akadályoztatása</w:t>
      </w:r>
      <w:proofErr w:type="gramEnd"/>
      <w:r>
        <w:rPr>
          <w:sz w:val="24"/>
          <w:szCs w:val="24"/>
        </w:rPr>
        <w:t xml:space="preserve"> estén gazdálkodási és településüzemeltetési 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csoportvezető</w:t>
      </w:r>
      <w:proofErr w:type="gramEnd"/>
      <w:r>
        <w:rPr>
          <w:sz w:val="24"/>
          <w:szCs w:val="24"/>
        </w:rPr>
        <w:t>.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Bér- és személyi kiadások vonatkozásában a kötelezettségvállalási hatáskör a munkáltatói jogokat gyakorló vezetőt illeti meg.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pageBreakBefore/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Az éves költségvetésben nem szereplő (kiadási megtakarítással, illetve többletbevétellel fedezett) terven kívüli, rendkívüli feladatokra a Képviselő-testület ad engedélyt.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  <w:t>d.)</w:t>
      </w:r>
      <w:r>
        <w:rPr>
          <w:sz w:val="24"/>
          <w:szCs w:val="24"/>
        </w:rPr>
        <w:tab/>
        <w:t>Bevételek előírása az önkormányzat saját bevételeinek beszedésére tett intézkedés, melyre ugyanazok a személyek jogosultak, mint a kötelezettségvállalások teljesítésére.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Az 50.000 forint feletti kötelezettségvállalás, illetve a követelés előírása minden esetben csak írásban történhet a jegyző, vagy a gazdaságvezető ellenjegyzésével.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989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10.2.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Érvényesítés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989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Az érvényesítés a kiadások folyósítását, a bevételek beszedését megelőző gazdálkodási tevékenység. Az érvényesítés során meg kell győződni arról, hogy: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az</w:t>
      </w:r>
      <w:proofErr w:type="gramEnd"/>
      <w:r>
        <w:rPr>
          <w:sz w:val="24"/>
          <w:szCs w:val="24"/>
        </w:rPr>
        <w:t xml:space="preserve"> előzetes kötelezettségvállalás vagy követelés jogos-e. (van-e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jogszabályi</w:t>
      </w:r>
      <w:proofErr w:type="gramEnd"/>
      <w:r>
        <w:rPr>
          <w:sz w:val="24"/>
          <w:szCs w:val="24"/>
        </w:rPr>
        <w:t xml:space="preserve"> vagy egyéb döntési háttere)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 Anyag, áru, szolgáltatás átvétele, munkaelvégzés megtörtént?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 Összeg számla kiállítása számszakilag pontos-e?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Az érvényesítés során meg kell győződni a bizonylatok pontos kiállításáról, a teljesítést igazoló záradékról, a fedezet meglétéről, az előírt alaki követelmények betartásáról.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  <w:t>b.)</w:t>
      </w:r>
      <w:r>
        <w:rPr>
          <w:sz w:val="24"/>
          <w:szCs w:val="24"/>
        </w:rPr>
        <w:tab/>
        <w:t>Az érvényesítést "érvényesítve" záradékkal kell igazolni, amelynek a megállapított összeget is tartalmaznia kell.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Érvényesítésre a gazdálkodási és településüzemeltetési csoportvezető (gazdaságvezető), akadályoztatása estén a jegyző által kijelölt személy jogosult.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705"/>
          <w:tab w:val="left" w:pos="989"/>
        </w:tabs>
        <w:ind w:left="989" w:hanging="98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10.3.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Utalványozás: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Utalványozáson a kiadások és bevételek teljesítésének elrendelését kell érteni. Utalványozásra az érvényesítés után kerül sor.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Az utalványon fel kell tüntetni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az</w:t>
      </w:r>
      <w:proofErr w:type="gramEnd"/>
      <w:r>
        <w:rPr>
          <w:sz w:val="24"/>
          <w:szCs w:val="24"/>
        </w:rPr>
        <w:t xml:space="preserve"> önkormányzat nevét, a terhelendő számlát,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</w:t>
      </w:r>
      <w:proofErr w:type="gramEnd"/>
      <w:r>
        <w:rPr>
          <w:sz w:val="24"/>
          <w:szCs w:val="24"/>
        </w:rPr>
        <w:t xml:space="preserve"> kiadás, illetve a bevétel jogcímeit,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</w:t>
      </w:r>
      <w:proofErr w:type="gramEnd"/>
      <w:r>
        <w:rPr>
          <w:sz w:val="24"/>
          <w:szCs w:val="24"/>
        </w:rPr>
        <w:t xml:space="preserve"> kedvezményezett, illetve befizető nevét , bankszámlaszámát,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keltezést</w:t>
      </w:r>
      <w:proofErr w:type="gramEnd"/>
      <w:r>
        <w:rPr>
          <w:sz w:val="24"/>
          <w:szCs w:val="24"/>
        </w:rPr>
        <w:t>, valamint az utalványozó és ellenjegyző aláírása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  <w:t>b.)</w:t>
      </w:r>
      <w:r>
        <w:rPr>
          <w:sz w:val="24"/>
          <w:szCs w:val="24"/>
        </w:rPr>
        <w:tab/>
        <w:t>Utalványozásra a jegyző, akadályoztatása estén a polgármester jogosult.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pageBreakBefore/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10.4.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Ellenjegyzés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Az ellenjegyzésnek meg kell győződni arról, hogy a kiadások teljesítéséhez a költségvetésben a fedezett biztosított-e, illetve gondoskodni kell a jogszabályi előírások, önkormányzati rendeletek, határozatok betartásáról.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Ellenjegyzésre a gazdaságvezető, akadályoztatása estén a jegyző által felhatalmazott személy jogosult.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Amennyiben a kötelezettségvállalás, vagy utalványozás előbbiekkel ellentétes rendelkezést ad az ellenjegyző köteles erre a figyelmet felhívni.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Eredménytelenség estén "</w:t>
      </w:r>
      <w:proofErr w:type="gramStart"/>
      <w:r>
        <w:rPr>
          <w:sz w:val="24"/>
          <w:szCs w:val="24"/>
        </w:rPr>
        <w:t>ellenjegyzés utasításra</w:t>
      </w:r>
      <w:proofErr w:type="gramEnd"/>
      <w:r>
        <w:rPr>
          <w:sz w:val="24"/>
          <w:szCs w:val="24"/>
        </w:rPr>
        <w:t xml:space="preserve"> történt" záradékkal köteles az utalványt ellátni és nyolc napon belül tájékoztatja az önkormányzat Pénzügyi és Ügyrendi Bizottsága elnökét. A Bizottság 15 napon belül megvizsgálja a jelentést és kezdeményezi az esetleges felelősségre vonást.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  <w:t>b.)</w:t>
      </w:r>
      <w:r>
        <w:rPr>
          <w:sz w:val="24"/>
          <w:szCs w:val="24"/>
        </w:rPr>
        <w:tab/>
        <w:t>Kötelezettségvállalási, érvényesítési, utalványozási és ellenjegyzési feladatokat nem végezhet az a személy, aki ezt a tevékenységet közeli hozzátartozója - Ptk.685.§</w:t>
      </w:r>
      <w:proofErr w:type="gramStart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b.pontja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-vagy</w:t>
      </w:r>
      <w:proofErr w:type="spellEnd"/>
      <w:r>
        <w:rPr>
          <w:sz w:val="24"/>
          <w:szCs w:val="24"/>
        </w:rPr>
        <w:t xml:space="preserve"> a maga javára látná el.</w:t>
      </w: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>10.5.</w:t>
      </w:r>
      <w:r>
        <w:rPr>
          <w:sz w:val="24"/>
          <w:szCs w:val="24"/>
        </w:rPr>
        <w:tab/>
        <w:t xml:space="preserve">Az önkormányzat valamennyi bankszámlája feletti rendelkezési jog illeti </w:t>
      </w:r>
      <w:proofErr w:type="gramStart"/>
      <w:r>
        <w:rPr>
          <w:sz w:val="24"/>
          <w:szCs w:val="24"/>
        </w:rPr>
        <w:t>meg :</w:t>
      </w:r>
      <w:proofErr w:type="gramEnd"/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polgármestert</w:t>
      </w:r>
      <w:proofErr w:type="gramEnd"/>
      <w:r>
        <w:rPr>
          <w:sz w:val="24"/>
          <w:szCs w:val="24"/>
        </w:rPr>
        <w:t>,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alpolgármester</w:t>
      </w:r>
      <w:proofErr w:type="gramEnd"/>
      <w:r>
        <w:rPr>
          <w:sz w:val="24"/>
          <w:szCs w:val="24"/>
        </w:rPr>
        <w:t>,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jegyzőt</w:t>
      </w:r>
      <w:proofErr w:type="gramEnd"/>
      <w:r>
        <w:rPr>
          <w:sz w:val="24"/>
          <w:szCs w:val="24"/>
        </w:rPr>
        <w:t>,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településüzemeltetési</w:t>
      </w:r>
      <w:proofErr w:type="gramEnd"/>
      <w:r>
        <w:rPr>
          <w:sz w:val="24"/>
          <w:szCs w:val="24"/>
        </w:rPr>
        <w:t xml:space="preserve"> és gazdálkodási csoportvezetőt, (gazdaságvezetőt).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center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VAGYONHASZNÁLAT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  <w:t>A Hivatal az önkormányzat vagyonkezelő szervezete, feladatai e körben: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846" w:hanging="846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az önkormányzat vagyonának nyilvántartása,</w:t>
      </w:r>
    </w:p>
    <w:p w:rsidR="003C2D10" w:rsidRDefault="003C2D10" w:rsidP="003C2D10">
      <w:pPr>
        <w:tabs>
          <w:tab w:val="left" w:pos="564"/>
          <w:tab w:val="left" w:pos="989"/>
        </w:tabs>
        <w:ind w:left="846" w:hanging="846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vagyonmérleg készítése, vagyonváltozás alakulásának figyelemmel kísérése,</w:t>
      </w:r>
    </w:p>
    <w:p w:rsidR="003C2D10" w:rsidRDefault="003C2D10" w:rsidP="003C2D10">
      <w:pPr>
        <w:tabs>
          <w:tab w:val="left" w:pos="564"/>
          <w:tab w:val="left" w:pos="989"/>
        </w:tabs>
        <w:ind w:left="846" w:hanging="846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vagyonhasznosítás és vagyonhasználat során a vagyonrendelet előírásainak érvényesítése.</w:t>
      </w:r>
    </w:p>
    <w:p w:rsidR="003C2D10" w:rsidRDefault="003C2D10" w:rsidP="003C2D10">
      <w:pPr>
        <w:tabs>
          <w:tab w:val="left" w:pos="564"/>
          <w:tab w:val="left" w:pos="989"/>
        </w:tabs>
        <w:ind w:left="846" w:hanging="846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846" w:hanging="84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MUNKAERŐGAZDÁLKODÁS:</w:t>
      </w:r>
    </w:p>
    <w:p w:rsidR="003C2D10" w:rsidRDefault="003C2D10" w:rsidP="003C2D10">
      <w:pPr>
        <w:tabs>
          <w:tab w:val="left" w:pos="564"/>
          <w:tab w:val="left" w:pos="989"/>
        </w:tabs>
        <w:ind w:left="846" w:hanging="846"/>
        <w:jc w:val="both"/>
        <w:rPr>
          <w:sz w:val="24"/>
          <w:szCs w:val="24"/>
          <w:u w:val="single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84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végzi az általános nyilvántartási és egyéb munkajogi feladatokat: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846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munkavégzésre, illetve foglalkoztatásra vonatkozó rendelettervezetek 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elkészítése</w:t>
      </w:r>
      <w:proofErr w:type="gramEnd"/>
      <w:r>
        <w:rPr>
          <w:sz w:val="24"/>
          <w:szCs w:val="24"/>
        </w:rPr>
        <w:t xml:space="preserve"> érvényesülésük figyelemmel kísérése,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munkaviszony létesítésével, szüneteltetésével, megszüntetésével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kapcsolatos</w:t>
      </w:r>
      <w:proofErr w:type="gramEnd"/>
      <w:r>
        <w:rPr>
          <w:sz w:val="24"/>
          <w:szCs w:val="24"/>
        </w:rPr>
        <w:t xml:space="preserve"> feladatok,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szabadság nyilvántartása, étkezési hozzájárulások, munkaruha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hozzájárulás</w:t>
      </w:r>
      <w:proofErr w:type="gramEnd"/>
      <w:r>
        <w:rPr>
          <w:sz w:val="24"/>
          <w:szCs w:val="24"/>
        </w:rPr>
        <w:t xml:space="preserve"> nyilvántartása, kiadása</w:t>
      </w:r>
    </w:p>
    <w:p w:rsidR="003C2D10" w:rsidRDefault="003C2D10" w:rsidP="003C2D10">
      <w:pPr>
        <w:pageBreakBefore/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munkavédelmi feladatok ellátása,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köztisztviselői képzéssel, továbbképzéssel kapcsolatos nyilvántartási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feladatok</w:t>
      </w:r>
      <w:proofErr w:type="gramEnd"/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  <w:t>b.)</w:t>
      </w:r>
      <w:r>
        <w:rPr>
          <w:sz w:val="24"/>
          <w:szCs w:val="24"/>
        </w:rPr>
        <w:tab/>
        <w:t>létszám és illetménygazdálkodási feladatok: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feladatellátáshoz igazodó létszámszükséglet folyamatos figyelemmel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kísérése, létszám tervezése,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személyi juttatások és a létszám előirányzattal való gazdálkodás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szabályszerűségének</w:t>
      </w:r>
      <w:proofErr w:type="gramEnd"/>
      <w:r>
        <w:rPr>
          <w:sz w:val="24"/>
          <w:szCs w:val="24"/>
        </w:rPr>
        <w:t xml:space="preserve"> biztosítása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KÉSZPÉNZKEZELÉS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564" w:hanging="564"/>
        <w:jc w:val="both"/>
        <w:rPr>
          <w:sz w:val="24"/>
          <w:szCs w:val="24"/>
        </w:rPr>
      </w:pPr>
      <w:r>
        <w:rPr>
          <w:sz w:val="24"/>
          <w:szCs w:val="24"/>
        </w:rPr>
        <w:tab/>
        <w:t>A Hivatalban a készpénzkezelést a pénzkezelési szabályzatban meghatározottak szerint kell ellátni.</w:t>
      </w: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564" w:hanging="564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  <w:tab w:val="left" w:pos="1271"/>
        </w:tabs>
        <w:ind w:left="564" w:hanging="564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Könyvvezetési és beszámolási kötelezettséget adatszolgáltatást a Hivatal a számviteli szabályzatokban rögzített részletes szabályok szerint köteles teljesíteni.</w:t>
      </w: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989"/>
        </w:tabs>
        <w:ind w:left="989" w:hanging="989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BELSŐ ELLENŐRZÉS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 belső ellenőrzés célja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elősegíti a szabályszerű és biztonságos gazdálkodást, az önkormányzati tulajdon védelmét, a bizonylati rend és önkormányzati fegyelem érvényesülését.</w:t>
      </w: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 hiányosságok feltárását, biztosítani a pénz és egyéb eszközökkel való törvényes gazdálkodás, az elszámolások zártkörűségét.</w:t>
      </w: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rámutatni a hiányosságok okaira, következményeire, felvetve a mulasztásokkal kapcsolatos felelősséget is, egyben javaslatot tenni a hibák felszámolására, a költségvetési gazdálkodás színvonalának emelésére.</w:t>
      </w: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 belső ellenőrzés kiterjed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 Hivatal és az önkormányzati intézmények működéséhez szükséges költségvetési előirányzatokat tartalmazó, és a hozzátartozó szakfeladatokra tervezett előirányzatokkal történő gazdálkodásra,</w:t>
      </w:r>
    </w:p>
    <w:p w:rsidR="003C2D10" w:rsidRDefault="003C2D10" w:rsidP="003C2D10">
      <w:pPr>
        <w:pageBreakBefore/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</w:t>
      </w:r>
      <w:r>
        <w:rPr>
          <w:sz w:val="24"/>
          <w:szCs w:val="24"/>
        </w:rPr>
        <w:tab/>
        <w:t>pénzügyi alapok kezelésére, kifizetések teljesítésére,</w:t>
      </w: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felhalmozásra tervezett pénzeszköz felhasználására, elszámolására</w:t>
      </w: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Vezetői ellenőrzés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113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vezetői munka részét képezi a vezetői ellenőrzés, melynek gyakorlása során a vezetőnek folyamatosan figyelemmel kell kísérnie a vezetés alatt álló teljes munkafolyamatokat, meg kell győződnie a munkavégzés színvonaláról, informálódnia kell a feladatok végrehajtásáról, a határidők teljesítéséről.</w:t>
      </w:r>
    </w:p>
    <w:p w:rsidR="003C2D10" w:rsidRDefault="003C2D10" w:rsidP="003C2D10">
      <w:pPr>
        <w:tabs>
          <w:tab w:val="left" w:pos="422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Ennek keretében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döntések végrehajtása, információk és adatok elemzése, következtetések levonása,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csoportvezetők, ügyintézők beszámoltatása,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aláírási jog - kiadmányozás, kötelezettségvállalás, ellenjegyzés, utalványozás során a költségvetési gazdálkodás szabályszerűségének a vizsgálata.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Folyamatba épített ellenőrzés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 gazdálkodás teljes folyamatát magába foglalja a tervezéstől az operatív gazdálkodáson át a beszámolásig.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A jegyző gondoskodik a gazdálkodási folyamatok olyan megszervezéséről, hogy: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az egyes folyamatok megszakítás nélkül ellenőrzésre kerüljenek,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hiányosságok időben kerüljenek feltárásra és megszüntetésre,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 dolgozók személyi felelőssége a végrehajtás minden szakaszában érvényesüljön.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</w:rPr>
        <w:tab/>
        <w:t>A belső ellenőrzés és a költségvetési ellenőrzési feladatokat külső szakértő bevonásával kell végezni a jegyző irányítása és feladat meghatározása alapján.</w:t>
      </w:r>
    </w:p>
    <w:p w:rsidR="003C2D10" w:rsidRDefault="003C2D10" w:rsidP="003C2D10">
      <w:pPr>
        <w:tabs>
          <w:tab w:val="left" w:pos="422"/>
          <w:tab w:val="left" w:pos="354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Az ellenőr általános feladatai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354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vizsgálja a költségvetési gazdálkodásra vonatkozó jogszabályok, önkormányzati rendeletek megtartását,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 Hivatal és az önkormányzati intézmények tevékenységével összefüggő gazdasági folyamatok előkészítését, tervezését, lebonyolítását,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számviteli rend és bizonylati fegyelem alakulásának figyelemmel kísérése,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ellenőrizze a költségvetési beszámolók és mérleg valódiságát.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pageBreakBefore/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3.6.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Az ellenőr részletes feladatai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 költségvetési előirányzatok tervezésére vonatkozó előírások érvényesülése,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kifizetések szabályszerűsége,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elemzi az egyes </w:t>
      </w:r>
      <w:proofErr w:type="spellStart"/>
      <w:r>
        <w:rPr>
          <w:sz w:val="24"/>
          <w:szCs w:val="24"/>
        </w:rPr>
        <w:t>költségnemek</w:t>
      </w:r>
      <w:proofErr w:type="spellEnd"/>
      <w:r>
        <w:rPr>
          <w:sz w:val="24"/>
          <w:szCs w:val="24"/>
        </w:rPr>
        <w:t xml:space="preserve"> tervezésének és teljesítésének alakulását,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önkormányzat likviditási helyzete, tendenciák, következtetések,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visszaigénylések szabályszerűségének a vizsgálata.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center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Az ellenőrzés megállapításai alapján teendő intézkedések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az összegző jelentést a jegyző megismerteti a gazdaságvezetővel és elrendeli a hiányosságok felszámolását, szükség esetén intézkedési tervet készít.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amennyiben a vizsgálaton olyan jellegű hiányosságokat állapít meg, amelyek fegyelmi vagy büntetőjogi felelősségre vonást igényelnek, úgy a jegyző intézkedést tesz, vagy kezdeményez.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  <w:t>Az ellenőrzések tapasztalatairól évente egy alkalommal jelentést kell a Képviselő-testület elé terjeszteni.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SAJTÓVAL VALÓ KAPCSOLAT TARTÁS RENDJE</w:t>
      </w:r>
    </w:p>
    <w:p w:rsidR="003C2D10" w:rsidRDefault="003C2D10" w:rsidP="003C2D10">
      <w:pPr>
        <w:tabs>
          <w:tab w:val="left" w:pos="422"/>
          <w:tab w:val="left" w:pos="3540"/>
        </w:tabs>
        <w:ind w:left="705" w:hanging="705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 szervezett és rendszeres sajtómunka célja az, hogy biztosítva legyen az önkormányzati munka nyíltsága és demokratizmusa, az állampolgárok hiteles és pontos tájékoztatást kapjanak minden lényeges kérdésről.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Az 1. pontban megfogalmazott célok elérése érdekében a sajtóval kapcsolatos tevékenységet folyamatosan működő rendszerré kell szervezni, amely </w:t>
      </w:r>
      <w:proofErr w:type="gramStart"/>
      <w:r>
        <w:rPr>
          <w:sz w:val="24"/>
          <w:szCs w:val="24"/>
        </w:rPr>
        <w:t>rendszer felelős</w:t>
      </w:r>
      <w:proofErr w:type="gramEnd"/>
      <w:r>
        <w:rPr>
          <w:sz w:val="24"/>
          <w:szCs w:val="24"/>
        </w:rPr>
        <w:t xml:space="preserve"> működtetője, a sajtószervekkel tartandó kapcsolat fő koordinálója a polgármester.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Az információk feldolgozásának rendje</w:t>
      </w:r>
      <w:r>
        <w:rPr>
          <w:sz w:val="24"/>
          <w:szCs w:val="24"/>
        </w:rPr>
        <w:t>: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A Hivatal minden dolgozójának törekednie kell arra, hogy az egyedi, napi ügyekben adott felvilágosítás mellett a községről kialakított általános helyzetkép is objektív, tárgyszerű legyen.</w:t>
      </w:r>
    </w:p>
    <w:p w:rsidR="003C2D10" w:rsidRDefault="003C2D10" w:rsidP="003C2D10">
      <w:pPr>
        <w:pageBreakBefore/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</w:t>
      </w:r>
      <w:r>
        <w:rPr>
          <w:sz w:val="24"/>
          <w:szCs w:val="24"/>
        </w:rPr>
        <w:tab/>
        <w:t>Az egész községet érintő, kiemelkedően fontos kérdésekben - a téma jellegétől függően a polgármester vagy a jegyző ad tájékoztatást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A közélet, a közéleti tevékenység, az önkormányzati képviselői munka bemutatása és népszerűsítése fontos érdek és feladat. Ennek érdekében rendszeres publikációs tevékenységet kell kifejteni. Ez történhet újságíró felkérésével, vagy a Hivatal, az intézmények vezetői által írt cikkekkel.</w:t>
      </w: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</w:p>
    <w:p w:rsidR="003C2D10" w:rsidRDefault="003C2D10" w:rsidP="003C2D10">
      <w:pPr>
        <w:tabs>
          <w:tab w:val="left" w:pos="564"/>
          <w:tab w:val="left" w:pos="1130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Amennyiben valamely ügyben sajtó helyreigazítási eljárást kell kezdeményezni, erről a jegyző dönt.</w:t>
      </w: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  <w:r>
        <w:rPr>
          <w:sz w:val="24"/>
          <w:szCs w:val="24"/>
        </w:rPr>
        <w:t>Tiszatenyő, 2010. október 28.</w:t>
      </w: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rPr>
          <w:sz w:val="24"/>
          <w:szCs w:val="24"/>
        </w:rPr>
      </w:pPr>
    </w:p>
    <w:p w:rsidR="003C2D10" w:rsidRDefault="003C2D10" w:rsidP="003C2D10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Hegedűs László</w:t>
      </w:r>
    </w:p>
    <w:p w:rsidR="003C2D10" w:rsidRDefault="003C2D10" w:rsidP="003C2D10">
      <w:pPr>
        <w:ind w:left="495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jegyző</w:t>
      </w:r>
      <w:proofErr w:type="gramEnd"/>
    </w:p>
    <w:p w:rsidR="0038383E" w:rsidRPr="003C2D10" w:rsidRDefault="0038383E" w:rsidP="003C2D10"/>
    <w:sectPr w:rsidR="0038383E" w:rsidRPr="003C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FC" w:rsidRDefault="00BA47FC" w:rsidP="00287E41">
      <w:r>
        <w:separator/>
      </w:r>
    </w:p>
  </w:endnote>
  <w:endnote w:type="continuationSeparator" w:id="0">
    <w:p w:rsidR="00BA47FC" w:rsidRDefault="00BA47FC" w:rsidP="002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FC" w:rsidRDefault="00BA47FC" w:rsidP="00287E41">
      <w:r>
        <w:separator/>
      </w:r>
    </w:p>
  </w:footnote>
  <w:footnote w:type="continuationSeparator" w:id="0">
    <w:p w:rsidR="00BA47FC" w:rsidRDefault="00BA47FC" w:rsidP="00287E41">
      <w:r>
        <w:continuationSeparator/>
      </w:r>
    </w:p>
  </w:footnote>
  <w:footnote w:id="1">
    <w:p w:rsidR="003C2D10" w:rsidRDefault="003C2D10" w:rsidP="003C2D10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52"/>
    <w:rsid w:val="001D7752"/>
    <w:rsid w:val="00287E41"/>
    <w:rsid w:val="0038383E"/>
    <w:rsid w:val="003C2D10"/>
    <w:rsid w:val="00B870B3"/>
    <w:rsid w:val="00B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87E41"/>
  </w:style>
  <w:style w:type="character" w:customStyle="1" w:styleId="LbjegyzetszvegChar">
    <w:name w:val="Lábjegyzetszöveg Char"/>
    <w:basedOn w:val="Bekezdsalapbettpusa"/>
    <w:link w:val="Lbjegyzetszveg"/>
    <w:semiHidden/>
    <w:rsid w:val="00287E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Lbjegyzet-hivatkozs">
    <w:name w:val="footnote reference"/>
    <w:semiHidden/>
    <w:rsid w:val="00287E41"/>
    <w:rPr>
      <w:vertAlign w:val="superscript"/>
    </w:rPr>
  </w:style>
  <w:style w:type="paragraph" w:customStyle="1" w:styleId="Szvegtrzsbehzssal21">
    <w:name w:val="Szövegtörzs behúzással 21"/>
    <w:basedOn w:val="Norml"/>
    <w:rsid w:val="00B870B3"/>
    <w:pPr>
      <w:widowControl/>
      <w:overflowPunct/>
      <w:autoSpaceDE/>
      <w:ind w:left="422" w:hanging="422"/>
      <w:jc w:val="both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3C2D1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C2D10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87E41"/>
  </w:style>
  <w:style w:type="character" w:customStyle="1" w:styleId="LbjegyzetszvegChar">
    <w:name w:val="Lábjegyzetszöveg Char"/>
    <w:basedOn w:val="Bekezdsalapbettpusa"/>
    <w:link w:val="Lbjegyzetszveg"/>
    <w:semiHidden/>
    <w:rsid w:val="00287E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Lbjegyzet-hivatkozs">
    <w:name w:val="footnote reference"/>
    <w:semiHidden/>
    <w:rsid w:val="00287E41"/>
    <w:rPr>
      <w:vertAlign w:val="superscript"/>
    </w:rPr>
  </w:style>
  <w:style w:type="paragraph" w:customStyle="1" w:styleId="Szvegtrzsbehzssal21">
    <w:name w:val="Szövegtörzs behúzással 21"/>
    <w:basedOn w:val="Norml"/>
    <w:rsid w:val="00B870B3"/>
    <w:pPr>
      <w:widowControl/>
      <w:overflowPunct/>
      <w:autoSpaceDE/>
      <w:ind w:left="422" w:hanging="422"/>
      <w:jc w:val="both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3C2D1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C2D10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2443</Words>
  <Characters>16862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Hajni</dc:creator>
  <cp:lastModifiedBy>Hajni</cp:lastModifiedBy>
  <cp:revision>2</cp:revision>
  <dcterms:created xsi:type="dcterms:W3CDTF">2013-12-01T12:28:00Z</dcterms:created>
  <dcterms:modified xsi:type="dcterms:W3CDTF">2013-12-01T12:28:00Z</dcterms:modified>
</cp:coreProperties>
</file>