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7" w:rsidRPr="009B3797" w:rsidRDefault="009B3797" w:rsidP="009B3797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3797">
        <w:rPr>
          <w:rFonts w:ascii="Times New Roman" w:hAnsi="Times New Roman" w:cs="Times New Roman"/>
          <w:color w:val="000000"/>
        </w:rPr>
        <w:t xml:space="preserve">függelék a </w:t>
      </w:r>
      <w:r w:rsidRPr="009B3797">
        <w:rPr>
          <w:rFonts w:ascii="Times New Roman" w:hAnsi="Times New Roman" w:cs="Times New Roman"/>
          <w:bCs/>
          <w:sz w:val="24"/>
          <w:szCs w:val="24"/>
        </w:rPr>
        <w:t xml:space="preserve">2/2013.(II.20.) </w:t>
      </w:r>
      <w:r w:rsidRPr="009B3797">
        <w:rPr>
          <w:rFonts w:ascii="Times New Roman" w:hAnsi="Times New Roman" w:cs="Times New Roman"/>
          <w:color w:val="000000"/>
        </w:rPr>
        <w:t>önkormányzati rendelethez</w:t>
      </w:r>
    </w:p>
    <w:p w:rsidR="009B3797" w:rsidRPr="009B3797" w:rsidRDefault="009B3797" w:rsidP="009B3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797">
        <w:rPr>
          <w:rFonts w:ascii="Times New Roman" w:hAnsi="Times New Roman" w:cs="Times New Roman"/>
          <w:b/>
          <w:sz w:val="24"/>
          <w:szCs w:val="24"/>
        </w:rPr>
        <w:t>Nadap Község Önkormányzata közép- és hosszú távú vagyongazdálkodási terve</w:t>
      </w:r>
    </w:p>
    <w:p w:rsidR="009B3797" w:rsidRPr="009B3797" w:rsidRDefault="009B3797" w:rsidP="009B3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numPr>
          <w:ilvl w:val="0"/>
          <w:numId w:val="2"/>
        </w:numPr>
        <w:ind w:hanging="108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797">
        <w:rPr>
          <w:rFonts w:ascii="Times New Roman" w:hAnsi="Times New Roman" w:cs="Times New Roman"/>
          <w:b/>
          <w:sz w:val="24"/>
          <w:szCs w:val="24"/>
          <w:u w:val="single"/>
        </w:rPr>
        <w:t>Középtávú vagyongazdálkodási terv:</w:t>
      </w:r>
    </w:p>
    <w:p w:rsidR="009B3797" w:rsidRPr="009B3797" w:rsidRDefault="009B3797" w:rsidP="009B379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>) Az önkormányzati vagyonnal – mint a nemzeti vagyonnal – felelős módon, rendeltetésszerűen kell gazdálkodni.</w:t>
      </w: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 xml:space="preserve"> vagyongazdálkodás feladata az önkormányzat teherbíró képességéhez igazodó, elsődlegesen a közfeladatok ellátásához és a mindenkori társadalmi szükségletek kielégítéséhez szükséges, egységes elveken alapuló, átlátható, hatékony és költségtakarékos működtetése, értékének megőrzése, állagának védelme, értéknövelő</w:t>
      </w:r>
      <w:r w:rsidRPr="009B379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</w:rPr>
        <w:t>használata, hasznosítása, gyarapítása, továbbá a feleslegessé váló vagyontárgyak elidegenítése.</w:t>
      </w:r>
    </w:p>
    <w:p w:rsidR="009B3797" w:rsidRPr="009B3797" w:rsidRDefault="009B3797" w:rsidP="009B37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A meglévő vagyon fenntartása (üzemeltetés, karbantartás, felújítás).</w:t>
      </w: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d) Az önkormányzati vagyonfejlesztés (létrehozás, bővítés, felújítás) céljait a Képviselő-testület döntései és az éves költségvetési rendelet határozza meg.</w:t>
      </w: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>) Az önkormányzati vagyon hasznosításának alternatívái:</w:t>
      </w:r>
    </w:p>
    <w:p w:rsidR="009B3797" w:rsidRPr="009B3797" w:rsidRDefault="009B3797" w:rsidP="009B3797">
      <w:pPr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A nemzeti vagyon alapvető</w:t>
      </w:r>
      <w:r w:rsidRPr="009B379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</w:rPr>
        <w:t>rendeltetése a közfeladat ellátásának biztosítása, hasznosításának célja a kötelező</w:t>
      </w:r>
      <w:r w:rsidRPr="009B379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</w:rPr>
        <w:t>és önként vállalt feladatok hatékony és eredményes ellátása.</w:t>
      </w: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3797">
        <w:rPr>
          <w:rFonts w:ascii="Times New Roman" w:eastAsia="Calibri" w:hAnsi="Times New Roman" w:cs="Times New Roman"/>
          <w:sz w:val="24"/>
          <w:szCs w:val="24"/>
          <w:u w:val="single"/>
        </w:rPr>
        <w:t>A hasznosítás formái:</w:t>
      </w:r>
    </w:p>
    <w:p w:rsidR="009B3797" w:rsidRPr="009B3797" w:rsidRDefault="009B3797" w:rsidP="009B3797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1. a feladatok ellátásához nem szükséges vagyon elidegenítése</w:t>
      </w:r>
    </w:p>
    <w:p w:rsidR="009B3797" w:rsidRPr="009B3797" w:rsidRDefault="009B3797" w:rsidP="009B3797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2. használatba adása, bérbeadása</w:t>
      </w: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3797">
        <w:rPr>
          <w:rFonts w:ascii="Times New Roman" w:eastAsia="Calibri" w:hAnsi="Times New Roman" w:cs="Times New Roman"/>
          <w:sz w:val="24"/>
          <w:szCs w:val="24"/>
          <w:u w:val="single"/>
        </w:rPr>
        <w:t>1. Vagyon értékesítése</w:t>
      </w: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A rendelkezésre álló szabad vagyon értékesítését forgalmi értékbecsléssel megalapozva, főszabályként nyilvános pályázati kiírás alapján, a vagyonrendelet előírásai szerint a nemzeti vagyonról szóló 2011. évi CXCVI. törvény alapján kell lefolytatni, a vagyonrendelet 28.§ (4) bekezdésben meghatározottak kivételével. A vagyon értékesítéséből származó bevétel elsősorban fejlesztési kiadások, fejlesztési hitelek törlesztésének fedezetéül szolgálhat.</w:t>
      </w:r>
    </w:p>
    <w:p w:rsidR="009B3797" w:rsidRPr="009B3797" w:rsidRDefault="009B3797" w:rsidP="009B3797">
      <w:pPr>
        <w:autoSpaceDE w:val="0"/>
        <w:autoSpaceDN w:val="0"/>
        <w:adjustRightInd w:val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B3797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2. Bérlet útján történ</w:t>
      </w:r>
      <w:r w:rsidRPr="009B3797">
        <w:rPr>
          <w:rFonts w:ascii="Times New Roman" w:hAnsi="Times New Roman" w:cs="Times New Roman"/>
          <w:sz w:val="24"/>
          <w:szCs w:val="24"/>
          <w:u w:val="single"/>
        </w:rPr>
        <w:t>ő</w:t>
      </w:r>
      <w:r w:rsidRPr="009B3797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  <w:u w:val="single"/>
        </w:rPr>
        <w:t>hasznosítás</w:t>
      </w:r>
    </w:p>
    <w:p w:rsidR="009B3797" w:rsidRPr="009B3797" w:rsidRDefault="009B3797" w:rsidP="009B37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 xml:space="preserve">A lakás és nem </w:t>
      </w:r>
      <w:r w:rsidRPr="009B3797">
        <w:rPr>
          <w:rFonts w:ascii="Times New Roman" w:eastAsia="Calibri" w:hAnsi="Times New Roman" w:cs="Times New Roman"/>
          <w:sz w:val="24"/>
          <w:szCs w:val="24"/>
        </w:rPr>
        <w:t xml:space="preserve">lakás célú helyiségek hasznosítása elsősorban bérleti szerződés keretében </w:t>
      </w:r>
      <w:r w:rsidRPr="009B3797">
        <w:rPr>
          <w:rFonts w:ascii="Times New Roman" w:hAnsi="Times New Roman" w:cs="Times New Roman"/>
          <w:sz w:val="24"/>
          <w:szCs w:val="24"/>
        </w:rPr>
        <w:t>valósítható</w:t>
      </w:r>
      <w:r w:rsidRPr="009B379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</w:rPr>
        <w:t>meg. A bérlet útján nem hasznosított ingatlan esetében törekedni kell arra, hogy minél rövidebb ideig legyen kihasználatlan állapotban, ennek elkerülése érdekében folyamatos pályáztatás szükséges.</w:t>
      </w:r>
      <w:r w:rsidRPr="009B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797" w:rsidRPr="009B3797" w:rsidRDefault="009B3797" w:rsidP="009B3797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f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>) Kiemelt figyelmet kell fordítani a vagyon-nyilvántartás aktualizálására, melynek fontosságát hangsúlyozza az önkormányzati vagyonban várható változások.</w:t>
      </w:r>
    </w:p>
    <w:p w:rsidR="009B3797" w:rsidRPr="009B3797" w:rsidRDefault="009B3797" w:rsidP="009B3797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g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>) Az értékesítésre kijelölt ingatlanok hasznosítása érdekében folyamatos hirdetés szükséges.</w:t>
      </w:r>
    </w:p>
    <w:p w:rsidR="009B3797" w:rsidRPr="009B3797" w:rsidRDefault="009B3797" w:rsidP="009B379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numPr>
          <w:ilvl w:val="0"/>
          <w:numId w:val="2"/>
        </w:numPr>
        <w:autoSpaceDE w:val="0"/>
        <w:autoSpaceDN w:val="0"/>
        <w:adjustRightInd w:val="0"/>
        <w:ind w:hanging="108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3797">
        <w:rPr>
          <w:rFonts w:ascii="Times New Roman" w:eastAsia="Calibri" w:hAnsi="Times New Roman" w:cs="Times New Roman"/>
          <w:b/>
          <w:sz w:val="24"/>
          <w:szCs w:val="24"/>
          <w:u w:val="single"/>
        </w:rPr>
        <w:t>Hosszú távú vagyongazdálkodási terv:</w:t>
      </w:r>
    </w:p>
    <w:p w:rsidR="009B3797" w:rsidRPr="009B3797" w:rsidRDefault="009B3797" w:rsidP="009B379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379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9B3797">
        <w:rPr>
          <w:rFonts w:ascii="Times New Roman" w:eastAsia="Calibri" w:hAnsi="Times New Roman" w:cs="Times New Roman"/>
          <w:sz w:val="24"/>
          <w:szCs w:val="24"/>
        </w:rPr>
        <w:t>) Alapjául szolgál a középtávú vagyongazdálkodási terv.</w:t>
      </w: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eastAsia="Calibri" w:hAnsi="Times New Roman" w:cs="Times New Roman"/>
          <w:sz w:val="24"/>
          <w:szCs w:val="24"/>
        </w:rPr>
        <w:t>b) Az önkormányzatnál a vagyon megőrzésének elsődlegessége elv érvényesül a hosszú távú</w:t>
      </w:r>
      <w:r w:rsidRPr="009B3797">
        <w:rPr>
          <w:rFonts w:ascii="Times New Roman" w:hAnsi="Times New Roman" w:cs="Times New Roman"/>
          <w:sz w:val="24"/>
          <w:szCs w:val="24"/>
        </w:rPr>
        <w:t xml:space="preserve"> </w:t>
      </w:r>
      <w:r w:rsidRPr="009B3797">
        <w:rPr>
          <w:rFonts w:ascii="Times New Roman" w:eastAsia="Calibri" w:hAnsi="Times New Roman" w:cs="Times New Roman"/>
          <w:sz w:val="24"/>
          <w:szCs w:val="24"/>
        </w:rPr>
        <w:t>működési stabilitás biztosítása érdekében.</w:t>
      </w:r>
    </w:p>
    <w:p w:rsidR="009B3797" w:rsidRPr="009B3797" w:rsidRDefault="009B3797" w:rsidP="009B3797">
      <w:pPr>
        <w:autoSpaceDE w:val="0"/>
        <w:autoSpaceDN w:val="0"/>
        <w:adjustRightInd w:val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c</w:t>
      </w:r>
      <w:r w:rsidRPr="009B3797">
        <w:rPr>
          <w:rFonts w:ascii="Times New Roman" w:eastAsia="Calibri" w:hAnsi="Times New Roman" w:cs="Times New Roman"/>
          <w:sz w:val="24"/>
          <w:szCs w:val="24"/>
        </w:rPr>
        <w:t>) Az önkormányzat szempontjából kedvező pályázati lehetőségek maximális kihasználása.</w:t>
      </w:r>
    </w:p>
    <w:p w:rsidR="009B3797" w:rsidRPr="009B3797" w:rsidRDefault="009B3797" w:rsidP="009B379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A vagyon növekedésének, gyarapításának elősegítése (fejlesztés, beruházás, adomány elfogadása, térítésmentes juttatás, stb.).</w:t>
      </w:r>
    </w:p>
    <w:p w:rsidR="009B3797" w:rsidRPr="009B3797" w:rsidRDefault="009B3797" w:rsidP="009B3797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A bérleti díjak felülvizsgálatára, folyamatos beszedésére nagy figyelmet kell fordítani.</w:t>
      </w:r>
    </w:p>
    <w:p w:rsidR="009B3797" w:rsidRPr="009B3797" w:rsidRDefault="009B3797" w:rsidP="009B3797">
      <w:pPr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Zárszóként általánosan megfogalmazható az a cél, hogy a Képviselő-testület eseti döntéseivel, az adott körülmények és jogszabályi környezet mindenkori figyelembevételével a vagyongazdálkodás legelőnyösebb és ésszerűbb formájában hasznosítja vagyonát.</w:t>
      </w:r>
    </w:p>
    <w:p w:rsidR="009B3797" w:rsidRPr="009B3797" w:rsidRDefault="009B3797" w:rsidP="009B3797">
      <w:pPr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>Nadap, 2013. február 20.</w:t>
      </w: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 xml:space="preserve">  Wagner Péter</w:t>
      </w:r>
    </w:p>
    <w:p w:rsidR="009B3797" w:rsidRPr="009B3797" w:rsidRDefault="009B3797" w:rsidP="009B37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79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B379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9B3797" w:rsidRPr="009B3797" w:rsidRDefault="009B3797" w:rsidP="009B3797">
      <w:pPr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rPr>
          <w:rFonts w:ascii="Times New Roman" w:hAnsi="Times New Roman" w:cs="Times New Roman"/>
          <w:sz w:val="24"/>
          <w:szCs w:val="24"/>
        </w:rPr>
      </w:pPr>
    </w:p>
    <w:p w:rsidR="009B3797" w:rsidRPr="009B3797" w:rsidRDefault="009B3797" w:rsidP="009B3797">
      <w:pPr>
        <w:rPr>
          <w:rFonts w:ascii="Times New Roman" w:hAnsi="Times New Roman" w:cs="Times New Roman"/>
          <w:sz w:val="24"/>
          <w:szCs w:val="24"/>
        </w:rPr>
      </w:pPr>
    </w:p>
    <w:p w:rsidR="008E198E" w:rsidRDefault="008E198E">
      <w:bookmarkStart w:id="0" w:name="_GoBack"/>
      <w:bookmarkEnd w:id="0"/>
    </w:p>
    <w:sectPr w:rsidR="008E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AE"/>
    <w:multiLevelType w:val="hybridMultilevel"/>
    <w:tmpl w:val="C442B2B8"/>
    <w:lvl w:ilvl="0" w:tplc="040E0017">
      <w:start w:val="3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86332"/>
    <w:multiLevelType w:val="hybridMultilevel"/>
    <w:tmpl w:val="0EA057C6"/>
    <w:lvl w:ilvl="0" w:tplc="C8C6F924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A67100E"/>
    <w:multiLevelType w:val="hybridMultilevel"/>
    <w:tmpl w:val="47D29630"/>
    <w:lvl w:ilvl="0" w:tplc="8BA854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2A5714"/>
    <w:rsid w:val="008E198E"/>
    <w:rsid w:val="009B3797"/>
    <w:rsid w:val="00A339EE"/>
    <w:rsid w:val="00B96481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2014-01-02T16:54:00Z</dcterms:created>
  <dcterms:modified xsi:type="dcterms:W3CDTF">2014-01-02T16:54:00Z</dcterms:modified>
</cp:coreProperties>
</file>