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69" w:rsidRDefault="00E77169" w:rsidP="00E77169">
      <w:pPr>
        <w:pStyle w:val="Cmsor1"/>
        <w:rPr>
          <w:b w:val="0"/>
          <w:bCs/>
          <w:i/>
          <w:u w:val="none"/>
        </w:rPr>
      </w:pPr>
      <w:r w:rsidRPr="007F2F01">
        <w:rPr>
          <w:b w:val="0"/>
          <w:bCs/>
          <w:i/>
          <w:u w:val="none"/>
        </w:rPr>
        <w:t>3</w:t>
      </w:r>
      <w:proofErr w:type="gramStart"/>
      <w:r w:rsidRPr="007F2F01">
        <w:rPr>
          <w:b w:val="0"/>
          <w:bCs/>
          <w:i/>
          <w:u w:val="none"/>
        </w:rPr>
        <w:t>.  függelék</w:t>
      </w:r>
      <w:proofErr w:type="gramEnd"/>
    </w:p>
    <w:p w:rsidR="00E77169" w:rsidRPr="009A7B84" w:rsidRDefault="00E77169" w:rsidP="00E77169"/>
    <w:p w:rsidR="00E77169" w:rsidRPr="00335068" w:rsidRDefault="00E77169" w:rsidP="00E77169">
      <w:pPr>
        <w:jc w:val="center"/>
        <w:rPr>
          <w:bCs/>
          <w:i/>
          <w:sz w:val="22"/>
          <w:szCs w:val="22"/>
        </w:rPr>
      </w:pPr>
      <w:r w:rsidRPr="00335068">
        <w:rPr>
          <w:bCs/>
          <w:i/>
          <w:sz w:val="22"/>
          <w:szCs w:val="22"/>
        </w:rPr>
        <w:t>a képviselő-testület és szervei szervezeti és működési szabályzatáról</w:t>
      </w:r>
    </w:p>
    <w:p w:rsidR="00E77169" w:rsidRPr="00335068" w:rsidRDefault="00E77169" w:rsidP="00E77169">
      <w:pPr>
        <w:jc w:val="center"/>
        <w:rPr>
          <w:i/>
        </w:rPr>
      </w:pPr>
      <w:r w:rsidRPr="00335068">
        <w:rPr>
          <w:i/>
        </w:rPr>
        <w:t xml:space="preserve">szóló </w:t>
      </w:r>
      <w:r>
        <w:rPr>
          <w:bCs/>
          <w:i/>
          <w:sz w:val="22"/>
          <w:szCs w:val="22"/>
        </w:rPr>
        <w:t>11/2014.(X.31.</w:t>
      </w:r>
      <w:r w:rsidRPr="00335068">
        <w:rPr>
          <w:bCs/>
          <w:i/>
          <w:sz w:val="22"/>
          <w:szCs w:val="22"/>
        </w:rPr>
        <w:t>) ö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>kormá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>yzati re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 xml:space="preserve">delethez </w:t>
      </w:r>
    </w:p>
    <w:p w:rsidR="00E77169" w:rsidRDefault="00E77169" w:rsidP="00E77169">
      <w:pPr>
        <w:pStyle w:val="Cmsor1"/>
        <w:rPr>
          <w:b w:val="0"/>
          <w:szCs w:val="22"/>
        </w:rPr>
      </w:pPr>
    </w:p>
    <w:p w:rsidR="00E77169" w:rsidRDefault="00E77169" w:rsidP="00E77169">
      <w:pPr>
        <w:spacing w:line="276" w:lineRule="auto"/>
        <w:jc w:val="both"/>
        <w:rPr>
          <w:rFonts w:eastAsia="Calibri"/>
          <w:i/>
          <w:iCs/>
          <w:noProof w:val="0"/>
          <w:sz w:val="22"/>
          <w:szCs w:val="22"/>
          <w:lang w:eastAsia="en-US"/>
        </w:rPr>
      </w:pP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  <w:rPr>
          <w:b/>
        </w:rPr>
      </w:pPr>
      <w:r>
        <w:rPr>
          <w:b/>
        </w:rPr>
        <w:t>562913</w:t>
      </w:r>
      <w:r>
        <w:rPr>
          <w:b/>
        </w:rPr>
        <w:tab/>
      </w:r>
      <w:r w:rsidRPr="00D34F10">
        <w:t>Iskolai intézményi étkeztetés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562917</w:t>
      </w:r>
      <w:r>
        <w:t xml:space="preserve"> </w:t>
      </w:r>
      <w:r>
        <w:tab/>
        <w:t>Munkahelyi étkeztetés</w:t>
      </w:r>
    </w:p>
    <w:p w:rsidR="00E77169" w:rsidRDefault="00E77169" w:rsidP="00E77169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 xml:space="preserve">562919 </w:t>
      </w:r>
      <w:r>
        <w:tab/>
        <w:t>Egyéb étkeztetés</w:t>
      </w:r>
    </w:p>
    <w:p w:rsidR="00E77169" w:rsidRDefault="00E77169" w:rsidP="00E77169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 xml:space="preserve">562920 </w:t>
      </w:r>
      <w:r>
        <w:tab/>
        <w:t>Egyéb vendéglátás</w:t>
      </w:r>
    </w:p>
    <w:p w:rsidR="00E77169" w:rsidRDefault="00E77169" w:rsidP="00E77169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 xml:space="preserve">602000 </w:t>
      </w:r>
      <w:r>
        <w:tab/>
        <w:t>Televízió-műsor összeállítása, szolgáltatása</w:t>
      </w:r>
    </w:p>
    <w:p w:rsidR="00E77169" w:rsidRDefault="00E77169" w:rsidP="00E77169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>680001</w:t>
      </w:r>
      <w:r>
        <w:t xml:space="preserve"> </w:t>
      </w:r>
      <w:r>
        <w:tab/>
        <w:t>Lakóingatlan bérbeadása, üzemeltetése</w:t>
      </w:r>
    </w:p>
    <w:p w:rsidR="00E77169" w:rsidRDefault="00E77169" w:rsidP="00E77169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>680002</w:t>
      </w:r>
      <w:r>
        <w:t xml:space="preserve"> </w:t>
      </w:r>
      <w:r>
        <w:tab/>
        <w:t>Nem lakóingatlan bérbeadása, üzemeltetése</w:t>
      </w:r>
    </w:p>
    <w:p w:rsidR="00E77169" w:rsidRDefault="00E77169" w:rsidP="00E77169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>811000</w:t>
      </w:r>
      <w:r>
        <w:t xml:space="preserve"> </w:t>
      </w:r>
      <w:r>
        <w:tab/>
        <w:t>Építményüzemeltetés</w:t>
      </w:r>
    </w:p>
    <w:p w:rsidR="00E77169" w:rsidRDefault="00E77169" w:rsidP="00E77169">
      <w:pPr>
        <w:tabs>
          <w:tab w:val="left" w:pos="360"/>
          <w:tab w:val="left" w:pos="1800"/>
          <w:tab w:val="left" w:pos="2268"/>
          <w:tab w:val="left" w:pos="5222"/>
        </w:tabs>
        <w:ind w:left="1980" w:hanging="1980"/>
        <w:jc w:val="both"/>
      </w:pPr>
      <w:r>
        <w:rPr>
          <w:b/>
        </w:rPr>
        <w:t>813000</w:t>
      </w:r>
      <w:r>
        <w:t xml:space="preserve"> </w:t>
      </w:r>
      <w:r>
        <w:tab/>
        <w:t>Zöldterület-kezelés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821000</w:t>
      </w:r>
      <w:r>
        <w:tab/>
        <w:t>Adminisztratív, kiegészítő szolgáltatás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841127</w:t>
      </w:r>
      <w:r>
        <w:rPr>
          <w:b/>
        </w:rPr>
        <w:tab/>
      </w:r>
      <w:r>
        <w:t>Helyi nemzetiségi önkormányzatok igazgatási tevékenysége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841192</w:t>
      </w:r>
      <w:r>
        <w:rPr>
          <w:b/>
        </w:rPr>
        <w:tab/>
      </w:r>
      <w:r>
        <w:t>Kiemelt állami és önkormányzati rendezvények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841226</w:t>
      </w:r>
      <w:r>
        <w:rPr>
          <w:b/>
        </w:rPr>
        <w:tab/>
      </w:r>
      <w:r>
        <w:t>Vízügy területi igazgatási és szabályozása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841402</w:t>
      </w:r>
      <w:r>
        <w:rPr>
          <w:b/>
        </w:rPr>
        <w:tab/>
      </w:r>
      <w:r>
        <w:t>Közvilágítás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841403</w:t>
      </w:r>
      <w:r>
        <w:rPr>
          <w:b/>
        </w:rPr>
        <w:tab/>
      </w:r>
      <w:r>
        <w:t>Város-, községgazdálkodási m.n.s. szolgáltatások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841901</w:t>
      </w:r>
      <w:r>
        <w:rPr>
          <w:b/>
        </w:rPr>
        <w:tab/>
      </w:r>
      <w:r>
        <w:t>Önkormányzatok és társulások elszámolásai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842541</w:t>
      </w:r>
      <w:r>
        <w:rPr>
          <w:b/>
        </w:rPr>
        <w:tab/>
      </w:r>
      <w:r>
        <w:t>Ár- és belvízvédelemmel összefüggő tevékenységek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856000</w:t>
      </w:r>
      <w:r>
        <w:rPr>
          <w:b/>
        </w:rPr>
        <w:tab/>
      </w:r>
      <w:r>
        <w:t>Oktatást kiegészítő tevékenységek komplex támogatása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856099</w:t>
      </w:r>
      <w:r>
        <w:rPr>
          <w:b/>
        </w:rPr>
        <w:tab/>
      </w:r>
      <w:r>
        <w:t>Egyéb oktatást kiegészítő tevékenység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862101</w:t>
      </w:r>
      <w:r>
        <w:rPr>
          <w:b/>
        </w:rPr>
        <w:tab/>
      </w:r>
      <w:r>
        <w:t>Háziorvosi alapellátás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862102</w:t>
      </w:r>
      <w:r>
        <w:rPr>
          <w:b/>
        </w:rPr>
        <w:tab/>
      </w:r>
      <w:r>
        <w:t>Háziorvosi ügyeleti ellátás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869041</w:t>
      </w:r>
      <w:r>
        <w:rPr>
          <w:b/>
        </w:rPr>
        <w:tab/>
      </w:r>
      <w:r>
        <w:t>Család- és nővédelmi egészségügyi gondozás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882000</w:t>
      </w:r>
      <w:r>
        <w:tab/>
        <w:t>Önkormányzati szociális támogatások finanszírozása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882111</w:t>
      </w:r>
      <w:r>
        <w:rPr>
          <w:b/>
        </w:rPr>
        <w:tab/>
      </w:r>
      <w:r>
        <w:t>Aktív korúak ellátása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882112</w:t>
      </w:r>
      <w:r>
        <w:rPr>
          <w:b/>
        </w:rPr>
        <w:tab/>
      </w:r>
      <w:r>
        <w:t>Időskorúak járadéka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882113</w:t>
      </w:r>
      <w:r>
        <w:rPr>
          <w:b/>
        </w:rPr>
        <w:tab/>
      </w:r>
      <w:r>
        <w:t>Lakásfenntartási támogatás normatív alapon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882114</w:t>
      </w:r>
      <w:r>
        <w:rPr>
          <w:b/>
        </w:rPr>
        <w:tab/>
      </w:r>
      <w:r>
        <w:t>Helyi rendszeres lakásfenntartási támogatás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882115</w:t>
      </w:r>
      <w:r>
        <w:rPr>
          <w:b/>
        </w:rPr>
        <w:tab/>
      </w:r>
      <w:r>
        <w:t>Ápolási díj alanyi jogon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882116</w:t>
      </w:r>
      <w:r>
        <w:rPr>
          <w:b/>
        </w:rPr>
        <w:tab/>
      </w:r>
      <w:r>
        <w:t>Ápolási díj méltányossági alapon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882117</w:t>
      </w:r>
      <w:r>
        <w:rPr>
          <w:b/>
        </w:rPr>
        <w:tab/>
      </w:r>
      <w:r>
        <w:t>Rendszeres gyermekvédelmi pénzbeli ellátás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882118</w:t>
      </w:r>
      <w:r>
        <w:rPr>
          <w:b/>
        </w:rPr>
        <w:tab/>
      </w:r>
      <w:r>
        <w:t>Kiegészítő gyermekvédelmi támogatás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882119</w:t>
      </w:r>
      <w:r>
        <w:rPr>
          <w:b/>
        </w:rPr>
        <w:tab/>
      </w:r>
      <w:r>
        <w:t>Óvodáztatási támogatás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882121</w:t>
      </w:r>
      <w:r>
        <w:rPr>
          <w:b/>
        </w:rPr>
        <w:tab/>
      </w:r>
      <w:r>
        <w:t>Helyi eseti lakásfenntartási támogatás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882122</w:t>
      </w:r>
      <w:r>
        <w:rPr>
          <w:b/>
        </w:rPr>
        <w:tab/>
      </w:r>
      <w:r>
        <w:t>Átmeneti segély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882123</w:t>
      </w:r>
      <w:r>
        <w:rPr>
          <w:b/>
        </w:rPr>
        <w:tab/>
      </w:r>
      <w:r>
        <w:t>Temetési segély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882124</w:t>
      </w:r>
      <w:r>
        <w:rPr>
          <w:b/>
        </w:rPr>
        <w:tab/>
      </w:r>
      <w:r>
        <w:t>Rendkívüli gyermekvédelmi támogatás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889967</w:t>
      </w:r>
      <w:r>
        <w:rPr>
          <w:b/>
        </w:rPr>
        <w:tab/>
      </w:r>
      <w:r>
        <w:t>Mozgáskorlátozottak gépjármű-szerzési és –átalakítási támogatása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882129</w:t>
      </w:r>
      <w:r>
        <w:rPr>
          <w:b/>
        </w:rPr>
        <w:tab/>
      </w:r>
      <w:r>
        <w:t>Egyéb önkormányzati eseti pénzbeli ellátások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882202</w:t>
      </w:r>
      <w:r>
        <w:rPr>
          <w:b/>
        </w:rPr>
        <w:tab/>
      </w:r>
      <w:r>
        <w:t>Közgyógyellátás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882203</w:t>
      </w:r>
      <w:r>
        <w:rPr>
          <w:b/>
        </w:rPr>
        <w:tab/>
      </w:r>
      <w:r>
        <w:t>Köztemetés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889201</w:t>
      </w:r>
      <w:r>
        <w:tab/>
        <w:t>Gyermekjóléti szolgáltatás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889921</w:t>
      </w:r>
      <w:r>
        <w:rPr>
          <w:b/>
        </w:rPr>
        <w:tab/>
      </w:r>
      <w:r>
        <w:t>Szociális étkeztetés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889922</w:t>
      </w:r>
      <w:r>
        <w:rPr>
          <w:b/>
        </w:rPr>
        <w:tab/>
      </w:r>
      <w:r>
        <w:t>Házi segítségnyújtás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889924</w:t>
      </w:r>
      <w:r>
        <w:rPr>
          <w:b/>
        </w:rPr>
        <w:tab/>
      </w:r>
      <w:r>
        <w:t>Családsegítés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lastRenderedPageBreak/>
        <w:t>889942</w:t>
      </w:r>
      <w:r>
        <w:rPr>
          <w:b/>
        </w:rPr>
        <w:tab/>
      </w:r>
      <w:r>
        <w:t>Önkormányzatok által nyújtott lakástámogatás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890301</w:t>
      </w:r>
      <w:r>
        <w:rPr>
          <w:b/>
        </w:rPr>
        <w:tab/>
      </w:r>
      <w:r>
        <w:t>Civil szervezetek működési támogatása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890441</w:t>
      </w:r>
      <w:r>
        <w:rPr>
          <w:b/>
        </w:rPr>
        <w:tab/>
      </w:r>
      <w:r>
        <w:t>Rövid időtartamú közfoglalkoztatás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890442</w:t>
      </w:r>
      <w:r>
        <w:tab/>
        <w:t>Foglalkoztatást helyettesítő támogatásra jogosultak hosszabb időtartamú</w:t>
      </w:r>
    </w:p>
    <w:p w:rsidR="00E77169" w:rsidRPr="00D00C75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Pr="00D00C75">
        <w:t>közfoglalkoztatása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890443</w:t>
      </w:r>
      <w:r>
        <w:rPr>
          <w:b/>
        </w:rPr>
        <w:tab/>
      </w:r>
      <w:r>
        <w:t>Egyéb közfoglalkoztatás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910123</w:t>
      </w:r>
      <w:r>
        <w:rPr>
          <w:b/>
        </w:rPr>
        <w:tab/>
      </w:r>
      <w:r>
        <w:t>Könyvtári szolgáltatások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910502</w:t>
      </w:r>
      <w:r>
        <w:tab/>
        <w:t>Közművelődési intézmények, közösségi színterek működtetése</w:t>
      </w:r>
    </w:p>
    <w:p w:rsidR="00E77169" w:rsidRDefault="00E77169" w:rsidP="00E77169">
      <w:pPr>
        <w:tabs>
          <w:tab w:val="left" w:pos="360"/>
          <w:tab w:val="left" w:pos="1800"/>
          <w:tab w:val="left" w:pos="5222"/>
        </w:tabs>
        <w:ind w:left="1980" w:hanging="1980"/>
        <w:jc w:val="both"/>
      </w:pPr>
      <w:r>
        <w:rPr>
          <w:b/>
        </w:rPr>
        <w:t>931102</w:t>
      </w:r>
      <w:r>
        <w:tab/>
        <w:t>Sportlétesítmények működtetése és fejlesztése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77169"/>
    <w:rsid w:val="000230CC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46DC8"/>
    <w:rsid w:val="0087703F"/>
    <w:rsid w:val="009517C4"/>
    <w:rsid w:val="009C20E3"/>
    <w:rsid w:val="00D12815"/>
    <w:rsid w:val="00D964FD"/>
    <w:rsid w:val="00E12390"/>
    <w:rsid w:val="00E75669"/>
    <w:rsid w:val="00E771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716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77169"/>
    <w:pPr>
      <w:keepNext/>
      <w:jc w:val="center"/>
      <w:outlineLvl w:val="0"/>
    </w:pPr>
    <w:rPr>
      <w:b/>
      <w:noProof w:val="0"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77169"/>
    <w:rPr>
      <w:rFonts w:ascii="Times New Roman" w:eastAsia="Times New Roman" w:hAnsi="Times New Roman" w:cs="Times New Roman"/>
      <w:b/>
      <w:szCs w:val="24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2014-10-31T09:55:00Z</dcterms:created>
  <dcterms:modified xsi:type="dcterms:W3CDTF">2014-10-31T09:55:00Z</dcterms:modified>
</cp:coreProperties>
</file>