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79" w:rsidRPr="00C26E40" w:rsidRDefault="00917A79" w:rsidP="00917A79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2. melléklet a 7/2014. (V.14.) önkormányzati rendelethez</w:t>
      </w:r>
    </w:p>
    <w:p w:rsidR="00917A79" w:rsidRPr="00C26E40" w:rsidRDefault="00917A79" w:rsidP="00917A79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917A79" w:rsidRPr="00C26E40" w:rsidRDefault="00917A79" w:rsidP="00917A79">
      <w:pPr>
        <w:spacing w:before="100" w:beforeAutospacing="1" w:after="100" w:afterAutospacing="1" w:line="240" w:lineRule="auto"/>
        <w:jc w:val="center"/>
        <w:rPr>
          <w:rFonts w:eastAsia="Times New Roman"/>
          <w:lang w:eastAsia="hu-HU"/>
        </w:rPr>
      </w:pPr>
      <w:r w:rsidRPr="00C26E40">
        <w:rPr>
          <w:rFonts w:eastAsia="Times New Roman"/>
          <w:b/>
          <w:bCs/>
          <w:lang w:eastAsia="hu-HU"/>
        </w:rPr>
        <w:t>Átruházott hatáskörök</w:t>
      </w:r>
    </w:p>
    <w:p w:rsidR="00917A79" w:rsidRPr="00C26E40" w:rsidRDefault="00917A79" w:rsidP="00917A79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917A79" w:rsidRPr="00C26E40" w:rsidRDefault="00917A79" w:rsidP="00917A79">
      <w:pPr>
        <w:spacing w:before="100" w:beforeAutospacing="1" w:after="100" w:afterAutospacing="1" w:line="240" w:lineRule="auto"/>
        <w:jc w:val="both"/>
        <w:outlineLvl w:val="4"/>
        <w:rPr>
          <w:rFonts w:eastAsia="Times New Roman"/>
          <w:b/>
          <w:bCs/>
          <w:lang w:eastAsia="hu-HU"/>
        </w:rPr>
      </w:pPr>
      <w:r w:rsidRPr="00C26E40">
        <w:rPr>
          <w:rFonts w:eastAsia="Times New Roman"/>
          <w:b/>
          <w:bCs/>
          <w:lang w:eastAsia="hu-HU"/>
        </w:rPr>
        <w:t>A Képviselő-testület által a polgármesterre átruházott hatáskörök</w:t>
      </w:r>
    </w:p>
    <w:p w:rsidR="00917A79" w:rsidRPr="00C26E40" w:rsidRDefault="00917A79" w:rsidP="00917A79">
      <w:pPr>
        <w:spacing w:before="100" w:beforeAutospacing="1" w:after="100" w:afterAutospacing="1" w:line="240" w:lineRule="auto"/>
        <w:ind w:left="900"/>
        <w:jc w:val="both"/>
        <w:rPr>
          <w:rFonts w:eastAsia="Times New Roman"/>
          <w:lang w:eastAsia="hu-HU"/>
        </w:rPr>
      </w:pPr>
    </w:p>
    <w:tbl>
      <w:tblPr>
        <w:tblW w:w="114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4"/>
        <w:gridCol w:w="6444"/>
        <w:gridCol w:w="3746"/>
      </w:tblGrid>
      <w:tr w:rsidR="00917A79" w:rsidRPr="00C26E40" w:rsidTr="00471CBC">
        <w:trPr>
          <w:trHeight w:val="598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b/>
                <w:bCs/>
                <w:lang w:eastAsia="hu-HU"/>
              </w:rPr>
              <w:t>sorszám</w:t>
            </w: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b/>
                <w:bCs/>
                <w:lang w:eastAsia="hu-HU"/>
              </w:rPr>
              <w:t>Hatáskör megnevezése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b/>
                <w:bCs/>
                <w:lang w:eastAsia="hu-HU"/>
              </w:rPr>
              <w:t xml:space="preserve"> Megjegyzés </w:t>
            </w:r>
          </w:p>
        </w:tc>
      </w:tr>
      <w:tr w:rsidR="00917A79" w:rsidRPr="00C26E40" w:rsidTr="00471CBC">
        <w:trPr>
          <w:trHeight w:val="598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917A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917A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917A7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917A79" w:rsidRPr="00C26E40" w:rsidTr="00471CBC">
        <w:trPr>
          <w:trHeight w:val="617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1.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az önkormányzatot terhelő állategészségügyi feladatok ellátásával kapcsolatos hatáskörök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917A79" w:rsidRPr="00C26E40" w:rsidTr="00471CBC">
        <w:trPr>
          <w:trHeight w:val="430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      2.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Közútkezelői hozzájárulás megadása, elutasítása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917A79" w:rsidRPr="00C26E40" w:rsidTr="00471CBC">
        <w:trPr>
          <w:trHeight w:val="1122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      3.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önkormányzat tulajdonában lévő közterületekkel kapcsolatos tulajdonosi hozzájáruló nyilatkozat megtétele építésügyi, közműfejlesztési és közműbekötési ügyekben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917A79" w:rsidRPr="00C26E40" w:rsidTr="00471CBC">
        <w:trPr>
          <w:trHeight w:val="505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      4.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önkormányzati tulajdonban ingatlanokra vonatkozó bérleti szerződésének megkötése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917A79" w:rsidRPr="00C26E40" w:rsidTr="00471CBC">
        <w:trPr>
          <w:trHeight w:val="729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       5.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a munkaviszonyban foglalkoztatottak, közfoglalkoztatásban résztvevők munkaszerződéseinek megkötése, a munkáltatói jogok gyakorlása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917A79" w:rsidRPr="00C26E40" w:rsidTr="00471CBC">
        <w:trPr>
          <w:trHeight w:val="299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after="0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      6.</w:t>
            </w: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az önkormányzati tulajdonú egyes ingatlanok után a biztosítási szerződések megkötése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917A79" w:rsidRPr="00C26E40" w:rsidTr="00471CBC">
        <w:trPr>
          <w:trHeight w:val="655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      7.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ha jogszabály másként nem rendelkezik az önkormányzat behajthatatlan követelések törlése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300 000 Ft értékhatár alatt,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917A79" w:rsidRPr="00C26E40" w:rsidTr="00471CBC">
        <w:trPr>
          <w:trHeight w:val="655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      8.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az átmenetileg szabad pénzeszközök egy éven belüli rövid lejáratú pénzintézeti lekötésével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</w:tbl>
    <w:p w:rsidR="00917A79" w:rsidRPr="00C26E40" w:rsidRDefault="00917A79" w:rsidP="00917A79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917A79" w:rsidRPr="00C26E40" w:rsidRDefault="00917A79" w:rsidP="00917A79">
      <w:pPr>
        <w:spacing w:before="100" w:beforeAutospacing="1" w:after="100" w:afterAutospacing="1" w:line="240" w:lineRule="auto"/>
        <w:ind w:left="1260"/>
        <w:jc w:val="both"/>
        <w:rPr>
          <w:rFonts w:eastAsia="Times New Roman"/>
          <w:lang w:eastAsia="hu-HU"/>
        </w:rPr>
      </w:pPr>
    </w:p>
    <w:p w:rsidR="00917A79" w:rsidRPr="00C26E40" w:rsidRDefault="00917A79" w:rsidP="00917A79">
      <w:pPr>
        <w:spacing w:before="100" w:beforeAutospacing="1" w:after="100" w:afterAutospacing="1" w:line="240" w:lineRule="auto"/>
        <w:jc w:val="both"/>
        <w:outlineLvl w:val="4"/>
        <w:rPr>
          <w:rFonts w:eastAsia="Times New Roman"/>
          <w:b/>
          <w:bCs/>
          <w:lang w:eastAsia="hu-HU"/>
        </w:rPr>
      </w:pPr>
      <w:r w:rsidRPr="00C26E40">
        <w:rPr>
          <w:rFonts w:eastAsia="Times New Roman"/>
          <w:b/>
          <w:bCs/>
          <w:lang w:eastAsia="hu-HU"/>
        </w:rPr>
        <w:lastRenderedPageBreak/>
        <w:t>Két ülés közötti időszakban felmerülő, halaszthatatlan ügyek, továbbá a képviselő-testület döntésének hiányában elbírálatlan ügyek, amelyben a polgármester a képviselő-testület utólagos tájékoztatása mellett döntést hozhat:</w:t>
      </w:r>
    </w:p>
    <w:p w:rsidR="00917A79" w:rsidRPr="00C26E40" w:rsidRDefault="00917A79" w:rsidP="00917A79">
      <w:pPr>
        <w:spacing w:before="100" w:beforeAutospacing="1" w:after="100" w:afterAutospacing="1" w:line="240" w:lineRule="auto"/>
        <w:ind w:left="900"/>
        <w:jc w:val="both"/>
        <w:rPr>
          <w:rFonts w:eastAsia="Times New Roman"/>
          <w:lang w:eastAsia="hu-HU"/>
        </w:rPr>
      </w:pPr>
    </w:p>
    <w:tbl>
      <w:tblPr>
        <w:tblW w:w="114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4"/>
        <w:gridCol w:w="6444"/>
        <w:gridCol w:w="3746"/>
      </w:tblGrid>
      <w:tr w:rsidR="00917A79" w:rsidRPr="00C26E40" w:rsidTr="00471CBC">
        <w:trPr>
          <w:trHeight w:val="598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b/>
                <w:bCs/>
                <w:lang w:eastAsia="hu-HU"/>
              </w:rPr>
              <w:t>sorszám</w:t>
            </w: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b/>
                <w:bCs/>
                <w:lang w:eastAsia="hu-HU"/>
              </w:rPr>
              <w:t>Hatáskör megnevezése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b/>
                <w:bCs/>
                <w:lang w:eastAsia="hu-HU"/>
              </w:rPr>
              <w:t>megjegyzés</w:t>
            </w:r>
          </w:p>
        </w:tc>
      </w:tr>
      <w:tr w:rsidR="00917A79" w:rsidRPr="00C26E40" w:rsidTr="00471CBC">
        <w:trPr>
          <w:trHeight w:val="598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ind w:left="540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a)</w:t>
            </w: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ind w:left="540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b)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c)</w:t>
            </w:r>
          </w:p>
        </w:tc>
      </w:tr>
      <w:tr w:rsidR="00917A79" w:rsidRPr="00C26E40" w:rsidTr="00471CBC">
        <w:trPr>
          <w:trHeight w:val="617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1.</w:t>
            </w:r>
          </w:p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  <w:r w:rsidRPr="00C26E40">
              <w:rPr>
                <w:rFonts w:eastAsia="Times New Roman"/>
                <w:lang w:eastAsia="hu-HU"/>
              </w:rPr>
              <w:t> Közfoglalkoztatásra vonatkozó igénybejelentés, pályázat benyújtása, közfoglalkoztatásra irányuló szerződés megkötése  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A79" w:rsidRPr="00C26E40" w:rsidRDefault="00917A79" w:rsidP="00471CB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</w:tbl>
    <w:p w:rsidR="00917A79" w:rsidRPr="00C26E40" w:rsidRDefault="00917A79" w:rsidP="00917A79">
      <w:pPr>
        <w:spacing w:after="0" w:line="240" w:lineRule="auto"/>
        <w:jc w:val="both"/>
        <w:rPr>
          <w:rFonts w:eastAsia="Times New Roman"/>
          <w:lang w:eastAsia="hu-HU"/>
        </w:rPr>
      </w:pPr>
    </w:p>
    <w:p w:rsidR="00A43FB9" w:rsidRDefault="00A43FB9"/>
    <w:sectPr w:rsidR="00A43FB9" w:rsidSect="00A4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6F47"/>
    <w:multiLevelType w:val="multilevel"/>
    <w:tmpl w:val="9C12E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34417"/>
    <w:multiLevelType w:val="multilevel"/>
    <w:tmpl w:val="CBB6A3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A16B8F"/>
    <w:multiLevelType w:val="multilevel"/>
    <w:tmpl w:val="534E37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917A79"/>
    <w:rsid w:val="00600B0E"/>
    <w:rsid w:val="00660047"/>
    <w:rsid w:val="00720965"/>
    <w:rsid w:val="007524AF"/>
    <w:rsid w:val="008E1779"/>
    <w:rsid w:val="00917A79"/>
    <w:rsid w:val="00A43FB9"/>
    <w:rsid w:val="00AF3A4E"/>
    <w:rsid w:val="00C73556"/>
    <w:rsid w:val="00CE61E9"/>
    <w:rsid w:val="00D275D0"/>
    <w:rsid w:val="00D867CB"/>
    <w:rsid w:val="00E26BCF"/>
    <w:rsid w:val="00EA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A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2020-03-21T17:19:00Z</dcterms:created>
  <dcterms:modified xsi:type="dcterms:W3CDTF">2020-03-21T17:19:00Z</dcterms:modified>
</cp:coreProperties>
</file>