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A6" w:rsidRPr="00D93E03" w:rsidRDefault="00231EA6" w:rsidP="00231EA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Aba Város Önkormányzat Képviselő-testületének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14</w:t>
      </w:r>
      <w:r w:rsidRPr="00D93E03">
        <w:rPr>
          <w:rFonts w:ascii="Arial" w:eastAsia="Times New Roman" w:hAnsi="Arial" w:cs="Arial"/>
          <w:b/>
          <w:lang w:eastAsia="hu-HU"/>
        </w:rPr>
        <w:t>/201</w:t>
      </w:r>
      <w:r>
        <w:rPr>
          <w:rFonts w:ascii="Arial" w:eastAsia="Times New Roman" w:hAnsi="Arial" w:cs="Arial"/>
          <w:b/>
          <w:lang w:eastAsia="hu-HU"/>
        </w:rPr>
        <w:t>9</w:t>
      </w:r>
      <w:r w:rsidRPr="00D93E03">
        <w:rPr>
          <w:rFonts w:ascii="Arial" w:eastAsia="Times New Roman" w:hAnsi="Arial" w:cs="Arial"/>
          <w:b/>
          <w:lang w:eastAsia="hu-HU"/>
        </w:rPr>
        <w:t>. (</w:t>
      </w:r>
      <w:r>
        <w:rPr>
          <w:rFonts w:ascii="Arial" w:eastAsia="Times New Roman" w:hAnsi="Arial" w:cs="Arial"/>
          <w:b/>
          <w:lang w:eastAsia="hu-HU"/>
        </w:rPr>
        <w:t>X</w:t>
      </w:r>
      <w:r w:rsidRPr="00D93E03">
        <w:rPr>
          <w:rFonts w:ascii="Arial" w:eastAsia="Times New Roman" w:hAnsi="Arial" w:cs="Arial"/>
          <w:b/>
          <w:lang w:eastAsia="hu-HU"/>
        </w:rPr>
        <w:t xml:space="preserve">II. </w:t>
      </w:r>
      <w:r>
        <w:rPr>
          <w:rFonts w:ascii="Arial" w:eastAsia="Times New Roman" w:hAnsi="Arial" w:cs="Arial"/>
          <w:b/>
          <w:lang w:eastAsia="hu-HU"/>
        </w:rPr>
        <w:t>12</w:t>
      </w:r>
      <w:r w:rsidRPr="00D93E03">
        <w:rPr>
          <w:rFonts w:ascii="Arial" w:eastAsia="Times New Roman" w:hAnsi="Arial" w:cs="Arial"/>
          <w:b/>
          <w:lang w:eastAsia="hu-HU"/>
        </w:rPr>
        <w:t>.) önkormányzati rendelete</w:t>
      </w:r>
    </w:p>
    <w:p w:rsidR="00231EA6" w:rsidRPr="00D93E03" w:rsidRDefault="00231EA6" w:rsidP="00231EA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proofErr w:type="gramStart"/>
      <w:r w:rsidRPr="00D93E03">
        <w:rPr>
          <w:rFonts w:ascii="Arial" w:eastAsia="Calibri" w:hAnsi="Arial" w:cs="Arial"/>
          <w:b/>
          <w:color w:val="000000"/>
          <w:lang w:eastAsia="hu-HU"/>
        </w:rPr>
        <w:t>az</w:t>
      </w:r>
      <w:proofErr w:type="gramEnd"/>
      <w:r w:rsidRPr="00D93E03">
        <w:rPr>
          <w:rFonts w:ascii="Arial" w:eastAsia="Calibri" w:hAnsi="Arial" w:cs="Arial"/>
          <w:b/>
          <w:color w:val="000000"/>
          <w:lang w:eastAsia="hu-HU"/>
        </w:rPr>
        <w:t xml:space="preserve"> államháztartáson kívüli forrás átvételéről és átadásáról 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Aba Város Önkormányzat Képviselő-testülete a Magyarország helyi önkormányzatairól szóló 2011. évi CLXXXIX. törvény 41. § (9) bekezdésében kapott felhatalmazás alapján, az Alaptörvény 32. cikk (1) bekezdés a) pontjában meghatározott feladatkörben eljárva a következő rendeletet alkotja: 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1. A rendelet hatálya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Calibri" w:hAnsi="Arial" w:cs="Arial"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§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(1)  A rendelet hatálya kiterjed a természetes személyekre, az államháztartás körébe nem tartozó jogi személyekre, jogi személyiséggel nem rendelkező szervezetekre, akik részére az önkormányzat forrást (pénzeszközt) ad át, vagy akitől forrást (pénzeszközt) vesz át.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(2) A rendelet hatálya nem terjed ki azon természetes személyeknek juttatott pénzeszköz átadásokra, támogatásokra, melyeket az önkormányzat ezen támogatásokról szóló rendeleteiben szabályozott.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2. Értelmező rendelkezés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2. §</w:t>
      </w:r>
    </w:p>
    <w:p w:rsidR="00231EA6" w:rsidRPr="00D93E03" w:rsidRDefault="00231EA6" w:rsidP="00231EA6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Jelen rendelet alkalmazásában államháztartáson kívüli forrás: a természetes személyek és államháztartás körébe nem tartozó jogi személyek és jogi személyiséggel nem rendelkező szervezetek részére átadott, illetve tőlük kapott pénzeszköz (forrás).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3. Államháztartáson kívüli forrás átadására vonatkozó szabályok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3. §</w:t>
      </w:r>
    </w:p>
    <w:p w:rsidR="00231EA6" w:rsidRPr="00D93E03" w:rsidRDefault="00231EA6" w:rsidP="00231EA6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(1) Az Önkormányzat Képviselő-testülete a költségvetési rendeletben meghatározott előirányzatai terhére határozatban dönt az egyedileg – céljelleggel – nyújtott forrás átadásáról.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(2) A Polgármester a költségvetési rendeletben meghatározott polgármesteri keret terhére dönthet államháztartáson kívülre történő forrás átadásról.</w:t>
      </w:r>
      <w:r w:rsidRPr="00D93E03">
        <w:rPr>
          <w:rFonts w:ascii="Arial" w:eastAsia="Times New Roman" w:hAnsi="Arial" w:cs="Arial"/>
          <w:lang w:eastAsia="hu-HU"/>
        </w:rPr>
        <w:tab/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(3) A Polgármester a polgármesteri keret terhére államháztartáson kívülre történő forrás átadásról a Képviselő-testületnek a következő képviselő-testületi ülésen beszámol, egyidejűleg javaslatot tesz a költségvetési rendelet módosítására és évente egyszer, a zárszámadási rendelettervezet benyújtásával egy időben összesítve beszámol.</w:t>
      </w:r>
      <w:r w:rsidRPr="00D93E03">
        <w:rPr>
          <w:rFonts w:ascii="Arial" w:eastAsia="Times New Roman" w:hAnsi="Arial" w:cs="Arial"/>
          <w:lang w:eastAsia="hu-HU"/>
        </w:rPr>
        <w:tab/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(4) Az Önkormányzat államháztartáson kívülre forrást kérelemre, az </w:t>
      </w:r>
      <w:r w:rsidRPr="00D93E03">
        <w:rPr>
          <w:rFonts w:ascii="Arial" w:eastAsia="Times New Roman" w:hAnsi="Arial" w:cs="Arial"/>
          <w:b/>
          <w:lang w:eastAsia="hu-HU"/>
        </w:rPr>
        <w:t>1</w:t>
      </w:r>
      <w:r w:rsidRPr="00D93E03">
        <w:rPr>
          <w:rFonts w:ascii="Arial" w:eastAsia="Times New Roman" w:hAnsi="Arial" w:cs="Arial"/>
          <w:lang w:eastAsia="hu-HU"/>
        </w:rPr>
        <w:t xml:space="preserve">. számú mellékletben szereplő „Igénylőlap” benyújtását követően adhat.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(5) A támogatás iránti kérelemhez csatolni kell a következő mellékleteket: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 xml:space="preserve">a) </w:t>
      </w:r>
      <w:proofErr w:type="spellStart"/>
      <w:r w:rsidRPr="00D93E03">
        <w:rPr>
          <w:rFonts w:ascii="Arial" w:eastAsia="Times New Roman" w:hAnsi="Arial" w:cs="Arial"/>
          <w:color w:val="000000"/>
          <w:lang w:eastAsia="hu-HU"/>
        </w:rPr>
        <w:t>a</w:t>
      </w:r>
      <w:proofErr w:type="spellEnd"/>
      <w:r w:rsidRPr="00D93E03">
        <w:rPr>
          <w:rFonts w:ascii="Arial" w:eastAsia="Times New Roman" w:hAnsi="Arial" w:cs="Arial"/>
          <w:color w:val="000000"/>
          <w:lang w:eastAsia="hu-HU"/>
        </w:rPr>
        <w:t xml:space="preserve"> közpénzekből nyújtott támogatások átláthatóságáról szóló 2007. évi CLXXXI. törvény alapján kiállított összeférhetetlenségi nyilatkozatot, valamint közzétételi kérelmet;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lastRenderedPageBreak/>
        <w:t xml:space="preserve">b) nyilatkozatot arról, hogy a kérelmezőnek nincs 60 napon túl meg nem fizetett köztartozása,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c) nyilatkozatot arról, hogy a kérelmező nem áll csőd,- felszámolási vagy végelszámolási eljárás alatt.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4. §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(1) Az államháztartáson kívüli forrás átadására a Képviselő-testület határozata, vagy a polgármesteri keret terhére a Polgármester döntése esetében külön megállapodást kell kötni. A forrás összegének átvevő részére történő kifizetésére a megállapodás létrejöttét követően kerülhet sor (2. számú melléklet).</w:t>
      </w:r>
      <w:r w:rsidRPr="00D93E03">
        <w:rPr>
          <w:rFonts w:ascii="Arial" w:eastAsia="Times New Roman" w:hAnsi="Arial" w:cs="Arial"/>
          <w:i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i/>
          <w:lang w:eastAsia="hu-HU"/>
        </w:rPr>
        <w:t xml:space="preserve">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(2) A támogatásra vonatkozó döntésnek tartalmaznia kell: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a) támogatott nevét,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b) a támogatás összegét,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c) a támogatás célját,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d) a kifizetés módját.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 xml:space="preserve">(3) A támogatás kifizetése történhet: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a) utólagos elszámolás mellett előfinanszírozás, vagy beszámolást követő  utófinanszírozás formájában;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 xml:space="preserve">b) egy összegben, vagy részletekben időarányosan vagy teljesítésarányosan.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(4) A Megállapodásnak tartalmaznia kell: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megállapodó felek megnevezését, címét, képviseletében eljáró személyeket,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forrás nyújtásáról döntést,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forrás összegét,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forrás felhasználásának célját,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forrás felhasználásának feltételeit,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pénzügyi teljesítést,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teljesítés ütemezését,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nem cél szerinti felhasználás esetén a visszatérítési kötelezettséget, a visszatérítés időpontját, időtartamát és feltételeit,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pénzügyi elszámolás módját, helyét és idejét,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megállapodásban vállalt kötelezettségek nem teljesítésének következményeit, 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 forrás felhasználásának határidejét,</w:t>
      </w:r>
    </w:p>
    <w:p w:rsidR="00231EA6" w:rsidRPr="00D93E03" w:rsidRDefault="00231EA6" w:rsidP="00231E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az ellenőrzési kötelezettség előírását. </w:t>
      </w:r>
    </w:p>
    <w:p w:rsidR="00231EA6" w:rsidRPr="00D93E03" w:rsidRDefault="00231EA6" w:rsidP="00231EA6">
      <w:pPr>
        <w:spacing w:after="0" w:line="240" w:lineRule="auto"/>
        <w:ind w:firstLine="60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ind w:firstLine="60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5. §</w:t>
      </w:r>
    </w:p>
    <w:p w:rsidR="00231EA6" w:rsidRPr="00D93E03" w:rsidRDefault="00231EA6" w:rsidP="00231EA6">
      <w:pPr>
        <w:spacing w:after="0" w:line="240" w:lineRule="auto"/>
        <w:ind w:firstLine="60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(1) Az Önkormányzat a megállapodástól eláll, ha a támogatott valótlan adatot szolgáltatott.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(2) Az államháztartáson kívüli forrás átadása esetén a pénzeszközt átvevő az átadott pénzeszközt a Képviselő-testület által meghatározott célra köteles fordítani és annak felhasználásáról köteles elszámolni.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(3) A pénzügyi elszámolás a támogatási célokkal kapcsolatosan felmerülő költségekről szabályszerűen kiállított számviteli bizonylattal és számlaösszesítővel történik.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(4) A határidőben történő pénzügyi elszámolási kötelezettség elmulasztása esetén az átvevő köteles a pénzeszköz teljes összegét a mindenkor érvényes, a forrás átvételét követő naptól számított jegybanki alapkamat mértékének kétszeresével növelt összegben a tárgyévet követő évben, legkésőbb a tárgyévet követő év február 15. napjáig visszafizetni.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lastRenderedPageBreak/>
        <w:t xml:space="preserve">(5) A pénzeszköz nem rendeltetésszerű felhasználása esetén az átvevő köteles a nem rendeltetésszerűen felhasznált összeget a mindenkor érvényes, a felhasználásra nyitva álló határidőt követő naptól számított jegybanki alapkamat mértékének kétszeresével növelt összegben a tárgyévet követő évben, de legkésőbb a tárgy évet követő év február 15. napjáig visszafizetni.  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D93E03">
        <w:rPr>
          <w:rFonts w:ascii="Arial" w:eastAsia="Times New Roman" w:hAnsi="Arial" w:cs="Arial"/>
          <w:color w:val="000000"/>
          <w:lang w:eastAsia="hu-HU"/>
        </w:rPr>
        <w:t>(6) Az átvevő köteles a támogatónak bejelenteni és a támogatási szerződés módosítását kezdeményezni, ha a számára biztosított pénzeszközt egészben vagy részben nem kívánja felhasználni. Ebben az esetben a fel nem használt támogatás összegét a megállapodás módosítását követő 15 napon belül, de legkésőbb a felhasználásra előírt határidőig köteles kamatmentesen visszafizetni.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4. Államháztartáson kívüli forrás átvételére vonatkozó szabályok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6. §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(1)  Működési vagy fejlesztési célú államháztartáson kívüli forrás átvételéről: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a) 1 millió Ft érték alatt a Polgármester,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b) 1 millió Ft értékhatár felett a Képviselő-testület dönt.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(2) A polgármester az államháztartáson kívüli forrás átvételről a döntést követő képviselő-testületi ülésen beszámol, és egyidejűleg javaslatot tesz a költségvetési rendelet módosítására.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(3) Az államháztartáson kívüli forrás átvételéről szóló megállapodást a polgármester köti meg (3. számú melléklet).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5. A támogatások Európai Uniós szabályozással való összhangjának biztosítása</w:t>
      </w:r>
    </w:p>
    <w:p w:rsidR="00231EA6" w:rsidRPr="00D93E03" w:rsidRDefault="00231EA6" w:rsidP="0023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7. §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u-HU"/>
        </w:rPr>
      </w:pPr>
      <w:r w:rsidRPr="00D93E03">
        <w:rPr>
          <w:rFonts w:ascii="Arial" w:eastAsia="Calibri" w:hAnsi="Arial" w:cs="Arial"/>
          <w:color w:val="000000"/>
          <w:lang w:eastAsia="hu-HU"/>
        </w:rPr>
        <w:t>(1) A jelen rendelet alapján nyújtott támogatás az Európai Unió működéséről szóló szerződés 107. cikk (1) bekezdése értelmében állami támogatásnak minősül, a támogatás csekély összegű támogatásként a Szerződés 87. és 88. cikkének a támogatásokra való alkalmazásáról szóló, 2006. december 15-i 1998/2006/EK bizottsági rendelettel összhangban nyújtható (a továbbiakban: 1998/2006/EK bizottsági rendelet).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(2) A csekély összegű támogatás odaítélésének feltétele, hogy a kedvezményezett írásban nyilatkozik az 1998/2006/EK bizottsági rendelet 2. cikk 2. pontjában meghatározott feltételnek megfelel.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(3) Az 1998/2006/EK bizottsági rendelet 3. cikk 1. pontja szerinti kötelezettséget a támogatást nyújtó teljesíti.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(4) Nem ítélhető meg csekély összegű támogatás az 1998/2006/EK bizottsági rendelet 1. cikkében meghatározott célokra.</w:t>
      </w: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(5) Csekély összegű támogatás azonos elszámolható költségek vonatkozásában nem halmozható állami támogatással, ha az így halmozott összeg támogatási intenzitása meghaladná az irányadó uniós állami támogatási szabályban meghatározott támogatási intenzitást. </w:t>
      </w:r>
    </w:p>
    <w:p w:rsidR="00231EA6" w:rsidRPr="00D93E03" w:rsidRDefault="00231EA6" w:rsidP="00231EA6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 xml:space="preserve">8. § </w:t>
      </w: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 xml:space="preserve"> Záró rendelkezések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(1)</w:t>
      </w:r>
      <w:r w:rsidRPr="00D93E03">
        <w:rPr>
          <w:rFonts w:ascii="Arial" w:eastAsia="Times New Roman" w:hAnsi="Arial" w:cs="Arial"/>
          <w:b/>
          <w:lang w:eastAsia="hu-HU"/>
        </w:rPr>
        <w:t xml:space="preserve"> </w:t>
      </w:r>
      <w:r w:rsidRPr="00D93E03">
        <w:rPr>
          <w:rFonts w:ascii="Arial" w:eastAsia="Times New Roman" w:hAnsi="Arial" w:cs="Arial"/>
          <w:lang w:eastAsia="hu-HU"/>
        </w:rPr>
        <w:t xml:space="preserve">E rendelet kihirdetését követő napon lép hatályba.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(2) E rendelet rendelkezéseit a hatályba lépését követően az államháztartáson kívüli forrás átvételére és átadására vonatkozóan kell alkalmazni. 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(3) A Rendelet kihirdetéséről a jegyző gondoskodik. </w:t>
      </w: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lang w:eastAsia="hu-HU"/>
        </w:rPr>
      </w:pPr>
      <w:r w:rsidRPr="00D93E03">
        <w:rPr>
          <w:rFonts w:ascii="Arial" w:eastAsia="Times New Roman" w:hAnsi="Arial" w:cs="Arial"/>
          <w:noProof/>
          <w:lang w:eastAsia="hu-HU"/>
        </w:rPr>
        <w:t>Aba, 201</w:t>
      </w:r>
      <w:r>
        <w:rPr>
          <w:rFonts w:ascii="Arial" w:eastAsia="Times New Roman" w:hAnsi="Arial" w:cs="Arial"/>
          <w:noProof/>
          <w:lang w:eastAsia="hu-HU"/>
        </w:rPr>
        <w:t>9</w:t>
      </w:r>
      <w:r w:rsidRPr="00D93E03">
        <w:rPr>
          <w:rFonts w:ascii="Arial" w:eastAsia="Times New Roman" w:hAnsi="Arial" w:cs="Arial"/>
          <w:noProof/>
          <w:lang w:eastAsia="hu-HU"/>
        </w:rPr>
        <w:t xml:space="preserve">. </w:t>
      </w:r>
      <w:r>
        <w:rPr>
          <w:rFonts w:ascii="Arial" w:eastAsia="Times New Roman" w:hAnsi="Arial" w:cs="Arial"/>
          <w:noProof/>
          <w:lang w:eastAsia="hu-HU"/>
        </w:rPr>
        <w:t>december</w:t>
      </w:r>
      <w:r w:rsidRPr="00D93E03">
        <w:rPr>
          <w:rFonts w:ascii="Arial" w:eastAsia="Times New Roman" w:hAnsi="Arial" w:cs="Arial"/>
          <w:noProof/>
          <w:lang w:eastAsia="hu-HU"/>
        </w:rPr>
        <w:t xml:space="preserve"> 10.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231EA6" w:rsidRPr="00D93E03" w:rsidRDefault="00231EA6" w:rsidP="00231EA6">
      <w:pPr>
        <w:spacing w:after="0" w:line="240" w:lineRule="auto"/>
        <w:jc w:val="center"/>
        <w:rPr>
          <w:rFonts w:ascii="Arial" w:eastAsia="Times New Roman" w:hAnsi="Arial" w:cs="Arial"/>
          <w:noProof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t>Dr. Mikul</w:t>
      </w:r>
      <w:r w:rsidRPr="00D93E03">
        <w:rPr>
          <w:rFonts w:ascii="Arial" w:eastAsia="Times New Roman" w:hAnsi="Arial" w:cs="Arial"/>
          <w:noProof/>
          <w:lang w:eastAsia="hu-HU"/>
        </w:rPr>
        <w:t>a Lajos</w:t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  <w:t>Eszterbauer Erzsébet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  <w:r w:rsidRPr="00D93E03">
        <w:rPr>
          <w:rFonts w:ascii="Arial" w:eastAsia="Times New Roman" w:hAnsi="Arial" w:cs="Arial"/>
          <w:noProof/>
          <w:lang w:eastAsia="hu-HU"/>
        </w:rPr>
        <w:tab/>
        <w:t xml:space="preserve">      polgármester </w:t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</w:r>
      <w:r w:rsidRPr="00D93E03">
        <w:rPr>
          <w:rFonts w:ascii="Arial" w:eastAsia="Times New Roman" w:hAnsi="Arial" w:cs="Arial"/>
          <w:noProof/>
          <w:lang w:eastAsia="hu-HU"/>
        </w:rPr>
        <w:tab/>
        <w:t xml:space="preserve">     </w:t>
      </w:r>
      <w:r>
        <w:rPr>
          <w:rFonts w:ascii="Arial" w:eastAsia="Times New Roman" w:hAnsi="Arial" w:cs="Arial"/>
          <w:noProof/>
          <w:lang w:eastAsia="hu-HU"/>
        </w:rPr>
        <w:t xml:space="preserve">      </w:t>
      </w:r>
      <w:r w:rsidRPr="00D93E03">
        <w:rPr>
          <w:rFonts w:ascii="Arial" w:eastAsia="Times New Roman" w:hAnsi="Arial" w:cs="Arial"/>
          <w:noProof/>
          <w:lang w:eastAsia="hu-HU"/>
        </w:rPr>
        <w:t xml:space="preserve">   jegyző</w:t>
      </w:r>
    </w:p>
    <w:p w:rsidR="00231EA6" w:rsidRPr="00D93E03" w:rsidRDefault="00231EA6" w:rsidP="00231EA6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Záradék: </w:t>
      </w: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>A Rendeletet 2019. december</w:t>
      </w:r>
      <w:r>
        <w:rPr>
          <w:rFonts w:ascii="Arial" w:eastAsia="Calibri" w:hAnsi="Arial" w:cs="Arial"/>
          <w:bCs/>
        </w:rPr>
        <w:t xml:space="preserve"> 12-</w:t>
      </w:r>
      <w:r w:rsidRPr="00FB23AE">
        <w:rPr>
          <w:rFonts w:ascii="Arial" w:eastAsia="Calibri" w:hAnsi="Arial" w:cs="Arial"/>
          <w:bCs/>
        </w:rPr>
        <w:t xml:space="preserve">én kihirdettem. </w:t>
      </w: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>Aba, 2019. december</w:t>
      </w:r>
      <w:r>
        <w:rPr>
          <w:rFonts w:ascii="Arial" w:eastAsia="Calibri" w:hAnsi="Arial" w:cs="Arial"/>
          <w:bCs/>
        </w:rPr>
        <w:t xml:space="preserve"> 12.</w:t>
      </w: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                                                         Eszterbauer Erzsébet</w:t>
      </w: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FB23AE">
        <w:rPr>
          <w:rFonts w:ascii="Arial" w:eastAsia="Calibri" w:hAnsi="Arial" w:cs="Arial"/>
          <w:bCs/>
        </w:rPr>
        <w:t xml:space="preserve">                                                                    jegyző</w:t>
      </w: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231EA6" w:rsidRPr="00FB23AE" w:rsidRDefault="00231EA6" w:rsidP="0023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1EA6" w:rsidRPr="00D93E03" w:rsidRDefault="00231EA6" w:rsidP="00231EA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lastRenderedPageBreak/>
        <w:t>1. számú melléklet</w:t>
      </w:r>
    </w:p>
    <w:p w:rsidR="00B67896" w:rsidRPr="00D93E03" w:rsidRDefault="00B67896" w:rsidP="00B6789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Aba Város Önkormányzat Képviselő-testületének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14</w:t>
      </w:r>
      <w:r w:rsidRPr="00D93E03">
        <w:rPr>
          <w:rFonts w:ascii="Arial" w:eastAsia="Times New Roman" w:hAnsi="Arial" w:cs="Arial"/>
          <w:b/>
          <w:lang w:eastAsia="hu-HU"/>
        </w:rPr>
        <w:t>/201</w:t>
      </w:r>
      <w:r>
        <w:rPr>
          <w:rFonts w:ascii="Arial" w:eastAsia="Times New Roman" w:hAnsi="Arial" w:cs="Arial"/>
          <w:b/>
          <w:lang w:eastAsia="hu-HU"/>
        </w:rPr>
        <w:t>9</w:t>
      </w:r>
      <w:r w:rsidRPr="00D93E03">
        <w:rPr>
          <w:rFonts w:ascii="Arial" w:eastAsia="Times New Roman" w:hAnsi="Arial" w:cs="Arial"/>
          <w:b/>
          <w:lang w:eastAsia="hu-HU"/>
        </w:rPr>
        <w:t>. (</w:t>
      </w:r>
      <w:r>
        <w:rPr>
          <w:rFonts w:ascii="Arial" w:eastAsia="Times New Roman" w:hAnsi="Arial" w:cs="Arial"/>
          <w:b/>
          <w:lang w:eastAsia="hu-HU"/>
        </w:rPr>
        <w:t>X</w:t>
      </w:r>
      <w:r w:rsidRPr="00D93E03">
        <w:rPr>
          <w:rFonts w:ascii="Arial" w:eastAsia="Times New Roman" w:hAnsi="Arial" w:cs="Arial"/>
          <w:b/>
          <w:lang w:eastAsia="hu-HU"/>
        </w:rPr>
        <w:t xml:space="preserve">II. </w:t>
      </w:r>
      <w:r>
        <w:rPr>
          <w:rFonts w:ascii="Arial" w:eastAsia="Times New Roman" w:hAnsi="Arial" w:cs="Arial"/>
          <w:b/>
          <w:lang w:eastAsia="hu-HU"/>
        </w:rPr>
        <w:t>12</w:t>
      </w:r>
      <w:r w:rsidRPr="00D93E03">
        <w:rPr>
          <w:rFonts w:ascii="Arial" w:eastAsia="Times New Roman" w:hAnsi="Arial" w:cs="Arial"/>
          <w:b/>
          <w:lang w:eastAsia="hu-HU"/>
        </w:rPr>
        <w:t>.) önkormányzati rendelete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D93E03">
        <w:rPr>
          <w:rFonts w:ascii="Arial" w:eastAsia="Times New Roman" w:hAnsi="Arial" w:cs="Arial"/>
          <w:b/>
          <w:bCs/>
          <w:lang w:eastAsia="hu-HU"/>
        </w:rPr>
        <w:t xml:space="preserve">az államháztartáson kívüli forrás átvételéről és átadásáról 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D93E03">
        <w:rPr>
          <w:rFonts w:ascii="Arial" w:eastAsia="Times New Roman" w:hAnsi="Arial" w:cs="Arial"/>
          <w:b/>
          <w:bCs/>
          <w:lang w:eastAsia="hu-HU"/>
        </w:rPr>
        <w:t>Igénylőlap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a Aba Város Önkormányzat Képviselő-testületének 20.……. évi céljellegű, államháztartáson kívülre nyújtott forrás igénybevételéhez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A támogatást kérő szervezet/magánszemély adatai</w:t>
      </w: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Szervezet/magánszemély neve:</w:t>
      </w: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Székhelye:</w:t>
      </w: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Adószáma:</w:t>
      </w: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Számlavezető pénzintézet neve:</w:t>
      </w:r>
    </w:p>
    <w:p w:rsidR="00B67896" w:rsidRPr="00D93E03" w:rsidRDefault="00B67896" w:rsidP="00B67896">
      <w:pPr>
        <w:keepNext/>
        <w:keepLines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Bankszámlaszám: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Vezető/Képviselő/Igénylő neve: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         </w:t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 xml:space="preserve">                   címe: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 xml:space="preserve">                 telefonszáma: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Az igényelt támogatás felhasználásának konkrét célja: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 xml:space="preserve">Az igényelt támogatás összege:  </w:t>
      </w:r>
      <w:r w:rsidRPr="00D93E03">
        <w:rPr>
          <w:rFonts w:ascii="Arial" w:eastAsia="Times New Roman" w:hAnsi="Arial" w:cs="Arial"/>
          <w:b/>
          <w:lang w:eastAsia="hu-HU"/>
        </w:rPr>
        <w:tab/>
      </w:r>
      <w:r w:rsidRPr="00D93E03">
        <w:rPr>
          <w:rFonts w:ascii="Arial" w:eastAsia="Times New Roman" w:hAnsi="Arial" w:cs="Arial"/>
          <w:b/>
          <w:lang w:eastAsia="hu-HU"/>
        </w:rPr>
        <w:tab/>
      </w:r>
      <w:r w:rsidRPr="00D93E03">
        <w:rPr>
          <w:rFonts w:ascii="Arial" w:eastAsia="Times New Roman" w:hAnsi="Arial" w:cs="Arial"/>
          <w:b/>
          <w:lang w:eastAsia="hu-HU"/>
        </w:rPr>
        <w:tab/>
        <w:t xml:space="preserve">Ft, azaz 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Az igényelt támogatás felhasználásának várható ideje: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Aba,  20…... év …..………… hó ……….nap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>………………………………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  <w:sectPr w:rsidR="00B67896" w:rsidRPr="00D93E03" w:rsidSect="009A46BE">
          <w:footerReference w:type="even" r:id="rId8"/>
          <w:footerReference w:type="default" r:id="rId9"/>
          <w:footerReference w:type="first" r:id="rId10"/>
          <w:pgSz w:w="11906" w:h="16838" w:code="9"/>
          <w:pgMar w:top="1134" w:right="1701" w:bottom="1418" w:left="1418" w:header="964" w:footer="1021" w:gutter="0"/>
          <w:pgNumType w:start="1"/>
          <w:cols w:space="720"/>
        </w:sectPr>
      </w:pP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>igénylő</w:t>
      </w:r>
    </w:p>
    <w:p w:rsidR="00B67896" w:rsidRPr="00D93E03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lastRenderedPageBreak/>
        <w:t xml:space="preserve">   2. számú melléklet</w:t>
      </w:r>
    </w:p>
    <w:p w:rsidR="00B67896" w:rsidRPr="00D93E03" w:rsidRDefault="00B67896" w:rsidP="00B6789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Aba Város Önkormányzat Képviselő-testületének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14</w:t>
      </w:r>
      <w:r w:rsidRPr="00D93E03">
        <w:rPr>
          <w:rFonts w:ascii="Arial" w:eastAsia="Times New Roman" w:hAnsi="Arial" w:cs="Arial"/>
          <w:b/>
          <w:lang w:eastAsia="hu-HU"/>
        </w:rPr>
        <w:t>/201</w:t>
      </w:r>
      <w:r>
        <w:rPr>
          <w:rFonts w:ascii="Arial" w:eastAsia="Times New Roman" w:hAnsi="Arial" w:cs="Arial"/>
          <w:b/>
          <w:lang w:eastAsia="hu-HU"/>
        </w:rPr>
        <w:t>9</w:t>
      </w:r>
      <w:r w:rsidRPr="00D93E03">
        <w:rPr>
          <w:rFonts w:ascii="Arial" w:eastAsia="Times New Roman" w:hAnsi="Arial" w:cs="Arial"/>
          <w:b/>
          <w:lang w:eastAsia="hu-HU"/>
        </w:rPr>
        <w:t>. (</w:t>
      </w:r>
      <w:r>
        <w:rPr>
          <w:rFonts w:ascii="Arial" w:eastAsia="Times New Roman" w:hAnsi="Arial" w:cs="Arial"/>
          <w:b/>
          <w:lang w:eastAsia="hu-HU"/>
        </w:rPr>
        <w:t>X</w:t>
      </w:r>
      <w:r w:rsidRPr="00D93E03">
        <w:rPr>
          <w:rFonts w:ascii="Arial" w:eastAsia="Times New Roman" w:hAnsi="Arial" w:cs="Arial"/>
          <w:b/>
          <w:lang w:eastAsia="hu-HU"/>
        </w:rPr>
        <w:t xml:space="preserve">II. </w:t>
      </w:r>
      <w:r>
        <w:rPr>
          <w:rFonts w:ascii="Arial" w:eastAsia="Times New Roman" w:hAnsi="Arial" w:cs="Arial"/>
          <w:b/>
          <w:lang w:eastAsia="hu-HU"/>
        </w:rPr>
        <w:t>12</w:t>
      </w:r>
      <w:r w:rsidRPr="00D93E03">
        <w:rPr>
          <w:rFonts w:ascii="Arial" w:eastAsia="Times New Roman" w:hAnsi="Arial" w:cs="Arial"/>
          <w:b/>
          <w:lang w:eastAsia="hu-HU"/>
        </w:rPr>
        <w:t>.) önkormányzati rendelete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D93E03">
        <w:rPr>
          <w:rFonts w:ascii="Arial" w:eastAsia="Times New Roman" w:hAnsi="Arial" w:cs="Arial"/>
          <w:b/>
          <w:bCs/>
          <w:lang w:eastAsia="hu-HU"/>
        </w:rPr>
        <w:t xml:space="preserve">az államháztartáson kívüli forrás átvételéről és átadásáról 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D93E03">
        <w:rPr>
          <w:rFonts w:ascii="Arial" w:eastAsia="Times New Roman" w:hAnsi="Arial" w:cs="Arial"/>
          <w:b/>
          <w:bCs/>
          <w:lang w:eastAsia="hu-HU"/>
        </w:rPr>
        <w:t>Támogatási szerződés (megállapodás)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amely létrejött 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egyrészről Aba</w:t>
      </w:r>
      <w:r w:rsidRPr="00D93E03">
        <w:rPr>
          <w:rFonts w:ascii="Arial" w:eastAsia="Times New Roman" w:hAnsi="Arial" w:cs="Arial"/>
          <w:b/>
          <w:lang w:eastAsia="hu-HU"/>
        </w:rPr>
        <w:t xml:space="preserve"> Város Önkormányzat</w:t>
      </w:r>
      <w:r w:rsidRPr="00D93E03">
        <w:rPr>
          <w:rFonts w:ascii="Arial" w:eastAsia="Times New Roman" w:hAnsi="Arial" w:cs="Arial"/>
          <w:lang w:eastAsia="hu-HU"/>
        </w:rPr>
        <w:t xml:space="preserve"> (székhely: 8127 Aba, Rákóczi utca 12., képviseli: </w:t>
      </w:r>
      <w:r>
        <w:rPr>
          <w:rFonts w:ascii="Arial" w:eastAsia="Times New Roman" w:hAnsi="Arial" w:cs="Arial"/>
          <w:lang w:eastAsia="hu-HU"/>
        </w:rPr>
        <w:t>Dr. Mikul</w:t>
      </w:r>
      <w:r w:rsidRPr="00D93E03">
        <w:rPr>
          <w:rFonts w:ascii="Arial" w:eastAsia="Times New Roman" w:hAnsi="Arial" w:cs="Arial"/>
          <w:lang w:eastAsia="hu-HU"/>
        </w:rPr>
        <w:t xml:space="preserve">a Lajos polgármester) továbbiakban, mint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, 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másrészről ………………….………..(kedvezményezett pontos megnevezése, székhelye, címe, adószáma, számlavezető pénzintézet neve, bankszámlaszám) továbbiakban, mint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között a mai napon az alábbi feltételekkel: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1. A támogató a képviselő-testület ………… számú határozata /vagy/ a polgármester, döntése alapján 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részére ………… Ft, azaz ………………………. Ft vissza nem térítendő céljellegű támogatást biztosít.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2. A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 a támogatást a ………………………….. jogcímén biztosítja a támogatott részére.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3. 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a támogatás felhasználásáról ..……..</w:t>
      </w:r>
      <w:proofErr w:type="spellStart"/>
      <w:r w:rsidRPr="00D93E03">
        <w:rPr>
          <w:rFonts w:ascii="Arial" w:eastAsia="Times New Roman" w:hAnsi="Arial" w:cs="Arial"/>
          <w:lang w:eastAsia="hu-HU"/>
        </w:rPr>
        <w:t>-ig</w:t>
      </w:r>
      <w:proofErr w:type="spellEnd"/>
      <w:r w:rsidRPr="00D93E03">
        <w:rPr>
          <w:rFonts w:ascii="Arial" w:eastAsia="Times New Roman" w:hAnsi="Arial" w:cs="Arial"/>
          <w:lang w:eastAsia="hu-HU"/>
        </w:rPr>
        <w:t xml:space="preserve"> köteles a Polgármesteri Hivatalnak …………….. hiánytalanul elszámolni. (amennyiben pénzügyi elszámolás kerül előírásra, abban az esetben) A pénzügyi elszámolás mellékleteként a számviteli előírásoknak megfelelő kiegyenlített számlák hitelesített másolatát, illetve a kifizetést igazoló egyéb dokumentumokat, számlát helyettesítő bizonylatokat a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 részére a pénzügyi elszámolás keretében kell átadni. (amennyiben beszámoló készítése is követelmény, abban az esetben) Szakmai beszámoló és értékelés készítése a támogatás céljainak megvalósulásáról.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4. Amennyiben 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nem tesz eleget a támogatási szerződés 4. pontjában rögzített határidőig a számadási kötelezettség teljesítésének, úgy a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 a további támogatást és finanszírozást felfüggeszti.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5. A támogatás jogsértő vagy nem rendeltetésszerű felhasználása esetében 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köteles a támogatás teljes összegét azonnali hatállyal visszafizetni.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6. A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 a benyújtott számadást felülvizsgálja és tételesen ellenőrzi A </w:t>
      </w:r>
      <w:r w:rsidRPr="00D93E03">
        <w:rPr>
          <w:rFonts w:ascii="Arial" w:eastAsia="Times New Roman" w:hAnsi="Arial" w:cs="Arial"/>
          <w:b/>
          <w:lang w:eastAsia="hu-HU"/>
        </w:rPr>
        <w:t>támogató</w:t>
      </w:r>
      <w:r w:rsidRPr="00D93E03">
        <w:rPr>
          <w:rFonts w:ascii="Arial" w:eastAsia="Times New Roman" w:hAnsi="Arial" w:cs="Arial"/>
          <w:lang w:eastAsia="hu-HU"/>
        </w:rPr>
        <w:t xml:space="preserve"> a támogatás rendeltetésszerű felhasználását a helyszínen ellenőrizheti.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Aba,  20………... év ……………………….. hó………… nap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………………..……………</w:t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>…………………………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     támogató</w:t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  <w:t>kedvezményezett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      ………………..……………</w:t>
      </w:r>
    </w:p>
    <w:p w:rsidR="00B67896" w:rsidRPr="00D93E03" w:rsidRDefault="00B67896" w:rsidP="00B67896">
      <w:pPr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-4"/>
          <w:lang w:eastAsia="hu-HU"/>
        </w:rPr>
      </w:pPr>
      <w:r w:rsidRPr="00D93E03">
        <w:rPr>
          <w:rFonts w:ascii="Arial" w:eastAsia="Times New Roman" w:hAnsi="Arial" w:cs="Arial"/>
          <w:b/>
          <w:bCs/>
          <w:color w:val="000000"/>
          <w:spacing w:val="-4"/>
          <w:lang w:eastAsia="hu-HU"/>
        </w:rPr>
        <w:tab/>
      </w: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>jogi ellenjegyző</w:t>
      </w: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ab/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ab/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-4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         ………………..……………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 xml:space="preserve">            pénzügyi ellenjegyző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ind w:left="5664" w:firstLine="708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lastRenderedPageBreak/>
        <w:t xml:space="preserve">      3. számú melléklet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lang w:eastAsia="hu-HU"/>
        </w:rPr>
      </w:pPr>
      <w:r w:rsidRPr="00D93E03">
        <w:rPr>
          <w:rFonts w:ascii="Arial" w:eastAsia="Calibri" w:hAnsi="Arial" w:cs="Arial"/>
          <w:b/>
          <w:color w:val="000000"/>
          <w:lang w:eastAsia="hu-HU"/>
        </w:rPr>
        <w:t>Aba Város Önkormányzat Képviselő-testületének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14</w:t>
      </w:r>
      <w:r w:rsidRPr="00D93E03">
        <w:rPr>
          <w:rFonts w:ascii="Arial" w:eastAsia="Times New Roman" w:hAnsi="Arial" w:cs="Arial"/>
          <w:b/>
          <w:lang w:eastAsia="hu-HU"/>
        </w:rPr>
        <w:t>/201</w:t>
      </w:r>
      <w:r>
        <w:rPr>
          <w:rFonts w:ascii="Arial" w:eastAsia="Times New Roman" w:hAnsi="Arial" w:cs="Arial"/>
          <w:b/>
          <w:lang w:eastAsia="hu-HU"/>
        </w:rPr>
        <w:t>9</w:t>
      </w:r>
      <w:r w:rsidRPr="00D93E03">
        <w:rPr>
          <w:rFonts w:ascii="Arial" w:eastAsia="Times New Roman" w:hAnsi="Arial" w:cs="Arial"/>
          <w:b/>
          <w:lang w:eastAsia="hu-HU"/>
        </w:rPr>
        <w:t>. (</w:t>
      </w:r>
      <w:r>
        <w:rPr>
          <w:rFonts w:ascii="Arial" w:eastAsia="Times New Roman" w:hAnsi="Arial" w:cs="Arial"/>
          <w:b/>
          <w:lang w:eastAsia="hu-HU"/>
        </w:rPr>
        <w:t>X</w:t>
      </w:r>
      <w:r w:rsidRPr="00D93E03">
        <w:rPr>
          <w:rFonts w:ascii="Arial" w:eastAsia="Times New Roman" w:hAnsi="Arial" w:cs="Arial"/>
          <w:b/>
          <w:lang w:eastAsia="hu-HU"/>
        </w:rPr>
        <w:t xml:space="preserve">II. </w:t>
      </w:r>
      <w:r>
        <w:rPr>
          <w:rFonts w:ascii="Arial" w:eastAsia="Times New Roman" w:hAnsi="Arial" w:cs="Arial"/>
          <w:b/>
          <w:lang w:eastAsia="hu-HU"/>
        </w:rPr>
        <w:t>12</w:t>
      </w:r>
      <w:r w:rsidRPr="00D93E03">
        <w:rPr>
          <w:rFonts w:ascii="Arial" w:eastAsia="Times New Roman" w:hAnsi="Arial" w:cs="Arial"/>
          <w:b/>
          <w:lang w:eastAsia="hu-HU"/>
        </w:rPr>
        <w:t>.) önkormányzati rendelete</w:t>
      </w:r>
    </w:p>
    <w:p w:rsidR="00B67896" w:rsidRPr="00D93E03" w:rsidRDefault="00B67896" w:rsidP="00B6789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D93E03">
        <w:rPr>
          <w:rFonts w:ascii="Arial" w:eastAsia="Times New Roman" w:hAnsi="Arial" w:cs="Arial"/>
          <w:b/>
          <w:bCs/>
          <w:lang w:eastAsia="hu-HU"/>
        </w:rPr>
        <w:t xml:space="preserve">az államháztartáson kívüli forrás átvételéről és átadásáról </w:t>
      </w: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7896" w:rsidRPr="00D93E03" w:rsidRDefault="00B67896" w:rsidP="00B67896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93E03">
        <w:rPr>
          <w:rFonts w:ascii="Arial" w:eastAsia="Times New Roman" w:hAnsi="Arial" w:cs="Arial"/>
          <w:b/>
          <w:lang w:eastAsia="hu-HU"/>
        </w:rPr>
        <w:t>MEGÁLLAPODÁS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amely létrejött</w:t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egyrészről a ……………………………………………, mint </w:t>
      </w:r>
      <w:r w:rsidRPr="00D93E03">
        <w:rPr>
          <w:rFonts w:ascii="Arial" w:eastAsia="Times New Roman" w:hAnsi="Arial" w:cs="Arial"/>
          <w:b/>
          <w:lang w:eastAsia="hu-HU"/>
        </w:rPr>
        <w:t>Kötelezettségvállaló</w:t>
      </w:r>
      <w:r w:rsidRPr="00D93E03">
        <w:rPr>
          <w:rFonts w:ascii="Arial" w:eastAsia="Times New Roman" w:hAnsi="Arial" w:cs="Arial"/>
          <w:lang w:eastAsia="hu-HU"/>
        </w:rPr>
        <w:t>,</w:t>
      </w:r>
    </w:p>
    <w:p w:rsidR="00B67896" w:rsidRPr="00D93E03" w:rsidRDefault="00B67896" w:rsidP="00B6789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másrészről Aba</w:t>
      </w:r>
      <w:r w:rsidRPr="00D93E03">
        <w:rPr>
          <w:rFonts w:ascii="Arial" w:eastAsia="Times New Roman" w:hAnsi="Arial" w:cs="Arial"/>
          <w:b/>
          <w:lang w:eastAsia="hu-HU"/>
        </w:rPr>
        <w:t xml:space="preserve"> Város Önkormányzat</w:t>
      </w:r>
      <w:r w:rsidRPr="00D93E03">
        <w:rPr>
          <w:rFonts w:ascii="Arial" w:eastAsia="Times New Roman" w:hAnsi="Arial" w:cs="Arial"/>
          <w:lang w:eastAsia="hu-HU"/>
        </w:rPr>
        <w:t xml:space="preserve">, (székhely: 8127 Aba, Rákóczi utca 12, képviseli: </w:t>
      </w:r>
      <w:r>
        <w:rPr>
          <w:rFonts w:ascii="Arial" w:eastAsia="Times New Roman" w:hAnsi="Arial" w:cs="Arial"/>
          <w:lang w:eastAsia="hu-HU"/>
        </w:rPr>
        <w:t>Dr. Mikul</w:t>
      </w:r>
      <w:r w:rsidRPr="00D93E03">
        <w:rPr>
          <w:rFonts w:ascii="Arial" w:eastAsia="Times New Roman" w:hAnsi="Arial" w:cs="Arial"/>
          <w:lang w:eastAsia="hu-HU"/>
        </w:rPr>
        <w:t>a Lajos polgármester) mint</w:t>
      </w:r>
      <w:r w:rsidRPr="00D93E03">
        <w:rPr>
          <w:rFonts w:ascii="Arial" w:eastAsia="Times New Roman" w:hAnsi="Arial" w:cs="Arial"/>
          <w:b/>
          <w:lang w:eastAsia="hu-HU"/>
        </w:rPr>
        <w:t xml:space="preserve"> Kedvezményezett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között az alulírott napon és helyen az alábbi feltételek szerint: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</w:t>
      </w:r>
      <w:r w:rsidRPr="00D93E03">
        <w:rPr>
          <w:rFonts w:ascii="Arial" w:eastAsia="Times New Roman" w:hAnsi="Arial" w:cs="Arial"/>
          <w:b/>
          <w:lang w:eastAsia="hu-HU"/>
        </w:rPr>
        <w:t>Kötelezettségvállaló</w:t>
      </w:r>
      <w:r w:rsidRPr="00D93E03">
        <w:rPr>
          <w:rFonts w:ascii="Arial" w:eastAsia="Times New Roman" w:hAnsi="Arial" w:cs="Arial"/>
          <w:lang w:eastAsia="hu-HU"/>
        </w:rPr>
        <w:t xml:space="preserve"> a ………….. célra…………..,</w:t>
      </w:r>
      <w:proofErr w:type="spellStart"/>
      <w:r w:rsidRPr="00D93E03">
        <w:rPr>
          <w:rFonts w:ascii="Arial" w:eastAsia="Times New Roman" w:hAnsi="Arial" w:cs="Arial"/>
          <w:lang w:eastAsia="hu-HU"/>
        </w:rPr>
        <w:t>-Ft</w:t>
      </w:r>
      <w:proofErr w:type="spellEnd"/>
      <w:r w:rsidRPr="00D93E03">
        <w:rPr>
          <w:rFonts w:ascii="Arial" w:eastAsia="Times New Roman" w:hAnsi="Arial" w:cs="Arial"/>
          <w:lang w:eastAsia="hu-HU"/>
        </w:rPr>
        <w:t>, azaz ………. forint összegű közérdekű kötelezettségvállalást tesz. A kötelezettségvállalás keretében nyújtandó közcélú adomány összegét Aba Város Önkormányzat „       ” elnevezésű,       számú bankszámlaszámára átutalja és kezelésére felkéri a Abai Polgármesteri Hivatalt, amely felkérést a Polgármesteri Hivatal elfogadja.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vállalja, hogy a közcélú adományt elkülönítve tartja nyilván, a számviteli törvény előírásait betartja, a beérkezett összeget kizárólag az 1. pontban megjelölt célra fordítja.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köteles az 1. pont szerinti célra történő felhasználást igazoló bizonylatok hiteles másolatát a megvalósítást követő 30 napon belül a </w:t>
      </w:r>
      <w:r w:rsidRPr="00D93E03">
        <w:rPr>
          <w:rFonts w:ascii="Arial" w:eastAsia="Times New Roman" w:hAnsi="Arial" w:cs="Arial"/>
          <w:b/>
          <w:lang w:eastAsia="hu-HU"/>
        </w:rPr>
        <w:t>Kötelezettségvállalónak</w:t>
      </w:r>
      <w:r w:rsidRPr="00D93E03">
        <w:rPr>
          <w:rFonts w:ascii="Arial" w:eastAsia="Times New Roman" w:hAnsi="Arial" w:cs="Arial"/>
          <w:lang w:eastAsia="hu-HU"/>
        </w:rPr>
        <w:t xml:space="preserve"> megküldeni.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 xml:space="preserve">Amennyiben a </w:t>
      </w:r>
      <w:r w:rsidRPr="00D93E03">
        <w:rPr>
          <w:rFonts w:ascii="Arial" w:eastAsia="Times New Roman" w:hAnsi="Arial" w:cs="Arial"/>
          <w:b/>
          <w:lang w:eastAsia="hu-HU"/>
        </w:rPr>
        <w:t>Kedvezményezett</w:t>
      </w:r>
      <w:r w:rsidRPr="00D93E03">
        <w:rPr>
          <w:rFonts w:ascii="Arial" w:eastAsia="Times New Roman" w:hAnsi="Arial" w:cs="Arial"/>
          <w:lang w:eastAsia="hu-HU"/>
        </w:rPr>
        <w:t xml:space="preserve"> az 1. pont szerint rendelkezésre bocsátott összeget nem használja fel, vagy az nem a megjelölt célra kerül felhasználásra, köteles a kötelezettségvállalás összegét az elszámolási határidőt követő 30 napon belül visszatéríteni a </w:t>
      </w:r>
      <w:r w:rsidRPr="00D93E03">
        <w:rPr>
          <w:rFonts w:ascii="Arial" w:eastAsia="Times New Roman" w:hAnsi="Arial" w:cs="Arial"/>
          <w:b/>
          <w:lang w:eastAsia="hu-HU"/>
        </w:rPr>
        <w:t>Kötelezettségvállaló</w:t>
      </w:r>
      <w:r w:rsidRPr="00D93E03">
        <w:rPr>
          <w:rFonts w:ascii="Arial" w:eastAsia="Times New Roman" w:hAnsi="Arial" w:cs="Arial"/>
          <w:lang w:eastAsia="hu-HU"/>
        </w:rPr>
        <w:t xml:space="preserve"> részére.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 szerződés teljesítése során a Szerződő Felek az írásbeliséget kötik ki. Erre tekintettel a megállapodások, értesítések, nyilatkozatok, kiegészítések, módosítások csak annyiban hatályosak, amennyiben azokat a felek írásban teszik meg.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 Szerződő Felek megállapodnak abban, hogy jelen szerződést határozott időre, ……….</w:t>
      </w:r>
      <w:proofErr w:type="spellStart"/>
      <w:r w:rsidRPr="00D93E03">
        <w:rPr>
          <w:rFonts w:ascii="Arial" w:eastAsia="Times New Roman" w:hAnsi="Arial" w:cs="Arial"/>
          <w:lang w:eastAsia="hu-HU"/>
        </w:rPr>
        <w:t>-tól</w:t>
      </w:r>
      <w:proofErr w:type="spellEnd"/>
      <w:r w:rsidRPr="00D93E03">
        <w:rPr>
          <w:rFonts w:ascii="Arial" w:eastAsia="Times New Roman" w:hAnsi="Arial" w:cs="Arial"/>
          <w:lang w:eastAsia="hu-HU"/>
        </w:rPr>
        <w:t xml:space="preserve"> ………..</w:t>
      </w:r>
      <w:proofErr w:type="spellStart"/>
      <w:r w:rsidRPr="00D93E03">
        <w:rPr>
          <w:rFonts w:ascii="Arial" w:eastAsia="Times New Roman" w:hAnsi="Arial" w:cs="Arial"/>
          <w:lang w:eastAsia="hu-HU"/>
        </w:rPr>
        <w:t>-ig</w:t>
      </w:r>
      <w:proofErr w:type="spellEnd"/>
      <w:r w:rsidRPr="00D93E03">
        <w:rPr>
          <w:rFonts w:ascii="Arial" w:eastAsia="Times New Roman" w:hAnsi="Arial" w:cs="Arial"/>
          <w:lang w:eastAsia="hu-HU"/>
        </w:rPr>
        <w:t xml:space="preserve"> terjedő időtartamra kötik.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 jelen megállapodásban nem szabályozott kérdésekben a Polgári Törvénykönyv (593-596. §), valamint a vonatkozó egyéb jogszabályok rendelkezéseit kell megfelelően alkalmazni.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Ezen megállapodást a felek elolvasás és értelmezés után, mint akaratukkal mindenben megegyezőt 3 egyező példányban jóváhagyólag aláírták.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>Aba,  20……... év ……………………….. hó………… nap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B67896" w:rsidRPr="00D93E03" w:rsidTr="009D7EAC">
        <w:tc>
          <w:tcPr>
            <w:tcW w:w="4605" w:type="dxa"/>
            <w:shd w:val="clear" w:color="auto" w:fill="auto"/>
          </w:tcPr>
          <w:p w:rsidR="00B67896" w:rsidRPr="00D93E03" w:rsidRDefault="00B67896" w:rsidP="009D7EAC">
            <w:pPr>
              <w:tabs>
                <w:tab w:val="left" w:pos="1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:rsidR="00B67896" w:rsidRPr="00D93E03" w:rsidRDefault="00B67896" w:rsidP="009D7E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D93E03">
              <w:rPr>
                <w:rFonts w:ascii="Arial" w:eastAsia="Times New Roman" w:hAnsi="Arial" w:cs="Arial"/>
                <w:b/>
                <w:lang w:eastAsia="hu-HU"/>
              </w:rPr>
              <w:t>Kedvezményezett</w:t>
            </w:r>
          </w:p>
          <w:p w:rsidR="00B67896" w:rsidRPr="00D93E03" w:rsidRDefault="00B67896" w:rsidP="009D7E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D93E03">
              <w:rPr>
                <w:rFonts w:ascii="Arial" w:eastAsia="Times New Roman" w:hAnsi="Arial" w:cs="Arial"/>
                <w:lang w:eastAsia="hu-HU"/>
              </w:rPr>
              <w:t>Aba Város Önkormányzat</w:t>
            </w:r>
          </w:p>
        </w:tc>
        <w:tc>
          <w:tcPr>
            <w:tcW w:w="4606" w:type="dxa"/>
            <w:shd w:val="clear" w:color="auto" w:fill="auto"/>
          </w:tcPr>
          <w:p w:rsidR="00B67896" w:rsidRPr="00D93E03" w:rsidRDefault="00B67896" w:rsidP="009D7E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:rsidR="00B67896" w:rsidRPr="00D93E03" w:rsidRDefault="00B67896" w:rsidP="009D7E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D93E03">
              <w:rPr>
                <w:rFonts w:ascii="Arial" w:eastAsia="Times New Roman" w:hAnsi="Arial" w:cs="Arial"/>
                <w:b/>
                <w:lang w:eastAsia="hu-HU"/>
              </w:rPr>
              <w:t>Kötelezettségvállaló</w:t>
            </w:r>
            <w:r w:rsidRPr="00D93E03">
              <w:rPr>
                <w:rFonts w:ascii="Arial" w:eastAsia="Times New Roman" w:hAnsi="Arial" w:cs="Arial"/>
                <w:lang w:eastAsia="hu-HU"/>
              </w:rPr>
              <w:t xml:space="preserve"> képviseletében</w:t>
            </w:r>
          </w:p>
          <w:p w:rsidR="00B67896" w:rsidRPr="00D93E03" w:rsidRDefault="00B67896" w:rsidP="009D7E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:rsidR="00B67896" w:rsidRPr="00D93E03" w:rsidRDefault="00B67896" w:rsidP="00B6789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b/>
          <w:bCs/>
          <w:color w:val="000000"/>
          <w:spacing w:val="-4"/>
          <w:lang w:eastAsia="hu-HU"/>
        </w:rPr>
        <w:tab/>
      </w:r>
      <w:r w:rsidRPr="00D93E03">
        <w:rPr>
          <w:rFonts w:ascii="Arial" w:eastAsia="Times New Roman" w:hAnsi="Arial" w:cs="Arial"/>
          <w:lang w:eastAsia="hu-HU"/>
        </w:rPr>
        <w:t>………………..……………</w:t>
      </w:r>
    </w:p>
    <w:p w:rsidR="00B67896" w:rsidRPr="00D93E03" w:rsidRDefault="00B67896" w:rsidP="00B67896">
      <w:pPr>
        <w:shd w:val="clear" w:color="auto" w:fill="FFFFFF"/>
        <w:tabs>
          <w:tab w:val="left" w:pos="0"/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-4"/>
          <w:lang w:eastAsia="hu-HU"/>
        </w:rPr>
      </w:pPr>
      <w:r w:rsidRPr="00D93E03">
        <w:rPr>
          <w:rFonts w:ascii="Arial" w:eastAsia="Times New Roman" w:hAnsi="Arial" w:cs="Arial"/>
          <w:b/>
          <w:bCs/>
          <w:color w:val="000000"/>
          <w:spacing w:val="-4"/>
          <w:lang w:eastAsia="hu-HU"/>
        </w:rPr>
        <w:tab/>
        <w:t xml:space="preserve">      </w:t>
      </w: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>jogi ellenjegyző</w:t>
      </w: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ab/>
      </w:r>
    </w:p>
    <w:p w:rsidR="00B67896" w:rsidRPr="00D93E03" w:rsidRDefault="00B67896" w:rsidP="00B67896">
      <w:pPr>
        <w:spacing w:after="0" w:line="240" w:lineRule="auto"/>
        <w:rPr>
          <w:rFonts w:ascii="Arial" w:eastAsia="Times New Roman" w:hAnsi="Arial" w:cs="Arial"/>
          <w:bCs/>
          <w:color w:val="000000"/>
          <w:spacing w:val="-4"/>
          <w:lang w:eastAsia="hu-HU"/>
        </w:rPr>
      </w:pPr>
      <w:r w:rsidRPr="00D93E03">
        <w:rPr>
          <w:rFonts w:ascii="Arial" w:eastAsia="Times New Roman" w:hAnsi="Arial" w:cs="Arial"/>
          <w:lang w:eastAsia="hu-HU"/>
        </w:rPr>
        <w:tab/>
        <w:t xml:space="preserve"> ………………..……………</w:t>
      </w:r>
    </w:p>
    <w:p w:rsidR="00B67896" w:rsidRPr="00D93E03" w:rsidRDefault="00B67896" w:rsidP="00B6789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93E03">
        <w:rPr>
          <w:rFonts w:ascii="Arial" w:eastAsia="Times New Roman" w:hAnsi="Arial" w:cs="Arial"/>
          <w:bCs/>
          <w:color w:val="000000"/>
          <w:spacing w:val="-4"/>
          <w:lang w:eastAsia="hu-HU"/>
        </w:rPr>
        <w:t xml:space="preserve">            pénzügyi ellenjegyző</w:t>
      </w:r>
      <w:bookmarkStart w:id="0" w:name="_GoBack"/>
      <w:bookmarkEnd w:id="0"/>
    </w:p>
    <w:sectPr w:rsidR="00B67896" w:rsidRPr="00D9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1A" w:rsidRDefault="008C461A">
      <w:pPr>
        <w:spacing w:after="0" w:line="240" w:lineRule="auto"/>
      </w:pPr>
      <w:r>
        <w:separator/>
      </w:r>
    </w:p>
  </w:endnote>
  <w:endnote w:type="continuationSeparator" w:id="0">
    <w:p w:rsidR="008C461A" w:rsidRDefault="008C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B67896" w:rsidP="009A46BE">
    <w:pPr>
      <w:pStyle w:val="llb"/>
      <w:framePr w:wrap="around" w:vAnchor="text" w:hAnchor="margin" w:xAlign="outside" w:y="1"/>
      <w:rPr>
        <w:rStyle w:val="Oldalszm"/>
        <w:rFonts w:eastAsia="Calibri"/>
      </w:rPr>
    </w:pPr>
    <w:r>
      <w:rPr>
        <w:rStyle w:val="Oldalszm"/>
        <w:rFonts w:eastAsia="Calibri"/>
      </w:rPr>
      <w:fldChar w:fldCharType="begin"/>
    </w:r>
    <w:r>
      <w:rPr>
        <w:rStyle w:val="Oldalszm"/>
        <w:rFonts w:eastAsia="Calibri"/>
      </w:rPr>
      <w:instrText xml:space="preserve">PAGE  </w:instrText>
    </w:r>
    <w:r>
      <w:rPr>
        <w:rStyle w:val="Oldalszm"/>
        <w:rFonts w:eastAsia="Calibri"/>
      </w:rPr>
      <w:fldChar w:fldCharType="end"/>
    </w:r>
  </w:p>
  <w:p w:rsidR="009A46BE" w:rsidRDefault="008C461A" w:rsidP="009A46B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B6789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605">
      <w:rPr>
        <w:noProof/>
      </w:rPr>
      <w:t>7</w:t>
    </w:r>
    <w:r>
      <w:rPr>
        <w:noProof/>
      </w:rPr>
      <w:fldChar w:fldCharType="end"/>
    </w:r>
  </w:p>
  <w:p w:rsidR="009A46BE" w:rsidRDefault="008C461A" w:rsidP="009A46BE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B67896" w:rsidP="009A46BE">
    <w:pPr>
      <w:pStyle w:val="llb"/>
      <w:framePr w:wrap="around" w:vAnchor="text" w:hAnchor="margin" w:xAlign="outside" w:y="1"/>
      <w:rPr>
        <w:rStyle w:val="Oldalszm"/>
        <w:rFonts w:eastAsia="Calibri"/>
      </w:rPr>
    </w:pPr>
    <w:r>
      <w:rPr>
        <w:rStyle w:val="Oldalszm"/>
        <w:rFonts w:eastAsia="Calibri"/>
      </w:rPr>
      <w:fldChar w:fldCharType="begin"/>
    </w:r>
    <w:r>
      <w:rPr>
        <w:rStyle w:val="Oldalszm"/>
        <w:rFonts w:eastAsia="Calibri"/>
      </w:rPr>
      <w:instrText xml:space="preserve">PAGE  </w:instrText>
    </w:r>
    <w:r>
      <w:rPr>
        <w:rStyle w:val="Oldalszm"/>
        <w:rFonts w:eastAsia="Calibri"/>
      </w:rPr>
      <w:fldChar w:fldCharType="separate"/>
    </w:r>
    <w:r>
      <w:rPr>
        <w:rStyle w:val="Oldalszm"/>
        <w:rFonts w:eastAsia="Calibri"/>
        <w:noProof/>
      </w:rPr>
      <w:t>8</w:t>
    </w:r>
    <w:r>
      <w:rPr>
        <w:rStyle w:val="Oldalszm"/>
        <w:rFonts w:eastAsia="Calibri"/>
      </w:rPr>
      <w:fldChar w:fldCharType="end"/>
    </w:r>
  </w:p>
  <w:p w:rsidR="009A46BE" w:rsidRDefault="008C461A" w:rsidP="009A46BE">
    <w:pPr>
      <w:pStyle w:val="llb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1A" w:rsidRDefault="008C461A">
      <w:pPr>
        <w:spacing w:after="0" w:line="240" w:lineRule="auto"/>
      </w:pPr>
      <w:r>
        <w:separator/>
      </w:r>
    </w:p>
  </w:footnote>
  <w:footnote w:type="continuationSeparator" w:id="0">
    <w:p w:rsidR="008C461A" w:rsidRDefault="008C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C2B"/>
    <w:multiLevelType w:val="hybridMultilevel"/>
    <w:tmpl w:val="98E057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5C36"/>
    <w:multiLevelType w:val="hybridMultilevel"/>
    <w:tmpl w:val="C0424DE8"/>
    <w:lvl w:ilvl="0" w:tplc="17766972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">
    <w:nsid w:val="24C306D8"/>
    <w:multiLevelType w:val="singleLevel"/>
    <w:tmpl w:val="143467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1D70A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A6"/>
    <w:rsid w:val="00231EA6"/>
    <w:rsid w:val="005C5605"/>
    <w:rsid w:val="008C461A"/>
    <w:rsid w:val="0095330D"/>
    <w:rsid w:val="00B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E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B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67896"/>
  </w:style>
  <w:style w:type="character" w:styleId="Oldalszm">
    <w:name w:val="page number"/>
    <w:basedOn w:val="Bekezdsalapbettpusa"/>
    <w:rsid w:val="00B6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E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B6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67896"/>
  </w:style>
  <w:style w:type="character" w:styleId="Oldalszm">
    <w:name w:val="page number"/>
    <w:basedOn w:val="Bekezdsalapbettpusa"/>
    <w:rsid w:val="00B6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11609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4</cp:revision>
  <dcterms:created xsi:type="dcterms:W3CDTF">2020-01-10T07:23:00Z</dcterms:created>
  <dcterms:modified xsi:type="dcterms:W3CDTF">2020-01-10T07:54:00Z</dcterms:modified>
</cp:coreProperties>
</file>