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FB" w:rsidRPr="00F949F7" w:rsidRDefault="007B65FB" w:rsidP="007B65FB">
      <w:pPr>
        <w:pStyle w:val="Cm"/>
        <w:jc w:val="right"/>
        <w:rPr>
          <w:b w:val="0"/>
          <w:i/>
          <w:caps/>
          <w:sz w:val="24"/>
          <w:szCs w:val="24"/>
        </w:rPr>
      </w:pPr>
      <w:r>
        <w:rPr>
          <w:b w:val="0"/>
          <w:i/>
          <w:sz w:val="24"/>
          <w:szCs w:val="24"/>
        </w:rPr>
        <w:t>Kihirdetve: 2019. március 1.</w:t>
      </w:r>
    </w:p>
    <w:p w:rsidR="007B65FB" w:rsidRPr="00F949F7" w:rsidRDefault="007B65FB" w:rsidP="007B65FB">
      <w:pPr>
        <w:pStyle w:val="Cm"/>
        <w:jc w:val="left"/>
        <w:rPr>
          <w:b w:val="0"/>
          <w:i/>
          <w:caps/>
          <w:sz w:val="24"/>
          <w:szCs w:val="24"/>
        </w:rPr>
      </w:pPr>
    </w:p>
    <w:p w:rsidR="007B65FB" w:rsidRPr="00F949F7" w:rsidRDefault="007B65FB" w:rsidP="007B65FB">
      <w:pPr>
        <w:pStyle w:val="Cm"/>
        <w:jc w:val="left"/>
        <w:rPr>
          <w:b w:val="0"/>
          <w:i/>
          <w:caps/>
          <w:sz w:val="24"/>
          <w:szCs w:val="24"/>
        </w:rPr>
      </w:pPr>
    </w:p>
    <w:p w:rsidR="007B65FB" w:rsidRPr="00F949F7" w:rsidRDefault="007B65FB" w:rsidP="007B65FB">
      <w:pPr>
        <w:pStyle w:val="Cm"/>
        <w:rPr>
          <w:b w:val="0"/>
          <w:i/>
          <w:caps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</w:t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 w:rsidRPr="00F949F7">
        <w:rPr>
          <w:b w:val="0"/>
          <w:i/>
          <w:sz w:val="24"/>
          <w:szCs w:val="24"/>
        </w:rPr>
        <w:t>dr. Pintér Magdolna</w:t>
      </w:r>
    </w:p>
    <w:p w:rsidR="007B65FB" w:rsidRPr="00F949F7" w:rsidRDefault="007B65FB" w:rsidP="007B65FB">
      <w:pPr>
        <w:pStyle w:val="Cm"/>
        <w:ind w:left="6372" w:firstLine="708"/>
        <w:jc w:val="left"/>
        <w:rPr>
          <w:b w:val="0"/>
          <w:i/>
          <w:caps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</w:t>
      </w:r>
      <w:r w:rsidRPr="00F949F7">
        <w:rPr>
          <w:b w:val="0"/>
          <w:i/>
          <w:sz w:val="24"/>
          <w:szCs w:val="24"/>
        </w:rPr>
        <w:t>jegyző</w:t>
      </w:r>
    </w:p>
    <w:p w:rsidR="007B65FB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</w:p>
    <w:p w:rsidR="007B65FB" w:rsidRPr="008B0954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  <w:r w:rsidRPr="008B0954">
        <w:rPr>
          <w:b/>
          <w:bCs/>
          <w:sz w:val="24"/>
          <w:szCs w:val="24"/>
        </w:rPr>
        <w:t>SARKAD VÁROS ÖNKORMÁNYZAT KÉPVISELŐ-TESTÜLETE</w:t>
      </w:r>
    </w:p>
    <w:p w:rsidR="007B65FB" w:rsidRPr="008B0954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1/2019. (</w:t>
      </w:r>
      <w:r w:rsidRPr="008B0954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B095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 w:rsidRPr="008B0954">
        <w:rPr>
          <w:b/>
          <w:bCs/>
          <w:sz w:val="24"/>
          <w:szCs w:val="24"/>
        </w:rPr>
        <w:t>.) számú rendelete</w:t>
      </w:r>
    </w:p>
    <w:p w:rsidR="007B65FB" w:rsidRPr="008B0954" w:rsidRDefault="007B65FB" w:rsidP="007B65F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2019</w:t>
      </w:r>
      <w:r w:rsidRPr="008B0954">
        <w:rPr>
          <w:b/>
          <w:bCs/>
          <w:sz w:val="24"/>
          <w:szCs w:val="24"/>
        </w:rPr>
        <w:t>. ÉVI KÖLTSÉGVETÉSÉRŐL</w:t>
      </w:r>
    </w:p>
    <w:p w:rsidR="007B65FB" w:rsidRPr="008B0954" w:rsidRDefault="007B65FB" w:rsidP="007B65FB">
      <w:pPr>
        <w:jc w:val="both"/>
        <w:rPr>
          <w:sz w:val="24"/>
          <w:szCs w:val="24"/>
        </w:rPr>
      </w:pPr>
      <w:r w:rsidRPr="008B0954">
        <w:rPr>
          <w:bCs/>
          <w:sz w:val="24"/>
          <w:szCs w:val="24"/>
        </w:rPr>
        <w:t>Sarkad</w:t>
      </w:r>
      <w:r w:rsidRPr="008B0954">
        <w:rPr>
          <w:sz w:val="24"/>
          <w:szCs w:val="24"/>
        </w:rPr>
        <w:t xml:space="preserve"> Város Önkormányzatának Képviselő-testülete</w:t>
      </w:r>
      <w:r w:rsidRPr="0085408F">
        <w:rPr>
          <w:color w:val="FF0000"/>
        </w:rPr>
        <w:t xml:space="preserve"> </w:t>
      </w:r>
      <w:r w:rsidRPr="008B0954">
        <w:rPr>
          <w:sz w:val="24"/>
          <w:szCs w:val="24"/>
        </w:rPr>
        <w:t>az</w:t>
      </w:r>
      <w:r>
        <w:rPr>
          <w:sz w:val="24"/>
          <w:szCs w:val="24"/>
        </w:rPr>
        <w:t xml:space="preserve"> Alaptörvény 32. cikk (2) bekezdésében meghatározott eredeti jogalkotói hatáskörében, az </w:t>
      </w:r>
      <w:r w:rsidRPr="008B0954">
        <w:rPr>
          <w:sz w:val="24"/>
          <w:szCs w:val="24"/>
        </w:rPr>
        <w:t>Alaptörvény 32. cikk (1) bekezdés f) pontjában</w:t>
      </w:r>
      <w:r>
        <w:rPr>
          <w:sz w:val="24"/>
          <w:szCs w:val="24"/>
        </w:rPr>
        <w:t xml:space="preserve"> meghatározott feladatkörében eljárva</w:t>
      </w:r>
      <w:r w:rsidRPr="008B0954">
        <w:rPr>
          <w:sz w:val="24"/>
          <w:szCs w:val="24"/>
        </w:rPr>
        <w:t>, az alábbi rendeletet alkotja:</w:t>
      </w:r>
    </w:p>
    <w:p w:rsidR="007B65FB" w:rsidRPr="00BF1A1E" w:rsidRDefault="007B65FB" w:rsidP="007B65FB">
      <w:pPr>
        <w:pStyle w:val="Cmsor5"/>
        <w:jc w:val="center"/>
        <w:rPr>
          <w:bCs w:val="0"/>
          <w:sz w:val="24"/>
          <w:szCs w:val="24"/>
          <w:u w:val="single"/>
        </w:rPr>
      </w:pPr>
      <w:r w:rsidRPr="00BF1A1E">
        <w:rPr>
          <w:bCs w:val="0"/>
          <w:sz w:val="24"/>
          <w:szCs w:val="24"/>
          <w:u w:val="single"/>
        </w:rPr>
        <w:t>A rendelet hatálya</w:t>
      </w:r>
    </w:p>
    <w:p w:rsidR="007B65FB" w:rsidRPr="008B0954" w:rsidRDefault="007B65FB" w:rsidP="007B65FB">
      <w:pPr>
        <w:jc w:val="center"/>
        <w:rPr>
          <w:b/>
          <w:bCs/>
          <w:i/>
          <w:iCs/>
          <w:sz w:val="24"/>
          <w:szCs w:val="24"/>
        </w:rPr>
      </w:pPr>
      <w:r w:rsidRPr="008B0954">
        <w:rPr>
          <w:i/>
          <w:iCs/>
          <w:sz w:val="24"/>
          <w:szCs w:val="24"/>
        </w:rPr>
        <w:t xml:space="preserve"> </w:t>
      </w:r>
      <w:r w:rsidRPr="008B0954">
        <w:rPr>
          <w:b/>
          <w:bCs/>
          <w:i/>
          <w:iCs/>
          <w:sz w:val="24"/>
          <w:szCs w:val="24"/>
        </w:rPr>
        <w:t xml:space="preserve">1. §. </w:t>
      </w:r>
    </w:p>
    <w:p w:rsidR="007B65FB" w:rsidRPr="008B0954" w:rsidRDefault="007B65FB" w:rsidP="007B65FB">
      <w:pPr>
        <w:jc w:val="center"/>
        <w:rPr>
          <w:i/>
          <w:iCs/>
          <w:sz w:val="24"/>
          <w:szCs w:val="24"/>
        </w:rPr>
      </w:pPr>
    </w:p>
    <w:p w:rsidR="007B65FB" w:rsidRPr="008B0954" w:rsidRDefault="007B65FB" w:rsidP="007B65FB">
      <w:pPr>
        <w:pStyle w:val="Szvegtrzs"/>
        <w:rPr>
          <w:sz w:val="24"/>
          <w:szCs w:val="24"/>
        </w:rPr>
      </w:pPr>
      <w:r w:rsidRPr="008B0954">
        <w:rPr>
          <w:sz w:val="24"/>
          <w:szCs w:val="24"/>
        </w:rPr>
        <w:t>A rendelet hatálya a képviselő-testületre és annak bizottságaira, az önkormányzat hivatalára, az önkormányzat felügyelete alá tartozó intézményekre terjed ki.</w:t>
      </w:r>
    </w:p>
    <w:p w:rsidR="007B65FB" w:rsidRPr="008B0954" w:rsidRDefault="007B65FB" w:rsidP="007B65FB">
      <w:pPr>
        <w:rPr>
          <w:b/>
          <w:bCs/>
          <w:i/>
          <w:iCs/>
          <w:sz w:val="24"/>
          <w:szCs w:val="24"/>
          <w:u w:val="single"/>
        </w:rPr>
      </w:pPr>
    </w:p>
    <w:p w:rsidR="007B65FB" w:rsidRPr="008B0954" w:rsidRDefault="007B65FB" w:rsidP="007B65FB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8B0954">
        <w:rPr>
          <w:b/>
          <w:bCs/>
          <w:i/>
          <w:iCs/>
          <w:sz w:val="24"/>
          <w:szCs w:val="24"/>
          <w:u w:val="single"/>
        </w:rPr>
        <w:t>A költségvetés bevételei és kiadásai</w:t>
      </w:r>
    </w:p>
    <w:p w:rsidR="007B65FB" w:rsidRPr="008B0954" w:rsidRDefault="007B65FB" w:rsidP="007B65FB">
      <w:pPr>
        <w:jc w:val="center"/>
        <w:rPr>
          <w:b/>
          <w:bCs/>
          <w:i/>
          <w:iCs/>
          <w:sz w:val="24"/>
          <w:szCs w:val="24"/>
        </w:rPr>
      </w:pPr>
      <w:r w:rsidRPr="008B0954">
        <w:rPr>
          <w:b/>
          <w:bCs/>
          <w:i/>
          <w:iCs/>
          <w:sz w:val="24"/>
          <w:szCs w:val="24"/>
        </w:rPr>
        <w:t xml:space="preserve">2. §. </w:t>
      </w:r>
    </w:p>
    <w:p w:rsidR="007B65FB" w:rsidRPr="008B0954" w:rsidRDefault="007B65FB" w:rsidP="007B65FB">
      <w:pPr>
        <w:jc w:val="both"/>
        <w:rPr>
          <w:sz w:val="24"/>
          <w:szCs w:val="24"/>
        </w:rPr>
      </w:pPr>
    </w:p>
    <w:p w:rsidR="007B65FB" w:rsidRPr="008B0954" w:rsidRDefault="007B65FB" w:rsidP="007B65FB">
      <w:pPr>
        <w:pStyle w:val="Szvegtrzs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A Képviselő-testület a 2019</w:t>
      </w:r>
      <w:r w:rsidRPr="008B0954">
        <w:rPr>
          <w:b/>
          <w:sz w:val="24"/>
          <w:szCs w:val="24"/>
        </w:rPr>
        <w:t xml:space="preserve">. évi költségvetésének </w:t>
      </w:r>
    </w:p>
    <w:p w:rsidR="007B65FB" w:rsidRPr="008B0954" w:rsidRDefault="007B65FB" w:rsidP="007B65FB">
      <w:pPr>
        <w:pStyle w:val="Szvegtrzs"/>
        <w:ind w:left="360"/>
        <w:rPr>
          <w:b/>
          <w:bCs/>
          <w:sz w:val="24"/>
          <w:szCs w:val="24"/>
        </w:rPr>
      </w:pPr>
    </w:p>
    <w:p w:rsidR="007B65FB" w:rsidRPr="00F75A86" w:rsidRDefault="007B65FB" w:rsidP="007B65FB">
      <w:pPr>
        <w:pStyle w:val="Szvegtrzs"/>
        <w:ind w:left="2832"/>
        <w:rPr>
          <w:color w:val="000000"/>
          <w:sz w:val="24"/>
          <w:szCs w:val="24"/>
        </w:rPr>
      </w:pPr>
      <w:r w:rsidRPr="00F75A86">
        <w:rPr>
          <w:b/>
          <w:color w:val="000000"/>
          <w:sz w:val="24"/>
          <w:szCs w:val="24"/>
        </w:rPr>
        <w:t>Bevétel</w:t>
      </w:r>
      <w:r w:rsidRPr="00F75A86">
        <w:rPr>
          <w:color w:val="000000"/>
          <w:sz w:val="24"/>
          <w:szCs w:val="24"/>
        </w:rPr>
        <w:t>i főösszegé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3.143.615 </w:t>
      </w:r>
      <w:r w:rsidRPr="00F75A86">
        <w:rPr>
          <w:b/>
          <w:color w:val="000000"/>
          <w:sz w:val="24"/>
          <w:szCs w:val="24"/>
        </w:rPr>
        <w:t>e Ft</w:t>
      </w:r>
      <w:r w:rsidRPr="00F75A86">
        <w:rPr>
          <w:color w:val="000000"/>
          <w:sz w:val="24"/>
          <w:szCs w:val="24"/>
        </w:rPr>
        <w:t>-ban,</w:t>
      </w:r>
    </w:p>
    <w:p w:rsidR="007B65FB" w:rsidRDefault="007B65FB" w:rsidP="007B65FB">
      <w:pPr>
        <w:pStyle w:val="Szvegtrzs"/>
        <w:ind w:left="2832"/>
        <w:rPr>
          <w:sz w:val="24"/>
          <w:szCs w:val="24"/>
        </w:rPr>
      </w:pPr>
      <w:r w:rsidRPr="00F75A86">
        <w:rPr>
          <w:b/>
          <w:color w:val="000000"/>
          <w:sz w:val="24"/>
          <w:szCs w:val="24"/>
        </w:rPr>
        <w:t>Kiadás</w:t>
      </w:r>
      <w:r w:rsidRPr="00F75A86">
        <w:rPr>
          <w:color w:val="000000"/>
          <w:sz w:val="24"/>
          <w:szCs w:val="24"/>
        </w:rPr>
        <w:t>i főösszegé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3.143.615 </w:t>
      </w:r>
      <w:r w:rsidRPr="00F75A86">
        <w:rPr>
          <w:b/>
          <w:color w:val="000000"/>
          <w:sz w:val="24"/>
          <w:szCs w:val="24"/>
        </w:rPr>
        <w:t>e Ft</w:t>
      </w:r>
      <w:r w:rsidRPr="00F75A86">
        <w:rPr>
          <w:color w:val="000000"/>
          <w:sz w:val="24"/>
          <w:szCs w:val="24"/>
        </w:rPr>
        <w:t>-</w:t>
      </w:r>
      <w:r w:rsidRPr="008B0954">
        <w:rPr>
          <w:sz w:val="24"/>
          <w:szCs w:val="24"/>
        </w:rPr>
        <w:t>ban állapítja meg.</w:t>
      </w:r>
    </w:p>
    <w:p w:rsidR="007B65FB" w:rsidRPr="008B0954" w:rsidRDefault="007B65FB" w:rsidP="007B65FB">
      <w:pPr>
        <w:pStyle w:val="Szvegtrzs"/>
        <w:ind w:left="2832"/>
        <w:rPr>
          <w:sz w:val="24"/>
          <w:szCs w:val="24"/>
        </w:rPr>
      </w:pPr>
    </w:p>
    <w:p w:rsidR="007B65FB" w:rsidRPr="008B0954" w:rsidRDefault="007B65FB" w:rsidP="007B65FB">
      <w:pPr>
        <w:pStyle w:val="Szvegtrzs"/>
        <w:ind w:firstLine="709"/>
        <w:rPr>
          <w:b/>
          <w:bCs/>
          <w:sz w:val="24"/>
          <w:szCs w:val="24"/>
        </w:rPr>
      </w:pPr>
      <w:r w:rsidRPr="008B0954">
        <w:rPr>
          <w:b/>
          <w:bCs/>
          <w:sz w:val="24"/>
          <w:szCs w:val="24"/>
        </w:rPr>
        <w:t>a) Költségvetési bevételek:</w:t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/>
          <w:bCs/>
          <w:sz w:val="24"/>
          <w:szCs w:val="24"/>
        </w:rPr>
        <w:tab/>
      </w:r>
      <w:r w:rsidRPr="008B0954">
        <w:rPr>
          <w:bCs/>
          <w:sz w:val="24"/>
          <w:szCs w:val="24"/>
        </w:rPr>
        <w:t>e Ft</w:t>
      </w:r>
    </w:p>
    <w:tbl>
      <w:tblPr>
        <w:tblW w:w="8788" w:type="dxa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5812"/>
        <w:gridCol w:w="992"/>
        <w:gridCol w:w="1276"/>
      </w:tblGrid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Működési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759.333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intézményi működési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ind w:left="-70" w:firstLine="7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563.333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196.000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jc w:val="left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Támogatások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960.861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jc w:val="left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992" w:type="dxa"/>
          </w:tcPr>
          <w:p w:rsidR="007B65FB" w:rsidRPr="00B35667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  <w:r w:rsidRPr="00B35667">
              <w:rPr>
                <w:color w:val="000000"/>
                <w:sz w:val="24"/>
                <w:szCs w:val="24"/>
              </w:rPr>
              <w:t>960.861</w:t>
            </w:r>
          </w:p>
        </w:tc>
        <w:tc>
          <w:tcPr>
            <w:tcW w:w="1276" w:type="dxa"/>
          </w:tcPr>
          <w:p w:rsidR="007B65FB" w:rsidRPr="00B35667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Felhalmozási és tőkejellegű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Támogatás értékű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447.490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387.472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felhalmozási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60.018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Véglegesen átvett pénzeszközök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24.645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felhalmozási</w:t>
            </w:r>
          </w:p>
        </w:tc>
        <w:tc>
          <w:tcPr>
            <w:tcW w:w="992" w:type="dxa"/>
          </w:tcPr>
          <w:p w:rsidR="007B65FB" w:rsidRPr="00B35667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 w:rsidRPr="00B35667">
              <w:rPr>
                <w:bCs/>
                <w:color w:val="000000"/>
                <w:sz w:val="24"/>
                <w:szCs w:val="24"/>
              </w:rPr>
              <w:t>24.645</w:t>
            </w: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Adott kölcsönök visszatérülése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Felhalmozás ÁFA</w:t>
            </w:r>
            <w:r w:rsidRPr="0024243B">
              <w:rPr>
                <w:b/>
                <w:color w:val="000000"/>
                <w:sz w:val="24"/>
                <w:szCs w:val="24"/>
              </w:rPr>
              <w:t xml:space="preserve"> bevétele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BD59D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t>VIII.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Költségvetési hiány belső finanszírozására szolgáló pénzforgalom nélküli bevételek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951.286</w:t>
            </w: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Előző évek maradványának igénybevétele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Default="007B65FB" w:rsidP="00390643">
            <w:pPr>
              <w:pStyle w:val="Szvegtrzs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ind w:left="1533" w:hanging="425"/>
              <w:rPr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ind w:left="1533" w:hanging="425"/>
              <w:rPr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felhalmozási célra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951.286</w:t>
            </w: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numPr>
                <w:ilvl w:val="0"/>
                <w:numId w:val="33"/>
              </w:numPr>
              <w:rPr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Értékpapír eladás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jc w:val="right"/>
              <w:rPr>
                <w:b/>
                <w:sz w:val="24"/>
                <w:szCs w:val="24"/>
              </w:rPr>
            </w:pPr>
            <w:r w:rsidRPr="0024243B">
              <w:rPr>
                <w:b/>
                <w:sz w:val="24"/>
                <w:szCs w:val="24"/>
              </w:rPr>
              <w:lastRenderedPageBreak/>
              <w:t>IX.</w:t>
            </w: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Belső finanszírozást meghaladó külső finanszírozás bevételei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708" w:type="dxa"/>
          </w:tcPr>
          <w:p w:rsidR="007B65FB" w:rsidRPr="0024243B" w:rsidRDefault="007B65FB" w:rsidP="00390643">
            <w:pPr>
              <w:pStyle w:val="Szvegtrzs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5FB" w:rsidRPr="0024243B" w:rsidRDefault="007B65FB" w:rsidP="00390643">
            <w:pPr>
              <w:pStyle w:val="Szvegtrzs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Bevételek főösszege </w:t>
            </w:r>
            <w:r w:rsidRPr="00490E89">
              <w:rPr>
                <w:b/>
                <w:i/>
                <w:color w:val="000000"/>
              </w:rPr>
              <w:t>(I.+II.+III.+IV.+V.+VI.+VII+VIII.+IX.)</w:t>
            </w:r>
          </w:p>
        </w:tc>
        <w:tc>
          <w:tcPr>
            <w:tcW w:w="992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pStyle w:val="Szvegtrzs"/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3.143.615</w:t>
            </w:r>
          </w:p>
        </w:tc>
      </w:tr>
    </w:tbl>
    <w:p w:rsidR="007B65FB" w:rsidRDefault="007B65FB" w:rsidP="007B65FB">
      <w:pPr>
        <w:pStyle w:val="Szvegtrzs"/>
        <w:ind w:left="360" w:firstLine="349"/>
        <w:rPr>
          <w:b/>
          <w:color w:val="000000"/>
          <w:sz w:val="24"/>
          <w:szCs w:val="24"/>
        </w:rPr>
      </w:pPr>
    </w:p>
    <w:p w:rsidR="007B65FB" w:rsidRPr="00F75A86" w:rsidRDefault="007B65FB" w:rsidP="007B65FB">
      <w:pPr>
        <w:pStyle w:val="Szvegtrzs"/>
        <w:ind w:left="360" w:firstLine="349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b) Költségvetési kiadások:</w:t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b/>
          <w:color w:val="000000"/>
          <w:sz w:val="24"/>
          <w:szCs w:val="24"/>
        </w:rPr>
        <w:tab/>
      </w:r>
      <w:r w:rsidRPr="00F75A86">
        <w:rPr>
          <w:color w:val="000000"/>
          <w:sz w:val="24"/>
          <w:szCs w:val="24"/>
        </w:rPr>
        <w:t>e Ft</w:t>
      </w:r>
    </w:p>
    <w:tbl>
      <w:tblPr>
        <w:tblW w:w="8506" w:type="dxa"/>
        <w:tblInd w:w="637" w:type="dxa"/>
        <w:tblCellMar>
          <w:left w:w="70" w:type="dxa"/>
          <w:right w:w="70" w:type="dxa"/>
        </w:tblCellMar>
        <w:tblLook w:val="0000"/>
      </w:tblPr>
      <w:tblGrid>
        <w:gridCol w:w="539"/>
        <w:gridCol w:w="5557"/>
        <w:gridCol w:w="1134"/>
        <w:gridCol w:w="1276"/>
      </w:tblGrid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5A86">
              <w:rPr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Működési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2.053.677</w:t>
            </w: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személyi juttatások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870.691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szociális hozzájárulási adó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157.727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dologi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645.860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támogatás értékű működési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221.294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működési célú pénzeszköz átadás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32.927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önkormányzat által folyósított ellátások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125.178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5A86">
              <w:rPr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b/>
                <w:bCs/>
                <w:color w:val="000000"/>
                <w:sz w:val="24"/>
                <w:szCs w:val="24"/>
              </w:rPr>
              <w:t>Felújítási és felhalmozási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1.067.593</w:t>
            </w: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beruházások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1.028.568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felújítások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37.225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felhalmozási célú pénzeszköz átadás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1.800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75A86">
              <w:rPr>
                <w:b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Adott kölcsönök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75A86">
              <w:rPr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Tartalékok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22.345</w:t>
            </w: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fejlesztési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</w:tcPr>
          <w:p w:rsidR="007B65FB" w:rsidRDefault="007B65FB" w:rsidP="00390643">
            <w:pPr>
              <w:numPr>
                <w:ilvl w:val="0"/>
                <w:numId w:val="33"/>
              </w:numPr>
              <w:rPr>
                <w:b/>
                <w:bCs/>
                <w:color w:val="000000"/>
                <w:sz w:val="24"/>
                <w:szCs w:val="24"/>
              </w:rPr>
            </w:pPr>
            <w:r w:rsidRPr="0024243B">
              <w:rPr>
                <w:color w:val="000000"/>
                <w:sz w:val="24"/>
                <w:szCs w:val="24"/>
              </w:rPr>
              <w:t>cél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7B65FB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75A86">
              <w:rPr>
                <w:b/>
                <w:color w:val="000000"/>
                <w:sz w:val="24"/>
                <w:szCs w:val="24"/>
              </w:rPr>
              <w:t>V.</w:t>
            </w: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color w:val="000000"/>
                <w:sz w:val="24"/>
                <w:szCs w:val="24"/>
              </w:rPr>
            </w:pPr>
            <w:r w:rsidRPr="0024243B">
              <w:rPr>
                <w:b/>
                <w:color w:val="000000"/>
                <w:sz w:val="24"/>
                <w:szCs w:val="24"/>
              </w:rPr>
              <w:t>Finanszírozási célú kiadások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7B65FB" w:rsidRPr="00F75A86" w:rsidTr="00390643">
        <w:tc>
          <w:tcPr>
            <w:tcW w:w="539" w:type="dxa"/>
          </w:tcPr>
          <w:p w:rsidR="007B65FB" w:rsidRPr="00F75A86" w:rsidRDefault="007B65FB" w:rsidP="00390643">
            <w:pPr>
              <w:rPr>
                <w:b/>
                <w:color w:val="000000"/>
              </w:rPr>
            </w:pPr>
          </w:p>
        </w:tc>
        <w:tc>
          <w:tcPr>
            <w:tcW w:w="5557" w:type="dxa"/>
          </w:tcPr>
          <w:p w:rsidR="007B65FB" w:rsidRPr="0024243B" w:rsidRDefault="007B65FB" w:rsidP="00390643">
            <w:pPr>
              <w:rPr>
                <w:b/>
                <w:i/>
                <w:color w:val="000000"/>
                <w:sz w:val="24"/>
                <w:szCs w:val="24"/>
              </w:rPr>
            </w:pPr>
            <w:r w:rsidRPr="0024243B">
              <w:rPr>
                <w:b/>
                <w:i/>
                <w:color w:val="000000"/>
                <w:sz w:val="24"/>
                <w:szCs w:val="24"/>
              </w:rPr>
              <w:t>Kiadások főösszege (I.+II.+III.+IV.</w:t>
            </w:r>
            <w:r>
              <w:rPr>
                <w:b/>
                <w:i/>
                <w:color w:val="000000"/>
                <w:sz w:val="24"/>
                <w:szCs w:val="24"/>
              </w:rPr>
              <w:t>+V.</w:t>
            </w:r>
            <w:r w:rsidRPr="0024243B"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65FB" w:rsidRPr="00F75A86" w:rsidRDefault="007B65FB" w:rsidP="00390643">
            <w:pPr>
              <w:jc w:val="right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7B65FB" w:rsidRPr="00F75A86" w:rsidRDefault="007B65FB" w:rsidP="00390643">
            <w:pPr>
              <w:jc w:val="right"/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3.143.615</w:t>
            </w:r>
          </w:p>
        </w:tc>
      </w:tr>
    </w:tbl>
    <w:p w:rsidR="007B65FB" w:rsidRDefault="007B65FB" w:rsidP="007B65FB">
      <w:pPr>
        <w:rPr>
          <w:sz w:val="22"/>
          <w:szCs w:val="22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sz w:val="24"/>
          <w:szCs w:val="24"/>
        </w:rPr>
      </w:pPr>
      <w:r w:rsidRPr="00E44BC0">
        <w:rPr>
          <w:sz w:val="24"/>
          <w:szCs w:val="24"/>
        </w:rPr>
        <w:t xml:space="preserve">Sarkad Város Önkormányzat Képviselő-testülete a felügyelete alá tartozó intézményeinek és az önkormányzati hivatalnak a létszámát </w:t>
      </w:r>
      <w:r>
        <w:rPr>
          <w:b/>
          <w:bCs/>
          <w:sz w:val="24"/>
          <w:szCs w:val="24"/>
        </w:rPr>
        <w:t>2019. évben 422,5 álláshelyre</w:t>
      </w:r>
      <w:r w:rsidRPr="00E44BC0">
        <w:rPr>
          <w:b/>
          <w:bCs/>
          <w:sz w:val="24"/>
          <w:szCs w:val="24"/>
        </w:rPr>
        <w:t xml:space="preserve"> állapítja meg</w:t>
      </w:r>
      <w:r>
        <w:rPr>
          <w:b/>
          <w:sz w:val="24"/>
          <w:szCs w:val="24"/>
        </w:rPr>
        <w:t>, melyből 240 álláshely</w:t>
      </w:r>
      <w:r w:rsidRPr="00E44BC0">
        <w:rPr>
          <w:b/>
          <w:sz w:val="24"/>
          <w:szCs w:val="24"/>
        </w:rPr>
        <w:t xml:space="preserve"> </w:t>
      </w:r>
      <w:proofErr w:type="spellStart"/>
      <w:r w:rsidRPr="00E44BC0">
        <w:rPr>
          <w:b/>
          <w:sz w:val="24"/>
          <w:szCs w:val="24"/>
        </w:rPr>
        <w:t>közfoglalkoztatotti</w:t>
      </w:r>
      <w:proofErr w:type="spellEnd"/>
      <w:r w:rsidRPr="00E44BC0">
        <w:rPr>
          <w:sz w:val="24"/>
          <w:szCs w:val="24"/>
        </w:rPr>
        <w:t>.</w:t>
      </w:r>
    </w:p>
    <w:p w:rsidR="007B65FB" w:rsidRPr="00E44BC0" w:rsidRDefault="007B65FB" w:rsidP="007B65FB">
      <w:pPr>
        <w:jc w:val="both"/>
        <w:rPr>
          <w:sz w:val="24"/>
          <w:szCs w:val="24"/>
        </w:rPr>
      </w:pPr>
      <w:r w:rsidRPr="00E44BC0">
        <w:rPr>
          <w:sz w:val="24"/>
          <w:szCs w:val="24"/>
        </w:rPr>
        <w:t xml:space="preserve"> </w:t>
      </w:r>
    </w:p>
    <w:p w:rsidR="007B65FB" w:rsidRPr="00E44BC0" w:rsidRDefault="007B65FB" w:rsidP="007B65FB">
      <w:pPr>
        <w:numPr>
          <w:ilvl w:val="0"/>
          <w:numId w:val="4"/>
        </w:numPr>
        <w:jc w:val="both"/>
        <w:rPr>
          <w:sz w:val="24"/>
          <w:szCs w:val="24"/>
        </w:rPr>
      </w:pPr>
      <w:r w:rsidRPr="00E44BC0">
        <w:rPr>
          <w:sz w:val="24"/>
          <w:szCs w:val="24"/>
        </w:rPr>
        <w:t>A tartalékok előirányzatát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22.345</w:t>
      </w:r>
      <w:r>
        <w:rPr>
          <w:sz w:val="24"/>
          <w:szCs w:val="24"/>
        </w:rPr>
        <w:t xml:space="preserve"> </w:t>
      </w:r>
      <w:r w:rsidRPr="00E44BC0">
        <w:rPr>
          <w:b/>
          <w:bCs/>
          <w:sz w:val="24"/>
          <w:szCs w:val="24"/>
        </w:rPr>
        <w:t>e Ft-ban határozza</w:t>
      </w:r>
      <w:r w:rsidRPr="00E44BC0">
        <w:rPr>
          <w:sz w:val="24"/>
          <w:szCs w:val="24"/>
        </w:rPr>
        <w:t xml:space="preserve"> </w:t>
      </w:r>
      <w:r w:rsidRPr="00E44BC0">
        <w:rPr>
          <w:b/>
          <w:bCs/>
          <w:sz w:val="24"/>
          <w:szCs w:val="24"/>
        </w:rPr>
        <w:t xml:space="preserve">meg, </w:t>
      </w:r>
      <w:r>
        <w:rPr>
          <w:b/>
          <w:bCs/>
          <w:sz w:val="24"/>
          <w:szCs w:val="24"/>
        </w:rPr>
        <w:t>a</w:t>
      </w:r>
      <w:r w:rsidRPr="00E44BC0">
        <w:rPr>
          <w:bCs/>
          <w:sz w:val="24"/>
          <w:szCs w:val="24"/>
        </w:rPr>
        <w:t>mely</w:t>
      </w:r>
      <w:r>
        <w:rPr>
          <w:bCs/>
          <w:sz w:val="24"/>
          <w:szCs w:val="24"/>
        </w:rPr>
        <w:t>ből</w:t>
      </w:r>
      <w:r w:rsidRPr="00E44BC0">
        <w:rPr>
          <w:bCs/>
          <w:sz w:val="24"/>
          <w:szCs w:val="24"/>
        </w:rPr>
        <w:t xml:space="preserve"> </w:t>
      </w:r>
      <w:r w:rsidRPr="00A65C81">
        <w:rPr>
          <w:b/>
          <w:bCs/>
          <w:sz w:val="24"/>
          <w:szCs w:val="24"/>
        </w:rPr>
        <w:t>céltartalék</w:t>
      </w:r>
      <w:r>
        <w:rPr>
          <w:b/>
          <w:bCs/>
          <w:sz w:val="24"/>
          <w:szCs w:val="24"/>
        </w:rPr>
        <w:t xml:space="preserve"> 22.345 e Ft. </w:t>
      </w:r>
    </w:p>
    <w:p w:rsidR="007B65FB" w:rsidRPr="00E44BC0" w:rsidRDefault="007B65FB" w:rsidP="007B65FB">
      <w:pPr>
        <w:jc w:val="both"/>
        <w:rPr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 Képviselő-testület a 2019</w:t>
      </w:r>
      <w:r w:rsidRPr="00E44BC0">
        <w:rPr>
          <w:sz w:val="24"/>
          <w:szCs w:val="24"/>
        </w:rPr>
        <w:t xml:space="preserve">. évi költségvetésben a </w:t>
      </w:r>
      <w:r w:rsidRPr="00E44BC0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olgármesteri alap összegét 1.200 e</w:t>
      </w:r>
      <w:r w:rsidRPr="00E44BC0">
        <w:rPr>
          <w:b/>
          <w:bCs/>
          <w:sz w:val="24"/>
          <w:szCs w:val="24"/>
        </w:rPr>
        <w:t xml:space="preserve"> Ft/év összegben határozza meg.</w:t>
      </w:r>
    </w:p>
    <w:p w:rsidR="007B65FB" w:rsidRPr="00E44BC0" w:rsidRDefault="007B65FB" w:rsidP="007B65FB">
      <w:pPr>
        <w:jc w:val="both"/>
        <w:rPr>
          <w:b/>
          <w:b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E44BC0">
        <w:rPr>
          <w:sz w:val="24"/>
          <w:szCs w:val="24"/>
        </w:rPr>
        <w:t xml:space="preserve">A Képviselő-testület a több éves kihatással járó döntések előirányzatát a </w:t>
      </w:r>
      <w:r w:rsidRPr="00E44BC0">
        <w:rPr>
          <w:b/>
          <w:bCs/>
          <w:sz w:val="24"/>
          <w:szCs w:val="24"/>
        </w:rPr>
        <w:t>11. sz. melléklet</w:t>
      </w:r>
      <w:r w:rsidRPr="00E44BC0">
        <w:rPr>
          <w:sz w:val="24"/>
          <w:szCs w:val="24"/>
        </w:rPr>
        <w:t xml:space="preserve"> </w:t>
      </w:r>
      <w:r w:rsidRPr="00E44BC0">
        <w:rPr>
          <w:b/>
          <w:bCs/>
          <w:sz w:val="24"/>
          <w:szCs w:val="24"/>
        </w:rPr>
        <w:t>szerint fogadja el</w:t>
      </w:r>
      <w:r w:rsidRPr="00E44BC0">
        <w:rPr>
          <w:sz w:val="24"/>
          <w:szCs w:val="24"/>
        </w:rPr>
        <w:t xml:space="preserve"> azzal, hogy a későbbi évek előirányzatait véglegesen az adott évi költségvetés elfogadásakor állapítja meg.</w:t>
      </w:r>
    </w:p>
    <w:p w:rsidR="007B65FB" w:rsidRPr="00E44BC0" w:rsidRDefault="007B65FB" w:rsidP="007B65FB">
      <w:pPr>
        <w:jc w:val="both"/>
        <w:rPr>
          <w:b/>
          <w:b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E44BC0">
        <w:rPr>
          <w:sz w:val="24"/>
          <w:szCs w:val="24"/>
        </w:rPr>
        <w:t>A Képvise</w:t>
      </w:r>
      <w:r>
        <w:rPr>
          <w:sz w:val="24"/>
          <w:szCs w:val="24"/>
        </w:rPr>
        <w:t>lő-testület az önkormányzat 2019-2020-2021</w:t>
      </w:r>
      <w:r w:rsidRPr="00E44BC0">
        <w:rPr>
          <w:sz w:val="24"/>
          <w:szCs w:val="24"/>
        </w:rPr>
        <w:t xml:space="preserve">. évekre a gördülő tervezés keretében előre jelzett bevételi és kiadási előirányzatait a </w:t>
      </w:r>
      <w:r w:rsidRPr="00E44BC0">
        <w:rPr>
          <w:b/>
          <w:bCs/>
          <w:sz w:val="24"/>
          <w:szCs w:val="24"/>
        </w:rPr>
        <w:t>14. sz. melléklet szerint fogadja el</w:t>
      </w:r>
      <w:r w:rsidRPr="00E44BC0">
        <w:rPr>
          <w:sz w:val="24"/>
          <w:szCs w:val="24"/>
        </w:rPr>
        <w:t xml:space="preserve"> azzal, hogy ezen adatok tájékoztató jellegűek, azok előirányzatait véglegesen az adott évi költségvetés elfogadásakor állapítja meg.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bCs/>
          <w:i/>
          <w:iCs/>
          <w:sz w:val="24"/>
          <w:szCs w:val="24"/>
          <w:u w:val="single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bCs/>
          <w:i/>
          <w:iCs/>
          <w:sz w:val="24"/>
          <w:szCs w:val="24"/>
          <w:u w:val="single"/>
        </w:rPr>
      </w:pPr>
      <w:r w:rsidRPr="00E44BC0">
        <w:rPr>
          <w:b/>
          <w:bCs/>
          <w:i/>
          <w:iCs/>
          <w:sz w:val="24"/>
          <w:szCs w:val="24"/>
          <w:u w:val="single"/>
        </w:rPr>
        <w:t>A költségvetés végrehajtására vonatkozó szabályok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3. §.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(1)</w:t>
      </w:r>
      <w:r w:rsidRPr="00E44BC0">
        <w:rPr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 költségvetés önkormányzati szintű végrehajtásáról a polgármester, a könyvvezetéssel kapcsolatos feladatok ellátásáról az önkormányzati hivatal útján a jegyző gondoskodik.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lastRenderedPageBreak/>
        <w:t>(2)</w:t>
      </w:r>
      <w:r w:rsidRPr="00E44BC0">
        <w:rPr>
          <w:sz w:val="24"/>
          <w:szCs w:val="24"/>
        </w:rPr>
        <w:t xml:space="preserve"> A</w:t>
      </w:r>
      <w:r w:rsidRPr="00E44BC0">
        <w:rPr>
          <w:bCs/>
          <w:sz w:val="24"/>
          <w:szCs w:val="24"/>
        </w:rPr>
        <w:t xml:space="preserve"> Képviselő-testület kizárólagos hatáskörébe tartozik a költségvetési rendelet módosítása.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/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(3)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Ha év közben az Országgyűlés, a Kormány, illetve valamely költségvetési fejezet, vagy elkülönített pénzalap az önkormányzat számára pótelőirányzatot biztosít, arról a polgármester negyedévente tájékoztatja a képviselő-testületet.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(4)</w:t>
      </w:r>
      <w:r w:rsidRPr="00E44BC0">
        <w:rPr>
          <w:sz w:val="24"/>
          <w:szCs w:val="24"/>
        </w:rPr>
        <w:t xml:space="preserve"> Az</w:t>
      </w:r>
      <w:r w:rsidRPr="00E44BC0">
        <w:rPr>
          <w:bCs/>
          <w:sz w:val="24"/>
          <w:szCs w:val="24"/>
        </w:rPr>
        <w:t xml:space="preserve"> önkormányzati gazdálkodás során az év közben a gazdálkodást végző szerv a költségvetési elszámolási számláján lévő szabad pénzeszközeit – a központi költségvetésből származó hozzájárulások és támogatások kivételével – értékpapír vásárlás, illetve pénzintézeti lekötés útján hasznosíthatja.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Intézmények az átmeneti szabad pénzeszközeiket a számlavezető pénzintézetnél helyezhetik el.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hivatalnál képződő átmenetileg szabad pénzeszközöket csak államilag garantált értékpapír vásárlásra, vagy számlán történő lekötéssel lehet hasznosítani.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polgármester a megtett intézkedésről a következő képviselő-testületi ülésen, tájékoztatást ad.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(5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Az önkormányzat intézményeinél év közben megjelenő működési bevételi többletet – főszabály szerint - az intézmény működési kiadásaira fordíthatja.  Az intézményvezető az elő</w:t>
      </w:r>
      <w:r>
        <w:rPr>
          <w:bCs/>
          <w:sz w:val="24"/>
          <w:szCs w:val="24"/>
        </w:rPr>
        <w:t>irányzat módosítási kérelmét a P</w:t>
      </w:r>
      <w:r w:rsidRPr="00E44BC0">
        <w:rPr>
          <w:bCs/>
          <w:sz w:val="24"/>
          <w:szCs w:val="24"/>
        </w:rPr>
        <w:t>énzügyi</w:t>
      </w:r>
      <w:r>
        <w:rPr>
          <w:bCs/>
          <w:sz w:val="24"/>
          <w:szCs w:val="24"/>
        </w:rPr>
        <w:t xml:space="preserve"> és Terv Osztályra</w:t>
      </w:r>
      <w:r w:rsidRPr="00E44BC0">
        <w:rPr>
          <w:bCs/>
          <w:sz w:val="24"/>
          <w:szCs w:val="24"/>
        </w:rPr>
        <w:t xml:space="preserve"> köteles leadni, </w:t>
      </w:r>
      <w:r>
        <w:rPr>
          <w:bCs/>
          <w:sz w:val="24"/>
          <w:szCs w:val="24"/>
        </w:rPr>
        <w:t>amely</w:t>
      </w:r>
      <w:r w:rsidRPr="00E44BC0">
        <w:rPr>
          <w:bCs/>
          <w:sz w:val="24"/>
          <w:szCs w:val="24"/>
        </w:rPr>
        <w:t xml:space="preserve"> a soron következő költségvetési rendelet módosításakor a </w:t>
      </w:r>
      <w:r>
        <w:rPr>
          <w:bCs/>
          <w:sz w:val="24"/>
          <w:szCs w:val="24"/>
        </w:rPr>
        <w:t>Képviselő-testület elé terjeszt</w:t>
      </w:r>
      <w:r w:rsidRPr="00E44BC0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azt</w:t>
      </w:r>
      <w:r w:rsidRPr="00E44BC0">
        <w:rPr>
          <w:bCs/>
          <w:sz w:val="24"/>
          <w:szCs w:val="24"/>
        </w:rPr>
        <w:t>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(6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 K</w:t>
      </w:r>
      <w:r w:rsidRPr="00E44BC0">
        <w:rPr>
          <w:bCs/>
          <w:sz w:val="24"/>
          <w:szCs w:val="24"/>
        </w:rPr>
        <w:t>épv</w:t>
      </w:r>
      <w:r>
        <w:rPr>
          <w:bCs/>
          <w:sz w:val="24"/>
          <w:szCs w:val="24"/>
        </w:rPr>
        <w:t>iselő-testület a költségvetési</w:t>
      </w:r>
      <w:r w:rsidRPr="00E44BC0">
        <w:rPr>
          <w:bCs/>
          <w:sz w:val="24"/>
          <w:szCs w:val="24"/>
        </w:rPr>
        <w:t xml:space="preserve"> intézmények önkormányzati támogatását finanszírozási ütemterv szerint biztosítja. Ettől eltérni csak a felhalmozási kiadások esetében lehet.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(7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 költségvetési intézmény vezetője - az intézmény részére jóváhagyott költségvetési keretszámon belül – köteles az intézmény egész éves működését biztosítani, az ehhez szükséges évközi intézkedéseket megtenni.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(8</w:t>
      </w:r>
      <w:r w:rsidRPr="009A292C">
        <w:rPr>
          <w:b/>
          <w:sz w:val="24"/>
          <w:szCs w:val="24"/>
        </w:rPr>
        <w:t>)</w:t>
      </w:r>
      <w:r w:rsidRPr="00E44BC0">
        <w:rPr>
          <w:b/>
          <w:bCs/>
          <w:sz w:val="24"/>
          <w:szCs w:val="24"/>
        </w:rPr>
        <w:t xml:space="preserve"> </w:t>
      </w:r>
      <w:r w:rsidRPr="00E44BC0">
        <w:rPr>
          <w:bCs/>
          <w:sz w:val="24"/>
          <w:szCs w:val="24"/>
        </w:rPr>
        <w:t>A költségvetési intézmények évközi és év végi költségvetési beszámolót kötelesek készíteni, az önkormányzati hivatal által megadott szempontok alapján és határidőre.</w:t>
      </w: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(9</w:t>
      </w:r>
      <w:r w:rsidRPr="009A292C">
        <w:rPr>
          <w:b/>
          <w:sz w:val="24"/>
          <w:szCs w:val="24"/>
        </w:rPr>
        <w:t>)</w:t>
      </w:r>
      <w:r w:rsidRPr="00E44BC0">
        <w:rPr>
          <w:sz w:val="24"/>
          <w:szCs w:val="24"/>
        </w:rPr>
        <w:t xml:space="preserve"> Sarkad Város Önkormányzatának Képviselő-testülete a civil szervezetek támogatásár</w:t>
      </w: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3.000</w:t>
      </w:r>
      <w:r>
        <w:rPr>
          <w:b/>
          <w:bCs/>
          <w:sz w:val="24"/>
          <w:szCs w:val="24"/>
        </w:rPr>
        <w:t xml:space="preserve"> e</w:t>
      </w:r>
      <w:r w:rsidRPr="00E44BC0">
        <w:rPr>
          <w:b/>
          <w:bCs/>
          <w:sz w:val="24"/>
          <w:szCs w:val="24"/>
        </w:rPr>
        <w:t xml:space="preserve"> Ft támogatási keretet biztosít</w:t>
      </w:r>
      <w:r w:rsidRPr="00E44BC0">
        <w:rPr>
          <w:bCs/>
          <w:sz w:val="24"/>
          <w:szCs w:val="24"/>
        </w:rPr>
        <w:t>. A keret felosztása a költségvetési-rendelet elfogadása után, a márciusi soros testületi ülésen történik, amely a rendelet további önálló mellékletét fogja képezni.</w:t>
      </w:r>
    </w:p>
    <w:p w:rsidR="007B65FB" w:rsidRPr="00E44BC0" w:rsidRDefault="007B65FB" w:rsidP="007B65FB">
      <w:pPr>
        <w:tabs>
          <w:tab w:val="left" w:pos="360"/>
          <w:tab w:val="left" w:pos="1980"/>
        </w:tabs>
        <w:rPr>
          <w:b/>
          <w:i/>
          <w:i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4. §.</w:t>
      </w:r>
    </w:p>
    <w:p w:rsidR="007B65FB" w:rsidRPr="00E44BC0" w:rsidRDefault="007B65FB" w:rsidP="007B65FB">
      <w:pPr>
        <w:pStyle w:val="Szvegtrzs"/>
        <w:rPr>
          <w:b/>
          <w:i/>
          <w:iCs/>
          <w:sz w:val="24"/>
          <w:szCs w:val="24"/>
        </w:rPr>
      </w:pPr>
    </w:p>
    <w:p w:rsidR="007B65FB" w:rsidRPr="00E44BC0" w:rsidRDefault="007B65FB" w:rsidP="007B65FB">
      <w:pPr>
        <w:pStyle w:val="Szvegtrzs"/>
        <w:numPr>
          <w:ilvl w:val="0"/>
          <w:numId w:val="3"/>
        </w:numPr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képviselő-testületnek a költségvetés előterjesztésekor tájékoztatásul a következő mérlegeket, és kimutatásokat kell bemutatni: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összes bevételét,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összes kiadását,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finanszírozását és pénzeszköz változását,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helyi önkormányzat összevont mérlegét,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több éves kihatással járó döntések</w:t>
      </w:r>
    </w:p>
    <w:p w:rsidR="007B65FB" w:rsidRPr="00E44BC0" w:rsidRDefault="007B65FB" w:rsidP="007B65FB">
      <w:pPr>
        <w:numPr>
          <w:ilvl w:val="2"/>
          <w:numId w:val="3"/>
        </w:num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számszerűsítését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évenkénti bontásban, valamint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összesítve,</w:t>
      </w:r>
    </w:p>
    <w:p w:rsidR="007B65FB" w:rsidRPr="00E44BC0" w:rsidRDefault="007B65FB" w:rsidP="007B65FB">
      <w:pPr>
        <w:numPr>
          <w:ilvl w:val="1"/>
          <w:numId w:val="3"/>
        </w:numPr>
        <w:tabs>
          <w:tab w:val="left" w:pos="360"/>
          <w:tab w:val="left" w:pos="108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a közvetett támogatásokat (pl.: adóelengedéseket, adókedvezményeket) tartalmazó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08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kimutatást,</w:t>
      </w:r>
    </w:p>
    <w:p w:rsidR="007B65FB" w:rsidRPr="00E44BC0" w:rsidRDefault="007B65FB" w:rsidP="007B65FB">
      <w:pPr>
        <w:numPr>
          <w:ilvl w:val="3"/>
          <w:numId w:val="3"/>
        </w:numPr>
        <w:tabs>
          <w:tab w:val="left" w:pos="360"/>
          <w:tab w:val="left" w:pos="1080"/>
          <w:tab w:val="left" w:pos="1980"/>
          <w:tab w:val="left" w:pos="2520"/>
        </w:tabs>
        <w:jc w:val="both"/>
        <w:rPr>
          <w:bCs/>
          <w:sz w:val="24"/>
          <w:szCs w:val="24"/>
        </w:rPr>
      </w:pPr>
      <w:r w:rsidRPr="00E44BC0">
        <w:rPr>
          <w:bCs/>
          <w:sz w:val="24"/>
          <w:szCs w:val="24"/>
        </w:rPr>
        <w:t>szöveges indoklást.</w:t>
      </w:r>
    </w:p>
    <w:p w:rsidR="007B65FB" w:rsidRPr="00E44BC0" w:rsidRDefault="007B65FB" w:rsidP="007B65FB">
      <w:pPr>
        <w:tabs>
          <w:tab w:val="left" w:pos="360"/>
          <w:tab w:val="left" w:pos="1980"/>
        </w:tabs>
        <w:rPr>
          <w:b/>
          <w:sz w:val="24"/>
          <w:szCs w:val="24"/>
          <w:u w:val="single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Cs/>
          <w:sz w:val="24"/>
          <w:szCs w:val="24"/>
          <w:u w:val="single"/>
        </w:rPr>
      </w:pPr>
      <w:r w:rsidRPr="00E44BC0">
        <w:rPr>
          <w:b/>
          <w:i/>
          <w:iCs/>
          <w:sz w:val="24"/>
          <w:szCs w:val="24"/>
          <w:u w:val="single"/>
        </w:rPr>
        <w:t>Vegyes rendelkezések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Cs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5. §.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/>
          <w:sz w:val="24"/>
          <w:szCs w:val="24"/>
          <w:u w:val="single"/>
        </w:rPr>
      </w:pPr>
      <w:r w:rsidRPr="00E44BC0">
        <w:rPr>
          <w:b/>
          <w:sz w:val="24"/>
          <w:szCs w:val="24"/>
          <w:u w:val="single"/>
        </w:rPr>
        <w:t>A rendelet mellékletei:</w:t>
      </w:r>
    </w:p>
    <w:p w:rsidR="007B65FB" w:rsidRPr="00E44BC0" w:rsidRDefault="007B65FB" w:rsidP="007B65FB">
      <w:pPr>
        <w:jc w:val="both"/>
        <w:rPr>
          <w:b/>
          <w:iCs/>
          <w:sz w:val="24"/>
          <w:szCs w:val="24"/>
          <w:u w:val="single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bevételei és kiadásai</w:t>
      </w: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</w:t>
      </w:r>
      <w:r>
        <w:rPr>
          <w:bCs/>
          <w:iCs/>
          <w:sz w:val="24"/>
          <w:szCs w:val="24"/>
        </w:rPr>
        <w:t xml:space="preserve"> Önkormányzat városi szintű 2019. évi mérlege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műkö</w:t>
      </w:r>
      <w:r>
        <w:rPr>
          <w:bCs/>
          <w:iCs/>
          <w:sz w:val="24"/>
          <w:szCs w:val="24"/>
        </w:rPr>
        <w:t>dési célú bevételei és kiadásai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felhalmo</w:t>
      </w:r>
      <w:r>
        <w:rPr>
          <w:bCs/>
          <w:iCs/>
          <w:sz w:val="24"/>
          <w:szCs w:val="24"/>
        </w:rPr>
        <w:t>zási célú bevételei és kiadásai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</w:t>
      </w:r>
      <w:r>
        <w:rPr>
          <w:bCs/>
          <w:iCs/>
          <w:sz w:val="24"/>
          <w:szCs w:val="24"/>
        </w:rPr>
        <w:t xml:space="preserve"> melléklet: Az Önkormányzat 2019</w:t>
      </w:r>
      <w:r w:rsidRPr="00E44BC0">
        <w:rPr>
          <w:bCs/>
          <w:iCs/>
          <w:sz w:val="24"/>
          <w:szCs w:val="24"/>
        </w:rPr>
        <w:t>. évi bevé</w:t>
      </w:r>
      <w:r>
        <w:rPr>
          <w:bCs/>
          <w:iCs/>
          <w:sz w:val="24"/>
          <w:szCs w:val="24"/>
        </w:rPr>
        <w:t>telei forrásonként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</w:t>
      </w:r>
      <w:r>
        <w:rPr>
          <w:bCs/>
          <w:iCs/>
          <w:sz w:val="24"/>
          <w:szCs w:val="24"/>
        </w:rPr>
        <w:t xml:space="preserve"> melléklet: Az Önkormányzat 2019. évi kiadásainak előirányzata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 xml:space="preserve">sz. melléklet: Az önállóan működő és gazdálkodó és </w:t>
      </w:r>
      <w:r>
        <w:rPr>
          <w:bCs/>
          <w:iCs/>
          <w:sz w:val="24"/>
          <w:szCs w:val="24"/>
        </w:rPr>
        <w:t>önállóan működő intézmények 2019. évi bevételei és kiadásai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felújítási k</w:t>
      </w:r>
      <w:r>
        <w:rPr>
          <w:bCs/>
          <w:iCs/>
          <w:sz w:val="24"/>
          <w:szCs w:val="24"/>
        </w:rPr>
        <w:t>iadásai feladatonként/célonként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</w:t>
      </w:r>
      <w:r>
        <w:rPr>
          <w:bCs/>
          <w:iCs/>
          <w:sz w:val="24"/>
          <w:szCs w:val="24"/>
        </w:rPr>
        <w:t xml:space="preserve"> városi szintre összesített 2019</w:t>
      </w:r>
      <w:r w:rsidRPr="00E44BC0">
        <w:rPr>
          <w:bCs/>
          <w:iCs/>
          <w:sz w:val="24"/>
          <w:szCs w:val="24"/>
        </w:rPr>
        <w:t>. évi felhalmozási k</w:t>
      </w:r>
      <w:r>
        <w:rPr>
          <w:bCs/>
          <w:iCs/>
          <w:sz w:val="24"/>
          <w:szCs w:val="24"/>
        </w:rPr>
        <w:t>iadásai feladatonként/célonként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 xml:space="preserve">sz. melléklet: Az </w:t>
      </w:r>
      <w:r>
        <w:rPr>
          <w:bCs/>
          <w:iCs/>
          <w:sz w:val="24"/>
          <w:szCs w:val="24"/>
        </w:rPr>
        <w:t>Önkormányzat 2019. évi tartalékai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melléklete: Az Önkormányzat több éves kihatással járó felhalmozási felada</w:t>
      </w:r>
      <w:r>
        <w:rPr>
          <w:bCs/>
          <w:iCs/>
          <w:sz w:val="24"/>
          <w:szCs w:val="24"/>
        </w:rPr>
        <w:t>tai előirányzata éves bontásban</w:t>
      </w:r>
    </w:p>
    <w:p w:rsidR="007B65FB" w:rsidRPr="00E44BC0" w:rsidRDefault="007B65FB" w:rsidP="007B65FB">
      <w:pPr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 melléklet: Az Önkormányzat kezességvállalása</w:t>
      </w: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sz.</w:t>
      </w:r>
      <w:r>
        <w:rPr>
          <w:bCs/>
          <w:iCs/>
          <w:sz w:val="24"/>
          <w:szCs w:val="24"/>
        </w:rPr>
        <w:t xml:space="preserve"> melléklet: Az Önkormányzat 2019</w:t>
      </w:r>
      <w:r w:rsidRPr="00E44BC0">
        <w:rPr>
          <w:bCs/>
          <w:iCs/>
          <w:sz w:val="24"/>
          <w:szCs w:val="24"/>
        </w:rPr>
        <w:t>. évi elői</w:t>
      </w:r>
      <w:r>
        <w:rPr>
          <w:bCs/>
          <w:iCs/>
          <w:sz w:val="24"/>
          <w:szCs w:val="24"/>
        </w:rPr>
        <w:t>rányzat-felhasználási ütemterve</w:t>
      </w: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</w:p>
    <w:p w:rsidR="007B65FB" w:rsidRPr="00E44BC0" w:rsidRDefault="007B65FB" w:rsidP="007B65FB">
      <w:pPr>
        <w:ind w:left="360"/>
        <w:jc w:val="both"/>
        <w:rPr>
          <w:bCs/>
          <w:iCs/>
          <w:sz w:val="24"/>
          <w:szCs w:val="24"/>
        </w:rPr>
      </w:pPr>
      <w:r w:rsidRPr="00E44BC0">
        <w:rPr>
          <w:bCs/>
          <w:iCs/>
          <w:sz w:val="24"/>
          <w:szCs w:val="24"/>
        </w:rPr>
        <w:t>14. sz. melléklet: Az Önkormányzat</w:t>
      </w:r>
      <w:r>
        <w:rPr>
          <w:bCs/>
          <w:iCs/>
          <w:sz w:val="24"/>
          <w:szCs w:val="24"/>
        </w:rPr>
        <w:t xml:space="preserve"> városi szintre összesített 2019-2020-2021. évi bevételei és kiadásai</w:t>
      </w:r>
    </w:p>
    <w:p w:rsidR="007B65FB" w:rsidRPr="00E44BC0" w:rsidRDefault="007B65FB" w:rsidP="007B65FB">
      <w:pPr>
        <w:jc w:val="both"/>
        <w:rPr>
          <w:sz w:val="24"/>
          <w:szCs w:val="24"/>
        </w:rPr>
      </w:pPr>
    </w:p>
    <w:p w:rsidR="007B65FB" w:rsidRPr="00E44BC0" w:rsidRDefault="007B65FB" w:rsidP="007B65FB">
      <w:pPr>
        <w:ind w:left="360"/>
        <w:jc w:val="both"/>
        <w:rPr>
          <w:sz w:val="24"/>
          <w:szCs w:val="24"/>
        </w:rPr>
      </w:pPr>
      <w:r w:rsidRPr="00E44BC0">
        <w:rPr>
          <w:sz w:val="24"/>
          <w:szCs w:val="24"/>
        </w:rPr>
        <w:t>15. sz. melléklet: Az Önkormányzat városi szintre összesített saját bevételei és adósságot keletkeztető ügyleteiből eredő fizetési kötelezettsége</w:t>
      </w:r>
    </w:p>
    <w:p w:rsidR="007B65FB" w:rsidRPr="00E44BC0" w:rsidRDefault="007B65FB" w:rsidP="007B65FB">
      <w:pPr>
        <w:ind w:left="360" w:hanging="360"/>
        <w:jc w:val="both"/>
        <w:rPr>
          <w:sz w:val="24"/>
          <w:szCs w:val="24"/>
        </w:rPr>
      </w:pPr>
    </w:p>
    <w:p w:rsidR="007B65FB" w:rsidRPr="002D084A" w:rsidRDefault="007B65FB" w:rsidP="007B65FB">
      <w:pPr>
        <w:ind w:left="360"/>
        <w:rPr>
          <w:sz w:val="24"/>
          <w:szCs w:val="24"/>
        </w:rPr>
      </w:pPr>
      <w:r w:rsidRPr="00E44BC0">
        <w:rPr>
          <w:sz w:val="24"/>
          <w:szCs w:val="24"/>
        </w:rPr>
        <w:t>16. sz. melléklet: Az Önkormányzat közvetett támogatásai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i/>
          <w:iCs/>
          <w:sz w:val="24"/>
          <w:szCs w:val="24"/>
        </w:rPr>
      </w:pPr>
      <w:r w:rsidRPr="00E44BC0">
        <w:rPr>
          <w:b/>
          <w:i/>
          <w:iCs/>
          <w:sz w:val="24"/>
          <w:szCs w:val="24"/>
        </w:rPr>
        <w:t>6. §.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center"/>
        <w:rPr>
          <w:b/>
          <w:sz w:val="24"/>
          <w:szCs w:val="24"/>
        </w:rPr>
      </w:pPr>
    </w:p>
    <w:p w:rsidR="007B65FB" w:rsidRPr="00E44BC0" w:rsidRDefault="007B65FB" w:rsidP="007B65FB">
      <w:pPr>
        <w:tabs>
          <w:tab w:val="left" w:pos="0"/>
          <w:tab w:val="left" w:pos="1980"/>
        </w:tabs>
        <w:ind w:left="360" w:hanging="180"/>
        <w:jc w:val="both"/>
        <w:rPr>
          <w:sz w:val="24"/>
          <w:szCs w:val="24"/>
        </w:rPr>
      </w:pPr>
      <w:r w:rsidRPr="00E44BC0">
        <w:rPr>
          <w:sz w:val="24"/>
          <w:szCs w:val="24"/>
        </w:rPr>
        <w:tab/>
      </w:r>
      <w:r w:rsidRPr="009A292C">
        <w:rPr>
          <w:b/>
          <w:sz w:val="24"/>
          <w:szCs w:val="24"/>
        </w:rPr>
        <w:t>(1)</w:t>
      </w:r>
      <w:r w:rsidRPr="00E44BC0">
        <w:rPr>
          <w:bCs/>
          <w:sz w:val="24"/>
          <w:szCs w:val="24"/>
        </w:rPr>
        <w:t xml:space="preserve"> Ez a </w:t>
      </w:r>
      <w:r w:rsidRPr="00E44BC0">
        <w:rPr>
          <w:sz w:val="24"/>
          <w:szCs w:val="24"/>
        </w:rPr>
        <w:t xml:space="preserve">rendelet </w:t>
      </w:r>
      <w:r w:rsidRPr="00E44BC0">
        <w:rPr>
          <w:bCs/>
          <w:sz w:val="24"/>
          <w:szCs w:val="24"/>
        </w:rPr>
        <w:t>a kihirdetése napján lép hatályba</w:t>
      </w:r>
      <w:r w:rsidRPr="00E44BC0">
        <w:rPr>
          <w:sz w:val="24"/>
          <w:szCs w:val="24"/>
        </w:rPr>
        <w:t>, mellyel eg</w:t>
      </w:r>
      <w:r>
        <w:rPr>
          <w:sz w:val="24"/>
          <w:szCs w:val="24"/>
        </w:rPr>
        <w:t>yidejűleg hatályát veszti a 2019</w:t>
      </w:r>
      <w:r w:rsidRPr="00E44BC0">
        <w:rPr>
          <w:sz w:val="24"/>
          <w:szCs w:val="24"/>
        </w:rPr>
        <w:t>. évi á</w:t>
      </w:r>
      <w:r>
        <w:rPr>
          <w:sz w:val="24"/>
          <w:szCs w:val="24"/>
        </w:rPr>
        <w:t>tmeneti gazdálkodásról szóló 14/2018. (XII.21.) önkormányzati rendelet.</w:t>
      </w:r>
    </w:p>
    <w:p w:rsidR="007B65FB" w:rsidRPr="00E44BC0" w:rsidRDefault="007B65FB" w:rsidP="007B65FB">
      <w:pPr>
        <w:pStyle w:val="Cm"/>
        <w:ind w:left="540" w:hanging="360"/>
        <w:jc w:val="both"/>
        <w:rPr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</w:tabs>
        <w:ind w:left="360"/>
        <w:jc w:val="both"/>
        <w:rPr>
          <w:bCs/>
          <w:sz w:val="24"/>
          <w:szCs w:val="24"/>
        </w:rPr>
      </w:pPr>
      <w:r w:rsidRPr="009A292C">
        <w:rPr>
          <w:b/>
          <w:sz w:val="24"/>
          <w:szCs w:val="24"/>
        </w:rPr>
        <w:t>(2)</w:t>
      </w:r>
      <w:r w:rsidRPr="00E44BC0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 rendelet </w:t>
      </w:r>
      <w:r w:rsidRPr="00E44BC0">
        <w:rPr>
          <w:bCs/>
          <w:sz w:val="24"/>
          <w:szCs w:val="24"/>
        </w:rPr>
        <w:t xml:space="preserve">rendelkezéseit </w:t>
      </w:r>
      <w:r>
        <w:rPr>
          <w:b/>
          <w:sz w:val="24"/>
          <w:szCs w:val="24"/>
        </w:rPr>
        <w:t>2019</w:t>
      </w:r>
      <w:r w:rsidRPr="00E44BC0">
        <w:rPr>
          <w:b/>
          <w:sz w:val="24"/>
          <w:szCs w:val="24"/>
        </w:rPr>
        <w:t>. január 1. napjától</w:t>
      </w:r>
      <w:r w:rsidRPr="00E44BC0">
        <w:rPr>
          <w:bCs/>
          <w:sz w:val="24"/>
          <w:szCs w:val="24"/>
        </w:rPr>
        <w:t xml:space="preserve"> kell alkalmazni.</w:t>
      </w:r>
    </w:p>
    <w:p w:rsidR="007B65FB" w:rsidRPr="00E44BC0" w:rsidRDefault="007B65FB" w:rsidP="007B65FB">
      <w:pPr>
        <w:tabs>
          <w:tab w:val="left" w:pos="360"/>
          <w:tab w:val="left" w:pos="198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Pr="00E44BC0" w:rsidRDefault="007B65FB" w:rsidP="007B65FB">
      <w:pPr>
        <w:tabs>
          <w:tab w:val="left" w:pos="360"/>
          <w:tab w:val="left" w:pos="1980"/>
          <w:tab w:val="left" w:pos="3960"/>
          <w:tab w:val="left" w:pos="6300"/>
        </w:tabs>
        <w:jc w:val="both"/>
        <w:rPr>
          <w:bCs/>
          <w:sz w:val="24"/>
          <w:szCs w:val="24"/>
        </w:rPr>
      </w:pPr>
    </w:p>
    <w:p w:rsidR="007B65FB" w:rsidRDefault="007B65FB" w:rsidP="007B65FB">
      <w:pPr>
        <w:pStyle w:val="lfej"/>
        <w:tabs>
          <w:tab w:val="clear" w:pos="4536"/>
          <w:tab w:val="clear" w:pos="9072"/>
          <w:tab w:val="center" w:pos="4860"/>
          <w:tab w:val="center" w:pos="7200"/>
        </w:tabs>
        <w:jc w:val="both"/>
        <w:rPr>
          <w:b/>
          <w:i/>
        </w:rPr>
      </w:pPr>
      <w:r>
        <w:rPr>
          <w:b/>
          <w:bCs/>
          <w:i/>
          <w:szCs w:val="24"/>
        </w:rPr>
        <w:t xml:space="preserve">               dr. </w:t>
      </w:r>
      <w:proofErr w:type="spellStart"/>
      <w:r>
        <w:rPr>
          <w:b/>
          <w:bCs/>
          <w:i/>
          <w:szCs w:val="24"/>
        </w:rPr>
        <w:t>Mokán</w:t>
      </w:r>
      <w:proofErr w:type="spellEnd"/>
      <w:r>
        <w:rPr>
          <w:b/>
          <w:bCs/>
          <w:i/>
          <w:szCs w:val="24"/>
        </w:rPr>
        <w:t xml:space="preserve"> István</w:t>
      </w:r>
      <w:r>
        <w:rPr>
          <w:b/>
          <w:bCs/>
          <w:i/>
          <w:iCs/>
          <w:szCs w:val="24"/>
        </w:rPr>
        <w:tab/>
        <w:t xml:space="preserve">                                                             dr. Pintér Magdolna</w:t>
      </w:r>
      <w:r w:rsidRPr="00496540">
        <w:rPr>
          <w:b/>
          <w:i/>
        </w:rPr>
        <w:t xml:space="preserve"> </w:t>
      </w:r>
      <w:r>
        <w:rPr>
          <w:b/>
          <w:i/>
        </w:rPr>
        <w:t xml:space="preserve">                    </w:t>
      </w:r>
    </w:p>
    <w:p w:rsidR="007B65FB" w:rsidRPr="00EE726D" w:rsidRDefault="007B65FB" w:rsidP="007B65FB">
      <w:pPr>
        <w:pStyle w:val="lfej"/>
        <w:tabs>
          <w:tab w:val="clear" w:pos="4536"/>
          <w:tab w:val="clear" w:pos="9072"/>
          <w:tab w:val="center" w:pos="4860"/>
          <w:tab w:val="center" w:pos="7200"/>
        </w:tabs>
        <w:jc w:val="both"/>
        <w:rPr>
          <w:szCs w:val="24"/>
        </w:rPr>
      </w:pPr>
      <w:r>
        <w:rPr>
          <w:b/>
          <w:i/>
        </w:rPr>
        <w:t xml:space="preserve">                 </w:t>
      </w:r>
      <w:r w:rsidRPr="00496540">
        <w:rPr>
          <w:b/>
          <w:i/>
        </w:rPr>
        <w:t xml:space="preserve">polgármester  </w:t>
      </w:r>
      <w:r w:rsidRPr="00496540">
        <w:rPr>
          <w:b/>
          <w:i/>
        </w:rPr>
        <w:tab/>
        <w:t xml:space="preserve">                    </w:t>
      </w:r>
      <w:r>
        <w:rPr>
          <w:b/>
          <w:i/>
        </w:rPr>
        <w:tab/>
        <w:t xml:space="preserve"> jegyző</w:t>
      </w:r>
    </w:p>
    <w:p w:rsidR="007B65FB" w:rsidRPr="00496540" w:rsidRDefault="007B65FB" w:rsidP="007B65FB">
      <w:pPr>
        <w:pStyle w:val="lfej"/>
        <w:tabs>
          <w:tab w:val="clear" w:pos="4536"/>
          <w:tab w:val="clear" w:pos="9072"/>
          <w:tab w:val="center" w:pos="4860"/>
          <w:tab w:val="center" w:pos="7200"/>
        </w:tabs>
        <w:jc w:val="both"/>
        <w:rPr>
          <w:b/>
          <w:bCs/>
          <w:i/>
          <w:iCs/>
          <w:szCs w:val="24"/>
        </w:rPr>
        <w:sectPr w:rsidR="007B65FB" w:rsidRPr="00496540" w:rsidSect="00897435">
          <w:headerReference w:type="even" r:id="rId7"/>
          <w:headerReference w:type="default" r:id="rId8"/>
          <w:headerReference w:type="first" r:id="rId9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7B65FB" w:rsidRPr="007C643A" w:rsidRDefault="007B65FB" w:rsidP="007B65FB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7C643A">
        <w:rPr>
          <w:b/>
          <w:bCs/>
          <w:sz w:val="24"/>
          <w:szCs w:val="24"/>
        </w:rPr>
        <w:t>sz. melléklet</w:t>
      </w:r>
    </w:p>
    <w:p w:rsidR="007B65FB" w:rsidRDefault="007B65FB" w:rsidP="007B65FB">
      <w:pPr>
        <w:jc w:val="center"/>
        <w:rPr>
          <w:b/>
          <w:bCs/>
        </w:rPr>
      </w:pPr>
    </w:p>
    <w:p w:rsidR="007B65FB" w:rsidRPr="00F26F78" w:rsidRDefault="007B65FB" w:rsidP="007B65FB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F26F78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F26F78">
        <w:rPr>
          <w:b/>
          <w:sz w:val="22"/>
          <w:szCs w:val="22"/>
        </w:rPr>
        <w:t>. évi bevételei és kiadásai</w:t>
      </w:r>
    </w:p>
    <w:p w:rsidR="007B65FB" w:rsidRPr="00F26F78" w:rsidRDefault="007B65FB" w:rsidP="007B65FB">
      <w:pPr>
        <w:jc w:val="center"/>
        <w:rPr>
          <w:b/>
          <w:sz w:val="22"/>
          <w:szCs w:val="22"/>
        </w:rPr>
      </w:pPr>
    </w:p>
    <w:p w:rsidR="007B65FB" w:rsidRPr="007A54F2" w:rsidRDefault="007B65FB" w:rsidP="007B65FB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065"/>
        <w:gridCol w:w="1440"/>
        <w:gridCol w:w="1306"/>
        <w:gridCol w:w="1496"/>
      </w:tblGrid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D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</w:t>
            </w: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Sorsz</w:t>
            </w:r>
            <w:proofErr w:type="spellEnd"/>
            <w:r w:rsidRPr="007A54F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Megnevezés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előző évi </w:t>
            </w:r>
          </w:p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2019</w:t>
            </w:r>
            <w:r w:rsidRPr="007A54F2">
              <w:rPr>
                <w:b/>
                <w:sz w:val="21"/>
                <w:szCs w:val="21"/>
              </w:rPr>
              <w:t>. évi</w:t>
            </w:r>
          </w:p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terv/előző évi</w:t>
            </w:r>
          </w:p>
          <w:p w:rsidR="007B65FB" w:rsidRPr="007A54F2" w:rsidRDefault="007B65FB" w:rsidP="00390643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ei</w:t>
            </w:r>
            <w:proofErr w:type="spellEnd"/>
            <w:r w:rsidRPr="007A54F2">
              <w:rPr>
                <w:b/>
                <w:sz w:val="21"/>
                <w:szCs w:val="21"/>
              </w:rPr>
              <w:t>. (%)</w:t>
            </w: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59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Intézményi működési 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547.579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563.333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103</w:t>
            </w:r>
          </w:p>
        </w:tc>
      </w:tr>
      <w:tr w:rsidR="007B65FB" w:rsidRPr="00F26F78" w:rsidTr="00390643">
        <w:trPr>
          <w:trHeight w:val="259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left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364.608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376.608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103</w:t>
            </w:r>
          </w:p>
        </w:tc>
      </w:tr>
      <w:tr w:rsidR="007B65FB" w:rsidRPr="00F26F78" w:rsidTr="00390643">
        <w:trPr>
          <w:trHeight w:val="259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182.971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186.725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1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sajátos működési bevételei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175.000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196.000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112</w:t>
            </w:r>
          </w:p>
        </w:tc>
      </w:tr>
      <w:tr w:rsidR="007B65FB" w:rsidRPr="00F26F78" w:rsidTr="00390643">
        <w:trPr>
          <w:trHeight w:val="21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196.000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112</w:t>
            </w:r>
          </w:p>
        </w:tc>
      </w:tr>
      <w:tr w:rsidR="007B65FB" w:rsidRPr="00F26F78" w:rsidTr="00390643">
        <w:trPr>
          <w:trHeight w:val="21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137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tabs>
                <w:tab w:val="left" w:pos="360"/>
                <w:tab w:val="right" w:pos="612"/>
              </w:tabs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ab/>
            </w:r>
            <w:r w:rsidRPr="007A54F2">
              <w:rPr>
                <w:sz w:val="21"/>
                <w:szCs w:val="21"/>
              </w:rPr>
              <w:tab/>
              <w:t>2.1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Helyi adók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154.000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114</w:t>
            </w:r>
          </w:p>
        </w:tc>
      </w:tr>
      <w:tr w:rsidR="007B65FB" w:rsidRPr="00F26F78" w:rsidTr="00390643">
        <w:trPr>
          <w:trHeight w:val="165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2.2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Átengedett központi adók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7B65FB" w:rsidRPr="00F26F78" w:rsidTr="00390643">
        <w:trPr>
          <w:trHeight w:val="17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Egyéb bevételek, bírságok, pótlékok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költségvetési támogatása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3.1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Általános működési és feladattámogatás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7B65FB" w:rsidRPr="00F26F78" w:rsidTr="00390643">
        <w:trPr>
          <w:trHeight w:val="24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3.2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Működési célú kiegészítő támogatás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1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3.3</w:t>
            </w:r>
          </w:p>
        </w:tc>
        <w:tc>
          <w:tcPr>
            <w:tcW w:w="5065" w:type="dxa"/>
          </w:tcPr>
          <w:p w:rsidR="007B65FB" w:rsidRPr="008E3409" w:rsidRDefault="007B65FB" w:rsidP="00390643">
            <w:pPr>
              <w:rPr>
                <w:sz w:val="21"/>
                <w:szCs w:val="21"/>
              </w:rPr>
            </w:pPr>
            <w:r w:rsidRPr="008E3409">
              <w:rPr>
                <w:sz w:val="21"/>
                <w:szCs w:val="21"/>
              </w:rPr>
              <w:t>Felhalmozási célú kiegészítő támogatás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Felhalmozási és tőke jellegű 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16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Támogatásértékű bevételek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447.490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93</w:t>
            </w:r>
          </w:p>
        </w:tc>
      </w:tr>
      <w:tr w:rsidR="007B65FB" w:rsidRPr="00F26F78" w:rsidTr="00390643">
        <w:trPr>
          <w:trHeight w:val="16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447.490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93</w:t>
            </w:r>
          </w:p>
        </w:tc>
      </w:tr>
      <w:tr w:rsidR="007B65FB" w:rsidRPr="00F26F78" w:rsidTr="00390643">
        <w:trPr>
          <w:trHeight w:val="16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187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5.1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Működési célú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387.472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</w:t>
            </w:r>
          </w:p>
        </w:tc>
      </w:tr>
      <w:tr w:rsidR="007B65FB" w:rsidRPr="00F26F78" w:rsidTr="00390643">
        <w:trPr>
          <w:trHeight w:val="281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5.2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Felhalmozási célú</w:t>
            </w:r>
          </w:p>
          <w:p w:rsidR="007B65FB" w:rsidRPr="007A54F2" w:rsidRDefault="007B65FB" w:rsidP="00390643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- ebből EU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60.018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Átvett pénzeszköz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24.645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kívülről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4B3BA8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 w:rsidRPr="004B3BA8">
              <w:rPr>
                <w:bCs/>
                <w:sz w:val="21"/>
                <w:szCs w:val="21"/>
              </w:rPr>
              <w:t>24.645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53505B" w:rsidRDefault="007B65FB" w:rsidP="00390643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belülrő</w:t>
            </w:r>
            <w:r>
              <w:rPr>
                <w:bCs/>
                <w:sz w:val="21"/>
                <w:szCs w:val="21"/>
              </w:rPr>
              <w:t>l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5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Adott kölcsönök visszatérülése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5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912493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912493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39708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2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Felhalmozás ÁFA visszatérülése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2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912493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B65FB" w:rsidRPr="00F26F78" w:rsidTr="00390643">
        <w:trPr>
          <w:trHeight w:val="22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B65FB" w:rsidRPr="000F326D" w:rsidTr="00390643">
        <w:trPr>
          <w:cantSplit/>
          <w:trHeight w:val="353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Pénzforgalom nélküli bevételek </w:t>
            </w:r>
          </w:p>
          <w:p w:rsidR="007B65FB" w:rsidRPr="007A54F2" w:rsidRDefault="007B65FB" w:rsidP="003906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felhalmozási</w:t>
            </w:r>
            <w:r w:rsidRPr="007A54F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maradvány (kötelező)</w:t>
            </w:r>
          </w:p>
          <w:p w:rsidR="007B65FB" w:rsidRPr="007A54F2" w:rsidRDefault="007B65FB" w:rsidP="00390643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 xml:space="preserve">- működési </w:t>
            </w:r>
            <w:r>
              <w:rPr>
                <w:sz w:val="21"/>
                <w:szCs w:val="21"/>
              </w:rPr>
              <w:t xml:space="preserve">maradvány (kötelező) </w:t>
            </w:r>
          </w:p>
        </w:tc>
        <w:tc>
          <w:tcPr>
            <w:tcW w:w="1440" w:type="dxa"/>
          </w:tcPr>
          <w:p w:rsidR="007B65FB" w:rsidRPr="00B01C42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 w:rsidRPr="00B01C42">
              <w:rPr>
                <w:b/>
                <w:bCs/>
                <w:sz w:val="21"/>
                <w:szCs w:val="21"/>
              </w:rPr>
              <w:t>629.155</w:t>
            </w:r>
          </w:p>
          <w:p w:rsidR="007B65FB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629.155</w:t>
            </w:r>
          </w:p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7B65FB" w:rsidRPr="004B3BA8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 w:rsidRPr="004B3BA8">
              <w:rPr>
                <w:b/>
                <w:bCs/>
                <w:sz w:val="21"/>
                <w:szCs w:val="21"/>
              </w:rPr>
              <w:t>951.286</w:t>
            </w:r>
          </w:p>
          <w:p w:rsidR="007B65FB" w:rsidRPr="007A54F2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951.286</w:t>
            </w:r>
          </w:p>
        </w:tc>
        <w:tc>
          <w:tcPr>
            <w:tcW w:w="1496" w:type="dxa"/>
          </w:tcPr>
          <w:p w:rsidR="007B65FB" w:rsidRPr="004B3BA8" w:rsidRDefault="007B65FB" w:rsidP="00390643">
            <w:pPr>
              <w:jc w:val="right"/>
              <w:rPr>
                <w:b/>
                <w:bCs/>
                <w:sz w:val="21"/>
                <w:szCs w:val="21"/>
              </w:rPr>
            </w:pPr>
            <w:r w:rsidRPr="004B3BA8">
              <w:rPr>
                <w:b/>
                <w:bCs/>
                <w:sz w:val="21"/>
                <w:szCs w:val="21"/>
              </w:rPr>
              <w:t>151</w:t>
            </w:r>
          </w:p>
          <w:p w:rsidR="007B65FB" w:rsidRPr="000F326D" w:rsidRDefault="007B65FB" w:rsidP="00390643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151</w:t>
            </w:r>
          </w:p>
        </w:tc>
      </w:tr>
      <w:tr w:rsidR="007B65FB" w:rsidRPr="00F26F78" w:rsidTr="00390643">
        <w:trPr>
          <w:trHeight w:val="60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 összesen:</w:t>
            </w:r>
          </w:p>
        </w:tc>
        <w:tc>
          <w:tcPr>
            <w:tcW w:w="1440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2.774.822</w:t>
            </w:r>
          </w:p>
        </w:tc>
        <w:tc>
          <w:tcPr>
            <w:tcW w:w="130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3.143.615</w:t>
            </w:r>
          </w:p>
        </w:tc>
        <w:tc>
          <w:tcPr>
            <w:tcW w:w="1496" w:type="dxa"/>
          </w:tcPr>
          <w:p w:rsidR="007B65FB" w:rsidRPr="007A54F2" w:rsidRDefault="007B65FB" w:rsidP="00390643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113</w:t>
            </w:r>
          </w:p>
        </w:tc>
      </w:tr>
      <w:tr w:rsidR="007B65FB" w:rsidRPr="00F26F78" w:rsidTr="00390643">
        <w:trPr>
          <w:trHeight w:val="60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2.591.851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2.956.890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</w:tr>
      <w:tr w:rsidR="007B65FB" w:rsidRPr="00F26F78" w:rsidTr="00390643">
        <w:trPr>
          <w:trHeight w:val="60"/>
          <w:jc w:val="center"/>
        </w:trPr>
        <w:tc>
          <w:tcPr>
            <w:tcW w:w="828" w:type="dxa"/>
          </w:tcPr>
          <w:p w:rsidR="007B65FB" w:rsidRPr="007A54F2" w:rsidRDefault="007B65FB" w:rsidP="00390643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B65FB" w:rsidRPr="007A54F2" w:rsidRDefault="007B65FB" w:rsidP="00390643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182.971</w:t>
            </w:r>
          </w:p>
        </w:tc>
        <w:tc>
          <w:tcPr>
            <w:tcW w:w="1306" w:type="dxa"/>
          </w:tcPr>
          <w:p w:rsidR="007B65FB" w:rsidRPr="001B35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186.725</w:t>
            </w:r>
          </w:p>
        </w:tc>
        <w:tc>
          <w:tcPr>
            <w:tcW w:w="1496" w:type="dxa"/>
          </w:tcPr>
          <w:p w:rsidR="007B65FB" w:rsidRPr="000F326D" w:rsidRDefault="007B65FB" w:rsidP="0039064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</w:tr>
    </w:tbl>
    <w:p w:rsidR="007B65FB" w:rsidRPr="00F26F78" w:rsidRDefault="007B65FB" w:rsidP="007B65FB">
      <w:pPr>
        <w:ind w:left="360"/>
        <w:jc w:val="center"/>
        <w:rPr>
          <w:b/>
          <w:sz w:val="16"/>
          <w:szCs w:val="16"/>
        </w:rPr>
      </w:pPr>
    </w:p>
    <w:p w:rsidR="007B65FB" w:rsidRDefault="007B65FB" w:rsidP="007B65FB">
      <w:pPr>
        <w:ind w:left="6372"/>
        <w:rPr>
          <w:b/>
          <w:sz w:val="22"/>
          <w:szCs w:val="22"/>
        </w:rPr>
      </w:pPr>
    </w:p>
    <w:p w:rsidR="007B65FB" w:rsidRDefault="007B65FB" w:rsidP="007B65FB">
      <w:pPr>
        <w:ind w:left="6372"/>
        <w:rPr>
          <w:b/>
          <w:sz w:val="22"/>
          <w:szCs w:val="22"/>
        </w:rPr>
      </w:pPr>
    </w:p>
    <w:p w:rsidR="007B65FB" w:rsidRDefault="007B65FB" w:rsidP="007B65FB">
      <w:pPr>
        <w:ind w:left="6372"/>
        <w:rPr>
          <w:b/>
          <w:sz w:val="22"/>
          <w:szCs w:val="22"/>
        </w:rPr>
      </w:pPr>
    </w:p>
    <w:p w:rsidR="007B65FB" w:rsidRPr="00D212EF" w:rsidRDefault="007B65FB" w:rsidP="007B65FB">
      <w:pPr>
        <w:ind w:left="6372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1. sz. melléklet folytatása</w:t>
      </w: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D212EF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 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D212EF">
        <w:rPr>
          <w:b/>
          <w:sz w:val="22"/>
          <w:szCs w:val="22"/>
        </w:rPr>
        <w:t>. évi bevételei és kiadásai</w:t>
      </w:r>
    </w:p>
    <w:p w:rsidR="007B65FB" w:rsidRPr="00D212EF" w:rsidRDefault="007B65FB" w:rsidP="007B65FB">
      <w:pPr>
        <w:jc w:val="center"/>
        <w:rPr>
          <w:b/>
          <w:sz w:val="22"/>
          <w:szCs w:val="22"/>
        </w:rPr>
      </w:pPr>
    </w:p>
    <w:p w:rsidR="007B65FB" w:rsidRPr="009A0AF4" w:rsidRDefault="007B65FB" w:rsidP="007B65FB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9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440"/>
        <w:gridCol w:w="1620"/>
        <w:gridCol w:w="1531"/>
      </w:tblGrid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F3594A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F3594A">
              <w:rPr>
                <w:b/>
                <w:sz w:val="22"/>
                <w:szCs w:val="22"/>
              </w:rPr>
              <w:t>Sorsz</w:t>
            </w:r>
            <w:proofErr w:type="spellEnd"/>
            <w:r w:rsidRPr="00F359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 xml:space="preserve">előző évi </w:t>
            </w:r>
          </w:p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15083F">
              <w:rPr>
                <w:b/>
                <w:sz w:val="24"/>
                <w:szCs w:val="24"/>
              </w:rPr>
              <w:t>. évi</w:t>
            </w:r>
          </w:p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terv/előző évi</w:t>
            </w:r>
          </w:p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 (%)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2.080.494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2.053.677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1.907.045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1.875.798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173.449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177.879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912.371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154.225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638.076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57.577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66.876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támogatásértékű kiadás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224.367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27.002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686.941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1.067.593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686.941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1.067.593</w:t>
            </w:r>
          </w:p>
        </w:tc>
        <w:tc>
          <w:tcPr>
            <w:tcW w:w="1531" w:type="dxa"/>
          </w:tcPr>
          <w:p w:rsidR="007B65FB" w:rsidRPr="002C6717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155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Beruházások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645.816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</w:t>
            </w:r>
          </w:p>
        </w:tc>
      </w:tr>
      <w:tr w:rsidR="007B65FB" w:rsidRPr="0015083F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Felújítások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39.325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RPr="0015083F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pénzeszköz átadás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756FA3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4"/>
              </w:rPr>
            </w:pPr>
            <w:r w:rsidRPr="00756FA3"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7B65FB" w:rsidRPr="00756FA3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756FA3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756FA3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7.387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302</w:t>
            </w:r>
          </w:p>
        </w:tc>
      </w:tr>
      <w:tr w:rsidR="007B65FB" w:rsidRPr="0015083F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>Céltartalék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7.387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302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Fejlesztési </w:t>
            </w:r>
            <w:r w:rsidRPr="0015083F">
              <w:rPr>
                <w:bCs/>
                <w:sz w:val="24"/>
                <w:szCs w:val="24"/>
              </w:rPr>
              <w:t>tartalék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15083F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 xml:space="preserve">Tervezett </w:t>
            </w:r>
            <w:r>
              <w:rPr>
                <w:bCs/>
                <w:szCs w:val="24"/>
              </w:rPr>
              <w:t>maradvány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2.774.822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3.143.615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2.601.373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2.965.736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173.449</w:t>
            </w:r>
          </w:p>
        </w:tc>
        <w:tc>
          <w:tcPr>
            <w:tcW w:w="1620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177.879</w:t>
            </w:r>
          </w:p>
        </w:tc>
        <w:tc>
          <w:tcPr>
            <w:tcW w:w="1531" w:type="dxa"/>
          </w:tcPr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7B65FB" w:rsidRPr="0015083F" w:rsidTr="00390643">
        <w:trPr>
          <w:jc w:val="center"/>
        </w:trPr>
        <w:tc>
          <w:tcPr>
            <w:tcW w:w="828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Költségvetési létszámkeret</w:t>
            </w:r>
          </w:p>
          <w:p w:rsidR="007B65FB" w:rsidRPr="0015083F" w:rsidRDefault="007B65FB" w:rsidP="00390643">
            <w:pPr>
              <w:rPr>
                <w:b/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- ebből közfoglalkoztatott</w:t>
            </w:r>
          </w:p>
        </w:tc>
        <w:tc>
          <w:tcPr>
            <w:tcW w:w="1440" w:type="dxa"/>
          </w:tcPr>
          <w:p w:rsidR="007B65F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482,5</w:t>
            </w:r>
          </w:p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422,5</w:t>
            </w:r>
          </w:p>
          <w:p w:rsidR="007B65FB" w:rsidRPr="0015083F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31" w:type="dxa"/>
          </w:tcPr>
          <w:p w:rsidR="007B65FB" w:rsidRPr="008A3998" w:rsidRDefault="007B65FB" w:rsidP="00390643">
            <w:pPr>
              <w:jc w:val="right"/>
              <w:rPr>
                <w:sz w:val="24"/>
                <w:szCs w:val="24"/>
              </w:rPr>
            </w:pPr>
            <w:r w:rsidRPr="008A3998">
              <w:rPr>
                <w:sz w:val="24"/>
                <w:szCs w:val="24"/>
              </w:rPr>
              <w:t>88</w:t>
            </w:r>
          </w:p>
          <w:p w:rsidR="007B65FB" w:rsidRPr="0015083F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A3998">
              <w:rPr>
                <w:sz w:val="24"/>
                <w:szCs w:val="24"/>
              </w:rPr>
              <w:t>80</w:t>
            </w:r>
          </w:p>
        </w:tc>
      </w:tr>
    </w:tbl>
    <w:p w:rsidR="007B65FB" w:rsidRPr="0015083F" w:rsidRDefault="007B65FB" w:rsidP="007B65FB">
      <w:pPr>
        <w:jc w:val="both"/>
        <w:rPr>
          <w:b/>
          <w:sz w:val="24"/>
          <w:szCs w:val="24"/>
        </w:rPr>
      </w:pPr>
    </w:p>
    <w:p w:rsidR="007B65FB" w:rsidRDefault="007B65FB" w:rsidP="007B65FB">
      <w:pPr>
        <w:jc w:val="right"/>
        <w:rPr>
          <w:b/>
        </w:rPr>
      </w:pPr>
      <w:r>
        <w:rPr>
          <w:b/>
        </w:rPr>
        <w:br w:type="page"/>
      </w:r>
    </w:p>
    <w:p w:rsidR="007B65FB" w:rsidRDefault="007B65FB" w:rsidP="007B65FB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2. számú melléklet</w:t>
      </w:r>
    </w:p>
    <w:p w:rsidR="007B65FB" w:rsidRPr="00234A5E" w:rsidRDefault="007B65FB" w:rsidP="007B65FB">
      <w:pPr>
        <w:jc w:val="right"/>
        <w:rPr>
          <w:b/>
          <w:sz w:val="24"/>
          <w:szCs w:val="24"/>
        </w:rPr>
      </w:pPr>
    </w:p>
    <w:p w:rsidR="007B65FB" w:rsidRPr="00234A5E" w:rsidRDefault="007B65FB" w:rsidP="007B65FB">
      <w:pPr>
        <w:jc w:val="right"/>
        <w:rPr>
          <w:sz w:val="24"/>
          <w:szCs w:val="24"/>
        </w:rPr>
      </w:pPr>
    </w:p>
    <w:p w:rsidR="007B65FB" w:rsidRPr="00234A5E" w:rsidRDefault="007B65FB" w:rsidP="007B65FB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234A5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234A5E" w:rsidRDefault="007B65FB" w:rsidP="007B65FB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234A5E">
        <w:rPr>
          <w:b/>
          <w:sz w:val="24"/>
          <w:szCs w:val="24"/>
        </w:rPr>
        <w:t>. évi mérlege</w:t>
      </w:r>
    </w:p>
    <w:p w:rsidR="007B65FB" w:rsidRPr="00234A5E" w:rsidRDefault="007B65FB" w:rsidP="007B65FB">
      <w:pPr>
        <w:jc w:val="center"/>
        <w:rPr>
          <w:b/>
          <w:sz w:val="24"/>
          <w:szCs w:val="24"/>
        </w:rPr>
      </w:pPr>
    </w:p>
    <w:p w:rsidR="007B65FB" w:rsidRPr="00234A5E" w:rsidRDefault="007B65FB" w:rsidP="007B65FB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ezer Ft-ban</w:t>
      </w:r>
    </w:p>
    <w:tbl>
      <w:tblPr>
        <w:tblW w:w="10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4016"/>
        <w:gridCol w:w="1195"/>
        <w:gridCol w:w="601"/>
        <w:gridCol w:w="3115"/>
        <w:gridCol w:w="1314"/>
      </w:tblGrid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016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9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11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4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16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9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5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14" w:type="dxa"/>
          </w:tcPr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563.333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3115" w:type="dxa"/>
            <w:vAlign w:val="center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2.053.677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sajátos működési bevét.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196.000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1.067.593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960.861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447.490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VI. 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Átvett </w:t>
            </w:r>
            <w:proofErr w:type="spellStart"/>
            <w:r>
              <w:rPr>
                <w:sz w:val="22"/>
                <w:szCs w:val="22"/>
              </w:rPr>
              <w:t>pénzeszk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24.645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VIII.</w:t>
            </w:r>
          </w:p>
        </w:tc>
        <w:tc>
          <w:tcPr>
            <w:tcW w:w="4016" w:type="dxa"/>
          </w:tcPr>
          <w:p w:rsidR="007B65FB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3115" w:type="dxa"/>
          </w:tcPr>
          <w:p w:rsidR="007B65FB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7B65FB" w:rsidRPr="00234A5E" w:rsidRDefault="007B65FB" w:rsidP="00390643">
            <w:pPr>
              <w:rPr>
                <w:b/>
                <w:sz w:val="24"/>
                <w:szCs w:val="24"/>
              </w:rPr>
            </w:pPr>
            <w:r w:rsidRPr="00234A5E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195" w:type="dxa"/>
          </w:tcPr>
          <w:p w:rsidR="007B65FB" w:rsidRPr="008346E7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  <w:tc>
          <w:tcPr>
            <w:tcW w:w="601" w:type="dxa"/>
          </w:tcPr>
          <w:p w:rsidR="007B65FB" w:rsidRPr="00234A5E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65FB" w:rsidRPr="00234A5E" w:rsidRDefault="007B65FB" w:rsidP="00390643">
            <w:pPr>
              <w:rPr>
                <w:bCs/>
                <w:sz w:val="24"/>
                <w:szCs w:val="24"/>
              </w:rPr>
            </w:pPr>
            <w:r w:rsidRPr="00234A5E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314" w:type="dxa"/>
          </w:tcPr>
          <w:p w:rsidR="007B65FB" w:rsidRPr="008346E7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</w:tr>
      <w:tr w:rsidR="007B65FB" w:rsidRPr="00234A5E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7B65FB" w:rsidRPr="00F26F78" w:rsidRDefault="007B65FB" w:rsidP="00390643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7B65FB" w:rsidRPr="008346E7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2.956.890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Pr="00F26F78" w:rsidRDefault="007B65FB" w:rsidP="00390643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7B65FB" w:rsidRPr="008346E7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2.965.736</w:t>
            </w:r>
          </w:p>
        </w:tc>
      </w:tr>
      <w:tr w:rsidR="007B65FB" w:rsidTr="00390643">
        <w:trPr>
          <w:cantSplit/>
          <w:jc w:val="center"/>
        </w:trPr>
        <w:tc>
          <w:tcPr>
            <w:tcW w:w="709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7B65FB" w:rsidRPr="00F26F78" w:rsidRDefault="007B65FB" w:rsidP="00390643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186.725</w:t>
            </w:r>
          </w:p>
        </w:tc>
        <w:tc>
          <w:tcPr>
            <w:tcW w:w="601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7B65FB" w:rsidRPr="00F26F78" w:rsidRDefault="007B65FB" w:rsidP="00390643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7B65FB" w:rsidRPr="004D6DF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177.879</w:t>
            </w:r>
          </w:p>
        </w:tc>
      </w:tr>
    </w:tbl>
    <w:p w:rsidR="007B65FB" w:rsidRDefault="007B65FB" w:rsidP="007B65FB">
      <w:pPr>
        <w:jc w:val="both"/>
        <w:rPr>
          <w:b/>
        </w:rPr>
      </w:pPr>
      <w:r>
        <w:rPr>
          <w:b/>
        </w:rPr>
        <w:t xml:space="preserve">      </w:t>
      </w:r>
    </w:p>
    <w:p w:rsidR="007B65FB" w:rsidRDefault="007B65FB" w:rsidP="007B65FB">
      <w:pPr>
        <w:tabs>
          <w:tab w:val="left" w:pos="3960"/>
        </w:tabs>
        <w:jc w:val="right"/>
        <w:rPr>
          <w:b/>
          <w:bCs/>
          <w:sz w:val="24"/>
          <w:szCs w:val="24"/>
        </w:rPr>
      </w:pPr>
      <w:r>
        <w:br w:type="page"/>
      </w:r>
      <w:r w:rsidRPr="004D6DF6">
        <w:rPr>
          <w:b/>
          <w:bCs/>
          <w:sz w:val="24"/>
          <w:szCs w:val="24"/>
        </w:rPr>
        <w:t>3. számú melléklet</w:t>
      </w:r>
    </w:p>
    <w:p w:rsidR="007B65FB" w:rsidRDefault="007B65FB" w:rsidP="007B65FB">
      <w:pPr>
        <w:rPr>
          <w:b/>
          <w:sz w:val="24"/>
          <w:szCs w:val="24"/>
        </w:rPr>
      </w:pPr>
    </w:p>
    <w:p w:rsidR="007B65FB" w:rsidRPr="004D6DF6" w:rsidRDefault="007B65FB" w:rsidP="007B65FB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4D6DF6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4D6DF6" w:rsidRDefault="007B65FB" w:rsidP="007B65FB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Önkormányzat városi szintr</w:t>
      </w:r>
      <w:r>
        <w:rPr>
          <w:b/>
          <w:sz w:val="24"/>
          <w:szCs w:val="24"/>
        </w:rPr>
        <w:t>e összesített 2019</w:t>
      </w:r>
      <w:r w:rsidRPr="004D6DF6">
        <w:rPr>
          <w:b/>
          <w:sz w:val="24"/>
          <w:szCs w:val="24"/>
        </w:rPr>
        <w:t xml:space="preserve">. évi </w:t>
      </w:r>
      <w:r w:rsidRPr="004D6DF6">
        <w:rPr>
          <w:b/>
          <w:sz w:val="24"/>
          <w:szCs w:val="24"/>
          <w:u w:val="single"/>
        </w:rPr>
        <w:t>működési célú</w:t>
      </w:r>
      <w:r w:rsidRPr="004D6DF6">
        <w:rPr>
          <w:b/>
          <w:sz w:val="24"/>
          <w:szCs w:val="24"/>
        </w:rPr>
        <w:t xml:space="preserve"> bevételei és kiadásai</w:t>
      </w:r>
    </w:p>
    <w:p w:rsidR="007B65FB" w:rsidRPr="004D6DF6" w:rsidRDefault="007B65FB" w:rsidP="007B65FB">
      <w:pPr>
        <w:rPr>
          <w:b/>
          <w:sz w:val="24"/>
          <w:szCs w:val="24"/>
        </w:rPr>
      </w:pPr>
    </w:p>
    <w:p w:rsidR="007B65FB" w:rsidRPr="004D6DF6" w:rsidRDefault="007B65FB" w:rsidP="007B65FB">
      <w:pPr>
        <w:jc w:val="right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ezer Ft-ban</w:t>
      </w:r>
    </w:p>
    <w:tbl>
      <w:tblPr>
        <w:tblW w:w="10379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920"/>
        <w:gridCol w:w="1585"/>
        <w:gridCol w:w="1440"/>
        <w:gridCol w:w="1606"/>
      </w:tblGrid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</w:t>
            </w: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AB3052">
              <w:rPr>
                <w:b/>
                <w:sz w:val="22"/>
                <w:szCs w:val="22"/>
              </w:rPr>
              <w:t>Sorsz</w:t>
            </w:r>
            <w:proofErr w:type="spellEnd"/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előző évi </w:t>
            </w:r>
          </w:p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előirányzat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AB3052">
              <w:rPr>
                <w:b/>
                <w:sz w:val="22"/>
                <w:szCs w:val="22"/>
              </w:rPr>
              <w:t>. évi</w:t>
            </w:r>
          </w:p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AB3052">
              <w:rPr>
                <w:b/>
                <w:sz w:val="22"/>
                <w:szCs w:val="22"/>
              </w:rPr>
              <w:t>lőirányzat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terv/előző évi</w:t>
            </w:r>
          </w:p>
          <w:p w:rsidR="007B65FB" w:rsidRPr="00AB3052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ei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AB3052">
              <w:rPr>
                <w:b/>
                <w:sz w:val="22"/>
                <w:szCs w:val="22"/>
              </w:rPr>
              <w:t>(%)</w:t>
            </w: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547.579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563.333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</w:t>
            </w:r>
          </w:p>
        </w:tc>
      </w:tr>
      <w:tr w:rsidR="007B65FB" w:rsidRPr="00AB3052" w:rsidTr="00390643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364.608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376.608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7B65FB" w:rsidRPr="00AB3052" w:rsidTr="00390643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182.971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186.725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</w:tr>
      <w:tr w:rsidR="007B65FB" w:rsidRPr="00AB3052" w:rsidTr="00390643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196.000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Helyi adók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</w:t>
            </w:r>
          </w:p>
        </w:tc>
      </w:tr>
      <w:tr w:rsidR="007B65FB" w:rsidRPr="00AB3052" w:rsidTr="00390643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7B65FB" w:rsidRPr="00AB3052" w:rsidTr="00390643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</w:tcPr>
          <w:p w:rsidR="007B65FB" w:rsidRPr="000C04DC" w:rsidRDefault="007B65FB" w:rsidP="00390643">
            <w:pPr>
              <w:rPr>
                <w:sz w:val="22"/>
                <w:szCs w:val="22"/>
              </w:rPr>
            </w:pPr>
            <w:r w:rsidRPr="000C04DC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</w:tcPr>
          <w:p w:rsidR="007B65FB" w:rsidRPr="00507C11" w:rsidRDefault="007B65FB" w:rsidP="00390643">
            <w:pPr>
              <w:rPr>
                <w:sz w:val="22"/>
                <w:szCs w:val="22"/>
              </w:rPr>
            </w:pPr>
            <w:r w:rsidRPr="00507C11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</w:tcPr>
          <w:p w:rsidR="007B65FB" w:rsidRPr="00507C11" w:rsidRDefault="007B65FB" w:rsidP="00390643">
            <w:pPr>
              <w:rPr>
                <w:sz w:val="22"/>
                <w:szCs w:val="22"/>
              </w:rPr>
            </w:pPr>
            <w:r w:rsidRPr="00507C11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Támogatásértékű bevételek</w:t>
            </w:r>
            <w:r>
              <w:rPr>
                <w:b/>
                <w:sz w:val="22"/>
                <w:szCs w:val="22"/>
              </w:rPr>
              <w:t xml:space="preserve"> - működési célú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479.767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387.472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</w:t>
            </w:r>
          </w:p>
        </w:tc>
      </w:tr>
      <w:tr w:rsidR="007B65FB" w:rsidRPr="00AB3052" w:rsidTr="00390643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479.767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387.472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</w:t>
            </w:r>
          </w:p>
        </w:tc>
      </w:tr>
      <w:tr w:rsidR="007B65FB" w:rsidRPr="00AB3052" w:rsidTr="00390643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</w:t>
            </w:r>
            <w:r w:rsidRPr="00AB3052">
              <w:rPr>
                <w:b/>
                <w:bCs/>
                <w:sz w:val="22"/>
                <w:szCs w:val="22"/>
              </w:rPr>
              <w:t>tvett pénzeszköz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920" w:type="dxa"/>
          </w:tcPr>
          <w:p w:rsidR="007B65FB" w:rsidRPr="00BB17C8" w:rsidRDefault="007B65FB" w:rsidP="003906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kívülről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belülről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</w:tcPr>
          <w:p w:rsidR="007B65FB" w:rsidRPr="00BF0A26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BF0A26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E11108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AB3052" w:rsidTr="00390643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AB3052" w:rsidTr="00390643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.1</w:t>
            </w:r>
          </w:p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Maradvány</w:t>
            </w:r>
            <w:r w:rsidRPr="00AB3052">
              <w:rPr>
                <w:sz w:val="22"/>
                <w:szCs w:val="22"/>
              </w:rPr>
              <w:t xml:space="preserve"> igénybevétele</w:t>
            </w:r>
          </w:p>
          <w:p w:rsidR="007B65FB" w:rsidRPr="00AB3052" w:rsidRDefault="007B65FB" w:rsidP="00390643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B65FB" w:rsidRPr="00AB3052" w:rsidTr="00390643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585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2.145.667</w:t>
            </w:r>
          </w:p>
        </w:tc>
        <w:tc>
          <w:tcPr>
            <w:tcW w:w="1440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2.107.666</w:t>
            </w:r>
          </w:p>
        </w:tc>
        <w:tc>
          <w:tcPr>
            <w:tcW w:w="1606" w:type="dxa"/>
          </w:tcPr>
          <w:p w:rsidR="007B65FB" w:rsidRPr="00AB3052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</w:tr>
      <w:tr w:rsidR="007B65FB" w:rsidRPr="00AB3052" w:rsidTr="00390643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1.962.696</w:t>
            </w:r>
          </w:p>
        </w:tc>
        <w:tc>
          <w:tcPr>
            <w:tcW w:w="1440" w:type="dxa"/>
          </w:tcPr>
          <w:p w:rsidR="007B65FB" w:rsidRPr="00C620DD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1.920.941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7B65FB" w:rsidRPr="00AB3052" w:rsidTr="00390643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B65FB" w:rsidRPr="00AB3052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B65FB" w:rsidRPr="00AB3052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182.971</w:t>
            </w:r>
          </w:p>
        </w:tc>
        <w:tc>
          <w:tcPr>
            <w:tcW w:w="1440" w:type="dxa"/>
          </w:tcPr>
          <w:p w:rsidR="007B65FB" w:rsidRPr="00AF3800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186.725</w:t>
            </w:r>
          </w:p>
        </w:tc>
        <w:tc>
          <w:tcPr>
            <w:tcW w:w="1606" w:type="dxa"/>
          </w:tcPr>
          <w:p w:rsidR="007B65FB" w:rsidRPr="00166A24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</w:tbl>
    <w:p w:rsidR="007B65FB" w:rsidRPr="00426A15" w:rsidRDefault="007B65FB" w:rsidP="007B65FB">
      <w:pPr>
        <w:ind w:left="6372"/>
        <w:rPr>
          <w:b/>
          <w:sz w:val="24"/>
          <w:szCs w:val="24"/>
        </w:rPr>
      </w:pPr>
      <w:r w:rsidRPr="00AB3052">
        <w:rPr>
          <w:b/>
          <w:sz w:val="22"/>
          <w:szCs w:val="22"/>
        </w:rPr>
        <w:br w:type="page"/>
      </w:r>
      <w:r w:rsidRPr="00426A15">
        <w:rPr>
          <w:b/>
          <w:sz w:val="24"/>
          <w:szCs w:val="24"/>
        </w:rPr>
        <w:t>3. sz. melléklet folytatása</w:t>
      </w:r>
    </w:p>
    <w:p w:rsidR="007B65FB" w:rsidRPr="00426A15" w:rsidRDefault="007B65FB" w:rsidP="007B65FB">
      <w:pPr>
        <w:rPr>
          <w:b/>
          <w:sz w:val="24"/>
          <w:szCs w:val="24"/>
        </w:rPr>
      </w:pPr>
    </w:p>
    <w:p w:rsidR="007B65FB" w:rsidRPr="00426A15" w:rsidRDefault="007B65FB" w:rsidP="007B65FB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426A15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B65FB" w:rsidRPr="00426A15" w:rsidRDefault="007B65FB" w:rsidP="007B65FB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426A15">
        <w:rPr>
          <w:b/>
          <w:sz w:val="24"/>
          <w:szCs w:val="24"/>
        </w:rPr>
        <w:t xml:space="preserve">. évi </w:t>
      </w:r>
      <w:r w:rsidRPr="00426A15">
        <w:rPr>
          <w:b/>
          <w:sz w:val="24"/>
          <w:szCs w:val="24"/>
          <w:u w:val="single"/>
        </w:rPr>
        <w:t>működési célú</w:t>
      </w:r>
      <w:r w:rsidRPr="00426A15">
        <w:rPr>
          <w:b/>
          <w:sz w:val="24"/>
          <w:szCs w:val="24"/>
        </w:rPr>
        <w:t xml:space="preserve"> bevételei és kiadásai</w:t>
      </w:r>
    </w:p>
    <w:p w:rsidR="007B65FB" w:rsidRPr="00426A15" w:rsidRDefault="007B65FB" w:rsidP="007B65FB">
      <w:pPr>
        <w:rPr>
          <w:b/>
          <w:sz w:val="24"/>
          <w:szCs w:val="24"/>
        </w:rPr>
      </w:pPr>
    </w:p>
    <w:p w:rsidR="007B65FB" w:rsidRPr="00426A15" w:rsidRDefault="007B65FB" w:rsidP="007B65FB">
      <w:pPr>
        <w:jc w:val="right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ezer Ft-ban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440"/>
        <w:gridCol w:w="1440"/>
        <w:gridCol w:w="1800"/>
      </w:tblGrid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C3366F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C3366F">
              <w:rPr>
                <w:b/>
                <w:sz w:val="22"/>
                <w:szCs w:val="22"/>
              </w:rPr>
              <w:t>Sorsz</w:t>
            </w:r>
            <w:proofErr w:type="spellEnd"/>
            <w:r w:rsidRPr="00C336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 xml:space="preserve">előző évi </w:t>
            </w:r>
          </w:p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0D574D">
              <w:rPr>
                <w:b/>
                <w:sz w:val="24"/>
                <w:szCs w:val="24"/>
              </w:rPr>
              <w:t>. évi</w:t>
            </w:r>
          </w:p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terv/előző évi</w:t>
            </w:r>
          </w:p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 (%)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912.371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154.225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638.076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57.577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66.876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</w:t>
            </w:r>
            <w:r>
              <w:rPr>
                <w:sz w:val="24"/>
                <w:szCs w:val="24"/>
              </w:rPr>
              <w:t xml:space="preserve"> támogatásértékű kiadás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224.367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27.002</w:t>
            </w:r>
          </w:p>
        </w:tc>
        <w:tc>
          <w:tcPr>
            <w:tcW w:w="144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0D574D">
              <w:rPr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Céltartalék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7.387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302</w:t>
            </w:r>
          </w:p>
        </w:tc>
      </w:tr>
      <w:tr w:rsidR="007B65FB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 xml:space="preserve">Tervezett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2.087.881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2.076.022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1.914.432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1.898.143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0D574D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B65FB" w:rsidRPr="000D574D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173.449</w:t>
            </w:r>
          </w:p>
        </w:tc>
        <w:tc>
          <w:tcPr>
            <w:tcW w:w="144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177.879</w:t>
            </w:r>
          </w:p>
        </w:tc>
        <w:tc>
          <w:tcPr>
            <w:tcW w:w="1800" w:type="dxa"/>
          </w:tcPr>
          <w:p w:rsidR="007B65FB" w:rsidRPr="000D574D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</w:tbl>
    <w:p w:rsidR="007B65FB" w:rsidRDefault="007B65FB" w:rsidP="007B65FB">
      <w:pPr>
        <w:jc w:val="both"/>
        <w:rPr>
          <w:b/>
        </w:rPr>
      </w:pPr>
    </w:p>
    <w:p w:rsidR="007B65FB" w:rsidRPr="003C32D9" w:rsidRDefault="007B65FB" w:rsidP="007B65FB">
      <w:pPr>
        <w:ind w:left="7080"/>
        <w:rPr>
          <w:b/>
          <w:sz w:val="24"/>
          <w:szCs w:val="24"/>
        </w:rPr>
      </w:pPr>
      <w:r>
        <w:rPr>
          <w:sz w:val="22"/>
          <w:szCs w:val="22"/>
        </w:rPr>
        <w:br w:type="page"/>
      </w:r>
      <w:r w:rsidRPr="003C32D9">
        <w:rPr>
          <w:b/>
          <w:sz w:val="24"/>
          <w:szCs w:val="24"/>
        </w:rPr>
        <w:t>4. sz. melléklet</w:t>
      </w:r>
    </w:p>
    <w:p w:rsidR="007B65FB" w:rsidRPr="003C32D9" w:rsidRDefault="007B65FB" w:rsidP="007B65FB">
      <w:pPr>
        <w:rPr>
          <w:b/>
          <w:sz w:val="24"/>
          <w:szCs w:val="24"/>
        </w:rPr>
      </w:pPr>
    </w:p>
    <w:p w:rsidR="007B65FB" w:rsidRPr="003C32D9" w:rsidRDefault="007B65FB" w:rsidP="007B65FB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Önkormányzata Képviselő-testüle</w:t>
      </w:r>
      <w:r>
        <w:rPr>
          <w:b/>
          <w:sz w:val="24"/>
          <w:szCs w:val="24"/>
        </w:rPr>
        <w:t>tének 2019</w:t>
      </w:r>
      <w:r w:rsidRPr="003C32D9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3C32D9" w:rsidRDefault="007B65FB" w:rsidP="007B65FB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3C32D9">
        <w:rPr>
          <w:b/>
          <w:sz w:val="24"/>
          <w:szCs w:val="24"/>
        </w:rPr>
        <w:t xml:space="preserve">. évi </w:t>
      </w:r>
      <w:r w:rsidRPr="003C32D9">
        <w:rPr>
          <w:b/>
          <w:sz w:val="24"/>
          <w:szCs w:val="24"/>
          <w:u w:val="single"/>
        </w:rPr>
        <w:t>felhalmozási célú</w:t>
      </w:r>
      <w:r w:rsidRPr="003C32D9">
        <w:rPr>
          <w:b/>
          <w:sz w:val="24"/>
          <w:szCs w:val="24"/>
        </w:rPr>
        <w:t xml:space="preserve"> bevételei és kiadásai</w:t>
      </w:r>
    </w:p>
    <w:p w:rsidR="007B65FB" w:rsidRPr="003C32D9" w:rsidRDefault="007B65FB" w:rsidP="007B65FB">
      <w:pPr>
        <w:rPr>
          <w:b/>
          <w:sz w:val="24"/>
          <w:szCs w:val="24"/>
        </w:rPr>
      </w:pPr>
    </w:p>
    <w:p w:rsidR="007B65FB" w:rsidRPr="003C32D9" w:rsidRDefault="007B65FB" w:rsidP="007B65FB">
      <w:pPr>
        <w:jc w:val="right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ezer Ft-ban</w:t>
      </w:r>
    </w:p>
    <w:tbl>
      <w:tblPr>
        <w:tblW w:w="10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5087"/>
        <w:gridCol w:w="1385"/>
        <w:gridCol w:w="1463"/>
        <w:gridCol w:w="1569"/>
      </w:tblGrid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22DC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1E22DC">
              <w:rPr>
                <w:b/>
                <w:sz w:val="22"/>
                <w:szCs w:val="22"/>
              </w:rPr>
              <w:t>Sorsz</w:t>
            </w:r>
            <w:proofErr w:type="spellEnd"/>
            <w:r w:rsidRPr="001E22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 xml:space="preserve">előző évi </w:t>
            </w:r>
          </w:p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3C32D9">
              <w:rPr>
                <w:b/>
                <w:sz w:val="24"/>
                <w:szCs w:val="24"/>
              </w:rPr>
              <w:t>. évi</w:t>
            </w:r>
          </w:p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terv/előző évi</w:t>
            </w:r>
          </w:p>
          <w:p w:rsidR="007B65FB" w:rsidRPr="003C32D9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 (%)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98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9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Önkormányzatok sajátos felhalmozási és tőkebevételei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58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Pénzügyi befektetések bevételei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9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támogatásértékű bevételek</w:t>
            </w:r>
          </w:p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- ebből EU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60.018</w:t>
            </w:r>
          </w:p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9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pénzeszköz átvétel államháztartáson kívülről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E16D65" w:rsidRDefault="007B65FB" w:rsidP="00390643">
            <w:pPr>
              <w:jc w:val="right"/>
              <w:rPr>
                <w:sz w:val="24"/>
                <w:szCs w:val="24"/>
              </w:rPr>
            </w:pPr>
            <w:r w:rsidRPr="00E16D65">
              <w:rPr>
                <w:sz w:val="24"/>
                <w:szCs w:val="24"/>
              </w:rPr>
              <w:t>24.645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1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Központosított célelőirányzatból várható felhalmozási célú támogatás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41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 ÁFA visszatérülése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 xml:space="preserve">Előző évi – felhalmozási célú – </w:t>
            </w:r>
            <w:r>
              <w:rPr>
                <w:sz w:val="24"/>
                <w:szCs w:val="24"/>
              </w:rPr>
              <w:t>maradvány</w:t>
            </w:r>
            <w:r w:rsidRPr="003C32D9">
              <w:rPr>
                <w:sz w:val="24"/>
                <w:szCs w:val="24"/>
              </w:rPr>
              <w:t>, vállalkozási eredmény igénybevétele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</w:t>
            </w: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1.035.949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165</w:t>
            </w: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1.035.949</w:t>
            </w:r>
          </w:p>
        </w:tc>
        <w:tc>
          <w:tcPr>
            <w:tcW w:w="1569" w:type="dxa"/>
          </w:tcPr>
          <w:p w:rsidR="007B65FB" w:rsidRPr="00C155E5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</w:t>
            </w: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Beruházási kiadások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645.816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</w:t>
            </w:r>
          </w:p>
        </w:tc>
      </w:tr>
      <w:tr w:rsidR="007B65FB" w:rsidTr="00390643">
        <w:trPr>
          <w:cantSplit/>
          <w:trHeight w:val="256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Felújítási kiadások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39.325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3C32D9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jc w:val="both"/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Felhalmozási célú pénzeszköz átadás államháztartáson kívülre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7B65FB" w:rsidTr="00390643">
        <w:trPr>
          <w:cantSplit/>
          <w:trHeight w:val="188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54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</w:t>
            </w:r>
            <w:r w:rsidRPr="003C32D9">
              <w:rPr>
                <w:sz w:val="24"/>
                <w:szCs w:val="24"/>
              </w:rPr>
              <w:t xml:space="preserve"> tartalék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54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év végi tervezett maradvány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34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3C32D9" w:rsidRDefault="007B65FB" w:rsidP="00390643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686.941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1.067.593</w:t>
            </w: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</w:p>
        </w:tc>
      </w:tr>
      <w:tr w:rsidR="007B65FB" w:rsidTr="00390643">
        <w:trPr>
          <w:cantSplit/>
          <w:trHeight w:val="34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686.941</w:t>
            </w: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1.067.593</w:t>
            </w:r>
          </w:p>
        </w:tc>
        <w:tc>
          <w:tcPr>
            <w:tcW w:w="1569" w:type="dxa"/>
          </w:tcPr>
          <w:p w:rsidR="007B65FB" w:rsidRPr="00C155E5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7B65FB" w:rsidTr="00390643">
        <w:trPr>
          <w:cantSplit/>
          <w:trHeight w:val="347"/>
          <w:jc w:val="center"/>
        </w:trPr>
        <w:tc>
          <w:tcPr>
            <w:tcW w:w="828" w:type="dxa"/>
          </w:tcPr>
          <w:p w:rsidR="007B65FB" w:rsidRPr="003C32D9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B65FB" w:rsidRPr="00B6303D" w:rsidRDefault="007B65FB" w:rsidP="00390643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7B65FB" w:rsidRPr="003C32D9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>
      <w:pPr>
        <w:rPr>
          <w:sz w:val="22"/>
          <w:szCs w:val="22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Pr="0002068A" w:rsidRDefault="007B65FB" w:rsidP="007B65FB">
      <w:pPr>
        <w:ind w:left="360"/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5. számú melléklet</w:t>
      </w:r>
    </w:p>
    <w:p w:rsidR="007B65FB" w:rsidRPr="0002068A" w:rsidRDefault="007B65FB" w:rsidP="007B65FB">
      <w:pPr>
        <w:ind w:left="360"/>
        <w:jc w:val="center"/>
        <w:rPr>
          <w:sz w:val="24"/>
          <w:szCs w:val="24"/>
        </w:rPr>
      </w:pPr>
    </w:p>
    <w:p w:rsidR="007B65FB" w:rsidRPr="0002068A" w:rsidRDefault="007B65FB" w:rsidP="007B65FB">
      <w:pPr>
        <w:jc w:val="center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02068A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02068A" w:rsidRDefault="007B65FB" w:rsidP="007B65FB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02068A">
        <w:rPr>
          <w:b/>
          <w:sz w:val="24"/>
          <w:szCs w:val="24"/>
        </w:rPr>
        <w:t>. évi bevételei forrásonként</w:t>
      </w:r>
    </w:p>
    <w:p w:rsidR="007B65FB" w:rsidRPr="0002068A" w:rsidRDefault="007B65FB" w:rsidP="007B65FB">
      <w:pPr>
        <w:rPr>
          <w:b/>
          <w:sz w:val="24"/>
          <w:szCs w:val="24"/>
        </w:rPr>
      </w:pPr>
    </w:p>
    <w:p w:rsidR="007B65FB" w:rsidRPr="0002068A" w:rsidRDefault="007B65FB" w:rsidP="007B65FB">
      <w:pPr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ezer Ft-ban</w:t>
      </w:r>
    </w:p>
    <w:tbl>
      <w:tblPr>
        <w:tblW w:w="9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56"/>
        <w:gridCol w:w="683"/>
        <w:gridCol w:w="5716"/>
        <w:gridCol w:w="1483"/>
      </w:tblGrid>
      <w:tr w:rsidR="007B65FB" w:rsidTr="00390643">
        <w:trPr>
          <w:jc w:val="center"/>
        </w:trPr>
        <w:tc>
          <w:tcPr>
            <w:tcW w:w="2056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83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716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83" w:type="dxa"/>
          </w:tcPr>
          <w:p w:rsidR="007B65FB" w:rsidRPr="0089260F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9260F">
              <w:rPr>
                <w:b/>
                <w:sz w:val="22"/>
                <w:szCs w:val="22"/>
              </w:rPr>
              <w:t>D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/>
                <w:i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Kötelező feladat/</w:t>
            </w:r>
          </w:p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Önként vállalt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Ssz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02068A">
              <w:rPr>
                <w:b/>
                <w:sz w:val="24"/>
                <w:szCs w:val="24"/>
              </w:rPr>
              <w:t>. évi</w:t>
            </w:r>
          </w:p>
          <w:p w:rsidR="007B65FB" w:rsidRPr="0002068A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előirányzat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36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</w:t>
            </w:r>
            <w:r>
              <w:rPr>
                <w:i/>
                <w:sz w:val="24"/>
                <w:szCs w:val="24"/>
              </w:rPr>
              <w:t>/önként v.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104.725</w:t>
            </w:r>
          </w:p>
        </w:tc>
      </w:tr>
      <w:tr w:rsidR="007B65FB" w:rsidTr="00390643">
        <w:trPr>
          <w:cantSplit/>
          <w:trHeight w:val="122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196.000</w:t>
            </w:r>
          </w:p>
        </w:tc>
      </w:tr>
      <w:tr w:rsidR="007B65FB" w:rsidTr="00390643">
        <w:trPr>
          <w:cantSplit/>
          <w:trHeight w:val="268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Helyi adók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175.000</w:t>
            </w:r>
          </w:p>
        </w:tc>
      </w:tr>
      <w:tr w:rsidR="007B65FB" w:rsidTr="00390643">
        <w:trPr>
          <w:cantSplit/>
          <w:trHeight w:val="154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7B65FB" w:rsidTr="00390643">
        <w:trPr>
          <w:cantSplit/>
          <w:trHeight w:val="220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Egyéb sajátos bevételek, bírságok, pótlékok 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6.000</w:t>
            </w:r>
          </w:p>
        </w:tc>
      </w:tr>
      <w:tr w:rsidR="007B65FB" w:rsidTr="00390643">
        <w:trPr>
          <w:cantSplit/>
          <w:trHeight w:val="172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392.200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5716" w:type="dxa"/>
          </w:tcPr>
          <w:p w:rsidR="007B65FB" w:rsidRPr="00C242E7" w:rsidRDefault="007B65FB" w:rsidP="00390643">
            <w:pPr>
              <w:rPr>
                <w:sz w:val="24"/>
                <w:szCs w:val="24"/>
              </w:rPr>
            </w:pPr>
            <w:r w:rsidRPr="00C242E7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392.200</w:t>
            </w:r>
          </w:p>
        </w:tc>
      </w:tr>
      <w:tr w:rsidR="007B65FB" w:rsidTr="00390643">
        <w:trPr>
          <w:cantSplit/>
          <w:trHeight w:val="318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716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114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5716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Felhalmozási és tőke jellegű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46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435.918</w:t>
            </w:r>
          </w:p>
        </w:tc>
      </w:tr>
      <w:tr w:rsidR="007B65FB" w:rsidTr="00390643">
        <w:trPr>
          <w:cantSplit/>
          <w:trHeight w:val="230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716" w:type="dxa"/>
          </w:tcPr>
          <w:p w:rsidR="007B65FB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Működési kiadások fedezetére</w:t>
            </w:r>
            <w:r>
              <w:rPr>
                <w:sz w:val="24"/>
                <w:szCs w:val="24"/>
              </w:rPr>
              <w:t>, ebből:</w:t>
            </w:r>
          </w:p>
          <w:p w:rsidR="007B65FB" w:rsidRDefault="007B65FB" w:rsidP="00390643">
            <w:pPr>
              <w:numPr>
                <w:ilvl w:val="0"/>
                <w:numId w:val="30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Munkaügyi Központtól</w:t>
            </w:r>
          </w:p>
          <w:p w:rsidR="007B65FB" w:rsidRPr="00C242E7" w:rsidRDefault="007B65FB" w:rsidP="00390643">
            <w:pPr>
              <w:numPr>
                <w:ilvl w:val="0"/>
                <w:numId w:val="30"/>
              </w:numPr>
              <w:ind w:left="357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OEP-tól</w:t>
            </w:r>
            <w:proofErr w:type="spellEnd"/>
          </w:p>
        </w:tc>
        <w:tc>
          <w:tcPr>
            <w:tcW w:w="1483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375.900</w:t>
            </w:r>
          </w:p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339.097</w:t>
            </w:r>
          </w:p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7B65FB" w:rsidTr="00390643">
        <w:trPr>
          <w:cantSplit/>
          <w:trHeight w:val="125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Felhalmozási célra</w:t>
            </w:r>
          </w:p>
          <w:p w:rsidR="007B65FB" w:rsidRPr="0002068A" w:rsidRDefault="007B65FB" w:rsidP="00390643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</w:t>
            </w:r>
            <w:r w:rsidRPr="0002068A">
              <w:rPr>
                <w:sz w:val="24"/>
                <w:szCs w:val="24"/>
              </w:rPr>
              <w:t>ebből EU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60.018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24.645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483" w:type="dxa"/>
          </w:tcPr>
          <w:p w:rsidR="007B65FB" w:rsidRPr="005122A1" w:rsidRDefault="007B65FB" w:rsidP="00390643">
            <w:pPr>
              <w:jc w:val="right"/>
              <w:rPr>
                <w:sz w:val="24"/>
                <w:szCs w:val="24"/>
              </w:rPr>
            </w:pPr>
            <w:r w:rsidRPr="005122A1">
              <w:rPr>
                <w:sz w:val="24"/>
                <w:szCs w:val="24"/>
              </w:rPr>
              <w:t>24.645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Adott kölcsönök visszatérülése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Felhalmozás ÁFA visszatérülése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7"/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Pénzforgalom nélküli bevételek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9.1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(felhalmozási)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9.2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(működési)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9.3</w:t>
            </w: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Előző évi vállalkozási eredmény igénybevétel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felhalm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 mindösszesen: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2.104.774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2.069.040</w:t>
            </w:r>
          </w:p>
        </w:tc>
      </w:tr>
      <w:tr w:rsidR="007B65FB" w:rsidTr="00390643">
        <w:trPr>
          <w:jc w:val="center"/>
        </w:trPr>
        <w:tc>
          <w:tcPr>
            <w:tcW w:w="2056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7B65FB" w:rsidRPr="0002068A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7B65FB" w:rsidRPr="0002068A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83" w:type="dxa"/>
          </w:tcPr>
          <w:p w:rsidR="007B65FB" w:rsidRPr="0002068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35.734</w:t>
            </w:r>
          </w:p>
        </w:tc>
      </w:tr>
    </w:tbl>
    <w:p w:rsidR="007B65FB" w:rsidRDefault="007B65FB" w:rsidP="007B65FB">
      <w:pPr>
        <w:jc w:val="both"/>
        <w:rPr>
          <w:b/>
        </w:rPr>
        <w:sectPr w:rsidR="007B65FB" w:rsidSect="00CB79CF">
          <w:headerReference w:type="even" r:id="rId10"/>
          <w:headerReference w:type="default" r:id="rId11"/>
          <w:headerReference w:type="first" r:id="rId12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7B65FB" w:rsidRPr="00721BD4" w:rsidRDefault="007B65FB" w:rsidP="007B65FB">
      <w:pPr>
        <w:numPr>
          <w:ilvl w:val="0"/>
          <w:numId w:val="29"/>
        </w:numPr>
        <w:tabs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 w:rsidRPr="00B6303D">
        <w:rPr>
          <w:b/>
          <w:bCs/>
          <w:sz w:val="24"/>
          <w:szCs w:val="24"/>
        </w:rPr>
        <w:t xml:space="preserve">számú melléklet </w:t>
      </w:r>
    </w:p>
    <w:p w:rsidR="007B65FB" w:rsidRPr="00B6303D" w:rsidRDefault="007B65FB" w:rsidP="007B65FB">
      <w:pPr>
        <w:jc w:val="center"/>
        <w:rPr>
          <w:b/>
          <w:sz w:val="24"/>
          <w:szCs w:val="24"/>
        </w:rPr>
      </w:pPr>
      <w:r w:rsidRPr="00B6303D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B6303D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B6303D" w:rsidRDefault="007B65FB" w:rsidP="007B65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B6303D">
        <w:rPr>
          <w:b/>
          <w:sz w:val="24"/>
          <w:szCs w:val="24"/>
        </w:rPr>
        <w:t>. évi kiadásainak előirányzata</w:t>
      </w:r>
    </w:p>
    <w:p w:rsidR="007B65FB" w:rsidRDefault="007B65FB" w:rsidP="007B65FB">
      <w:pPr>
        <w:ind w:left="12036" w:firstLine="708"/>
        <w:rPr>
          <w:b/>
          <w:sz w:val="24"/>
          <w:szCs w:val="24"/>
        </w:rPr>
      </w:pPr>
    </w:p>
    <w:p w:rsidR="007B65FB" w:rsidRPr="00F73AD9" w:rsidRDefault="007B65FB" w:rsidP="007B65FB">
      <w:pPr>
        <w:ind w:left="12036" w:firstLine="708"/>
        <w:rPr>
          <w:b/>
        </w:rPr>
      </w:pPr>
      <w:r w:rsidRPr="00B6303D">
        <w:rPr>
          <w:b/>
          <w:sz w:val="24"/>
          <w:szCs w:val="24"/>
        </w:rPr>
        <w:t>ezer Ft-ban</w:t>
      </w:r>
    </w:p>
    <w:tbl>
      <w:tblPr>
        <w:tblW w:w="15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21"/>
        <w:gridCol w:w="926"/>
        <w:gridCol w:w="3918"/>
        <w:gridCol w:w="1456"/>
        <w:gridCol w:w="1389"/>
        <w:gridCol w:w="1403"/>
        <w:gridCol w:w="1262"/>
        <w:gridCol w:w="1452"/>
        <w:gridCol w:w="1229"/>
      </w:tblGrid>
      <w:tr w:rsidR="007B65FB" w:rsidRPr="00F73AD9" w:rsidTr="00390643">
        <w:trPr>
          <w:cantSplit/>
          <w:trHeight w:val="221"/>
          <w:jc w:val="center"/>
        </w:trPr>
        <w:tc>
          <w:tcPr>
            <w:tcW w:w="2021" w:type="dxa"/>
            <w:vMerge w:val="restart"/>
            <w:vAlign w:val="center"/>
          </w:tcPr>
          <w:p w:rsidR="007B65FB" w:rsidRPr="00F73AD9" w:rsidRDefault="007B65FB" w:rsidP="00390643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7B65FB" w:rsidRPr="00F73AD9" w:rsidRDefault="007B65FB" w:rsidP="00390643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18" w:type="dxa"/>
            <w:vMerge w:val="restart"/>
          </w:tcPr>
          <w:p w:rsidR="007B65FB" w:rsidRPr="00F73AD9" w:rsidRDefault="007B65FB" w:rsidP="00390643">
            <w:pPr>
              <w:rPr>
                <w:b/>
              </w:rPr>
            </w:pPr>
          </w:p>
          <w:p w:rsidR="007B65FB" w:rsidRPr="00F73A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456" w:type="dxa"/>
            <w:vMerge w:val="restart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Kiadások összesen</w:t>
            </w:r>
          </w:p>
        </w:tc>
        <w:tc>
          <w:tcPr>
            <w:tcW w:w="6735" w:type="dxa"/>
            <w:gridSpan w:val="5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Ebből</w:t>
            </w:r>
          </w:p>
        </w:tc>
      </w:tr>
      <w:tr w:rsidR="007B65FB" w:rsidRPr="00F73AD9" w:rsidTr="00390643">
        <w:trPr>
          <w:cantSplit/>
          <w:trHeight w:val="220"/>
          <w:jc w:val="center"/>
        </w:trPr>
        <w:tc>
          <w:tcPr>
            <w:tcW w:w="2021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7B65FB" w:rsidRPr="00F73AD9" w:rsidRDefault="007B65FB" w:rsidP="00390643">
            <w:pPr>
              <w:rPr>
                <w:b/>
              </w:rPr>
            </w:pPr>
          </w:p>
        </w:tc>
        <w:tc>
          <w:tcPr>
            <w:tcW w:w="1456" w:type="dxa"/>
            <w:vMerge/>
          </w:tcPr>
          <w:p w:rsidR="007B65FB" w:rsidRPr="00F73AD9" w:rsidRDefault="007B65FB" w:rsidP="00390643">
            <w:pPr>
              <w:jc w:val="center"/>
            </w:pPr>
          </w:p>
        </w:tc>
        <w:tc>
          <w:tcPr>
            <w:tcW w:w="1389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Személyi juttatások</w:t>
            </w:r>
          </w:p>
        </w:tc>
        <w:tc>
          <w:tcPr>
            <w:tcW w:w="1403" w:type="dxa"/>
          </w:tcPr>
          <w:p w:rsidR="007B65FB" w:rsidRPr="006707C7" w:rsidRDefault="007B65FB" w:rsidP="00390643">
            <w:pPr>
              <w:jc w:val="center"/>
              <w:rPr>
                <w:b/>
              </w:rPr>
            </w:pPr>
            <w:r w:rsidRPr="006707C7">
              <w:rPr>
                <w:b/>
              </w:rPr>
              <w:t>Szociális hozzájárulási adó</w:t>
            </w:r>
          </w:p>
        </w:tc>
        <w:tc>
          <w:tcPr>
            <w:tcW w:w="1262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Dologi kiadások</w:t>
            </w:r>
          </w:p>
        </w:tc>
        <w:tc>
          <w:tcPr>
            <w:tcW w:w="1452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Speciális célú támogatások</w:t>
            </w:r>
          </w:p>
        </w:tc>
        <w:tc>
          <w:tcPr>
            <w:tcW w:w="1229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>
              <w:rPr>
                <w:b/>
              </w:rPr>
              <w:t>Működési c. pénze.</w:t>
            </w:r>
            <w:r w:rsidRPr="00F73AD9">
              <w:rPr>
                <w:b/>
              </w:rPr>
              <w:t xml:space="preserve"> átadás</w:t>
            </w:r>
          </w:p>
        </w:tc>
      </w:tr>
      <w:tr w:rsidR="007B65FB" w:rsidRPr="00F73AD9" w:rsidTr="00390643">
        <w:trPr>
          <w:cantSplit/>
          <w:trHeight w:val="569"/>
          <w:jc w:val="center"/>
        </w:trPr>
        <w:tc>
          <w:tcPr>
            <w:tcW w:w="2021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7B65FB" w:rsidRPr="00F73AD9" w:rsidRDefault="007B65FB" w:rsidP="00390643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7B65FB" w:rsidRPr="00F73AD9" w:rsidRDefault="007B65FB" w:rsidP="00390643">
            <w:pPr>
              <w:rPr>
                <w:b/>
              </w:rPr>
            </w:pPr>
          </w:p>
        </w:tc>
        <w:tc>
          <w:tcPr>
            <w:tcW w:w="1456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389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403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262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452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  <w:tc>
          <w:tcPr>
            <w:tcW w:w="1229" w:type="dxa"/>
          </w:tcPr>
          <w:p w:rsidR="007B65FB" w:rsidRPr="00F73AD9" w:rsidRDefault="007B65FB" w:rsidP="00390643">
            <w:pPr>
              <w:jc w:val="center"/>
            </w:pPr>
            <w:r w:rsidRPr="00F73AD9">
              <w:t>Tervezett</w:t>
            </w:r>
          </w:p>
          <w:p w:rsidR="007B65FB" w:rsidRPr="00F73AD9" w:rsidRDefault="007B65FB" w:rsidP="00390643">
            <w:pPr>
              <w:jc w:val="center"/>
            </w:pPr>
            <w:r w:rsidRPr="00F73AD9">
              <w:t>előirányzat</w:t>
            </w:r>
          </w:p>
        </w:tc>
      </w:tr>
      <w:tr w:rsidR="007B65FB" w:rsidRPr="00F73AD9" w:rsidTr="00390643">
        <w:trPr>
          <w:trHeight w:val="260"/>
          <w:jc w:val="center"/>
        </w:trPr>
        <w:tc>
          <w:tcPr>
            <w:tcW w:w="2021" w:type="dxa"/>
          </w:tcPr>
          <w:p w:rsidR="007B65FB" w:rsidRPr="00F73AD9" w:rsidRDefault="007B65FB" w:rsidP="00390643">
            <w:pPr>
              <w:ind w:left="-367"/>
              <w:jc w:val="center"/>
              <w:rPr>
                <w:b/>
              </w:rPr>
            </w:pPr>
            <w:r w:rsidRPr="00F73AD9">
              <w:rPr>
                <w:b/>
              </w:rPr>
              <w:t xml:space="preserve">      A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center"/>
              <w:rPr>
                <w:b/>
              </w:rPr>
            </w:pPr>
            <w:r w:rsidRPr="00F73AD9">
              <w:rPr>
                <w:b/>
              </w:rPr>
              <w:t>B</w:t>
            </w:r>
          </w:p>
        </w:tc>
        <w:tc>
          <w:tcPr>
            <w:tcW w:w="3918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C</w:t>
            </w:r>
          </w:p>
        </w:tc>
        <w:tc>
          <w:tcPr>
            <w:tcW w:w="1456" w:type="dxa"/>
            <w:shd w:val="clear" w:color="auto" w:fill="auto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D</w:t>
            </w:r>
          </w:p>
        </w:tc>
        <w:tc>
          <w:tcPr>
            <w:tcW w:w="1389" w:type="dxa"/>
            <w:shd w:val="clear" w:color="auto" w:fill="auto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E</w:t>
            </w:r>
          </w:p>
        </w:tc>
        <w:tc>
          <w:tcPr>
            <w:tcW w:w="1403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F</w:t>
            </w:r>
          </w:p>
        </w:tc>
        <w:tc>
          <w:tcPr>
            <w:tcW w:w="1262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G</w:t>
            </w:r>
          </w:p>
        </w:tc>
        <w:tc>
          <w:tcPr>
            <w:tcW w:w="1452" w:type="dxa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H</w:t>
            </w:r>
          </w:p>
        </w:tc>
        <w:tc>
          <w:tcPr>
            <w:tcW w:w="1229" w:type="dxa"/>
            <w:shd w:val="clear" w:color="auto" w:fill="auto"/>
          </w:tcPr>
          <w:p w:rsidR="007B65FB" w:rsidRPr="00F73AD9" w:rsidRDefault="007B65FB" w:rsidP="0039064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B65FB" w:rsidRPr="00F73AD9" w:rsidTr="00390643">
        <w:trPr>
          <w:trHeight w:val="291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1.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Polgári Védelem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r w:rsidRPr="00A3710E">
              <w:rPr>
                <w:i/>
              </w:rPr>
              <w:t>Kötelező</w:t>
            </w:r>
            <w:r>
              <w:rPr>
                <w:i/>
              </w:rPr>
              <w:t>/</w:t>
            </w:r>
            <w:r w:rsidRPr="00A3710E">
              <w:rPr>
                <w:i/>
              </w:rPr>
              <w:t>Önként vál</w:t>
            </w:r>
            <w:r>
              <w:rPr>
                <w:i/>
              </w:rPr>
              <w:t>l.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2.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Város és községgazdálkodás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50.997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10.416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72.320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32.927</w:t>
            </w:r>
          </w:p>
        </w:tc>
      </w:tr>
      <w:tr w:rsidR="007B65FB" w:rsidRPr="00F73AD9" w:rsidTr="00390643">
        <w:trPr>
          <w:trHeight w:val="291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Önként vállalt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3.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Gazdasági növényt.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11.443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2.209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13.236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4.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 xml:space="preserve">Egyéb szórakoztató és </w:t>
            </w:r>
            <w:proofErr w:type="spellStart"/>
            <w:r w:rsidRPr="007F3CB6">
              <w:t>kult.tev</w:t>
            </w:r>
            <w:proofErr w:type="spellEnd"/>
            <w:r w:rsidRPr="007F3CB6">
              <w:t xml:space="preserve">.         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27.564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1.932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13.700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 w:rsidRPr="00F73AD9">
              <w:t>5.</w:t>
            </w:r>
          </w:p>
        </w:tc>
        <w:tc>
          <w:tcPr>
            <w:tcW w:w="3918" w:type="dxa"/>
          </w:tcPr>
          <w:p w:rsidR="007B65FB" w:rsidRPr="007F3CB6" w:rsidRDefault="007B65FB" w:rsidP="00390643">
            <w:r>
              <w:t xml:space="preserve">Szociális </w:t>
            </w:r>
            <w:r w:rsidRPr="007F3CB6">
              <w:t>feladatok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82.980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11.510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71.470</w:t>
            </w: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</w:t>
            </w:r>
            <w:r>
              <w:rPr>
                <w:i/>
              </w:rPr>
              <w:t>/</w:t>
            </w:r>
            <w:r w:rsidRPr="00A3710E">
              <w:rPr>
                <w:i/>
              </w:rPr>
              <w:t>Önként vál</w:t>
            </w:r>
            <w:r>
              <w:rPr>
                <w:i/>
              </w:rPr>
              <w:t>l.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6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>
              <w:t xml:space="preserve">Beruházási és felújítási </w:t>
            </w:r>
            <w:r w:rsidRPr="007F3CB6">
              <w:t>feladatok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1.065.793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7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Közmunka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361.441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249.646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26.113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85.682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8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Általános tartalék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91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9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>Céltartalék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ind w:left="360"/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ind w:left="360" w:hanging="7"/>
              <w:jc w:val="center"/>
            </w:pPr>
            <w:r>
              <w:t xml:space="preserve">  10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>
              <w:t>Fejlesztési</w:t>
            </w:r>
            <w:r w:rsidRPr="007F3CB6">
              <w:t xml:space="preserve"> tartalék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98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Pr="00F73AD9">
              <w:rPr>
                <w:b/>
              </w:rPr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pPr>
              <w:rPr>
                <w:b/>
              </w:rPr>
            </w:pPr>
            <w:r w:rsidRPr="007F3CB6">
              <w:rPr>
                <w:b/>
              </w:rPr>
              <w:t>KIADÁSOK ÖSSZESEN: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1.970.708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317.086</w:t>
            </w: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40.670</w:t>
            </w: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197.323</w:t>
            </w: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71.470</w:t>
            </w: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32.927</w:t>
            </w:r>
          </w:p>
        </w:tc>
      </w:tr>
      <w:tr w:rsidR="007B65FB" w:rsidRPr="00F73AD9" w:rsidTr="00390643">
        <w:trPr>
          <w:trHeight w:val="124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12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 xml:space="preserve">Önálló intézmények </w:t>
            </w:r>
            <w:proofErr w:type="spellStart"/>
            <w:r w:rsidRPr="007F3CB6">
              <w:t>finansz</w:t>
            </w:r>
            <w:proofErr w:type="spellEnd"/>
            <w:r w:rsidRPr="007F3CB6"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82.160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176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</w:pPr>
            <w:r>
              <w:t>13</w:t>
            </w:r>
            <w:r w:rsidRPr="00F73AD9">
              <w:t>.</w:t>
            </w:r>
          </w:p>
        </w:tc>
        <w:tc>
          <w:tcPr>
            <w:tcW w:w="3918" w:type="dxa"/>
          </w:tcPr>
          <w:p w:rsidR="007B65FB" w:rsidRPr="007F3CB6" w:rsidRDefault="007B65FB" w:rsidP="00390643">
            <w:r w:rsidRPr="007F3CB6">
              <w:t xml:space="preserve">Polgármesteri Hivatal </w:t>
            </w:r>
            <w:proofErr w:type="spellStart"/>
            <w:r w:rsidRPr="007F3CB6">
              <w:t>finansz</w:t>
            </w:r>
            <w:proofErr w:type="spellEnd"/>
            <w:r w:rsidRPr="007F3CB6"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51.906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275"/>
          <w:jc w:val="center"/>
        </w:trPr>
        <w:tc>
          <w:tcPr>
            <w:tcW w:w="2021" w:type="dxa"/>
          </w:tcPr>
          <w:p w:rsidR="007B65FB" w:rsidRPr="00A3710E" w:rsidRDefault="007B65FB" w:rsidP="00390643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Pr="00F73AD9">
              <w:rPr>
                <w:b/>
              </w:rPr>
              <w:t>.</w:t>
            </w:r>
          </w:p>
        </w:tc>
        <w:tc>
          <w:tcPr>
            <w:tcW w:w="3918" w:type="dxa"/>
            <w:vAlign w:val="center"/>
          </w:tcPr>
          <w:p w:rsidR="007B65FB" w:rsidRPr="007F3CB6" w:rsidRDefault="007B65FB" w:rsidP="00390643">
            <w:pPr>
              <w:rPr>
                <w:b/>
              </w:rPr>
            </w:pPr>
            <w:r w:rsidRPr="007F3CB6">
              <w:rPr>
                <w:b/>
              </w:rPr>
              <w:t>MINDÖSSZESEN:</w:t>
            </w:r>
          </w:p>
        </w:tc>
        <w:tc>
          <w:tcPr>
            <w:tcW w:w="1456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2.104.774</w:t>
            </w:r>
          </w:p>
        </w:tc>
        <w:tc>
          <w:tcPr>
            <w:tcW w:w="138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85"/>
          <w:jc w:val="center"/>
        </w:trPr>
        <w:tc>
          <w:tcPr>
            <w:tcW w:w="2021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918" w:type="dxa"/>
          </w:tcPr>
          <w:p w:rsidR="007B65FB" w:rsidRPr="007F3CB6" w:rsidRDefault="007B65FB" w:rsidP="00390643">
            <w:pPr>
              <w:ind w:firstLine="1577"/>
              <w:rPr>
                <w:i/>
              </w:rPr>
            </w:pPr>
            <w:r w:rsidRPr="007F3CB6">
              <w:rPr>
                <w:i/>
              </w:rPr>
              <w:t>- kötelező feladat</w:t>
            </w:r>
          </w:p>
        </w:tc>
        <w:tc>
          <w:tcPr>
            <w:tcW w:w="1456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2.077.886</w:t>
            </w:r>
          </w:p>
        </w:tc>
        <w:tc>
          <w:tcPr>
            <w:tcW w:w="138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RPr="00F73AD9" w:rsidTr="00390643">
        <w:trPr>
          <w:trHeight w:val="154"/>
          <w:jc w:val="center"/>
        </w:trPr>
        <w:tc>
          <w:tcPr>
            <w:tcW w:w="2021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926" w:type="dxa"/>
          </w:tcPr>
          <w:p w:rsidR="007B65FB" w:rsidRPr="00F73AD9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918" w:type="dxa"/>
          </w:tcPr>
          <w:p w:rsidR="007B65FB" w:rsidRPr="007F3CB6" w:rsidRDefault="007B65FB" w:rsidP="00390643">
            <w:pPr>
              <w:ind w:firstLine="1577"/>
              <w:rPr>
                <w:i/>
              </w:rPr>
            </w:pPr>
            <w:r w:rsidRPr="007F3CB6">
              <w:rPr>
                <w:i/>
              </w:rPr>
              <w:t>- önként vállalt feladat</w:t>
            </w:r>
          </w:p>
        </w:tc>
        <w:tc>
          <w:tcPr>
            <w:tcW w:w="1456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8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7B65FB" w:rsidRPr="0058187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</w:tbl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>
      <w:pPr>
        <w:tabs>
          <w:tab w:val="left" w:pos="2880"/>
          <w:tab w:val="left" w:pos="8100"/>
          <w:tab w:val="right" w:pos="9639"/>
          <w:tab w:val="decimal" w:pos="11907"/>
        </w:tabs>
      </w:pPr>
      <w:r>
        <w:tab/>
      </w:r>
      <w:r>
        <w:tab/>
      </w:r>
    </w:p>
    <w:p w:rsidR="007B65FB" w:rsidRDefault="007B65FB" w:rsidP="007B65FB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rPr>
          <w:b/>
          <w:bCs/>
          <w:sz w:val="24"/>
          <w:szCs w:val="24"/>
        </w:rPr>
        <w:t>6</w:t>
      </w:r>
      <w:r w:rsidRPr="00ED362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ED3627">
        <w:rPr>
          <w:b/>
          <w:bCs/>
          <w:sz w:val="24"/>
          <w:szCs w:val="24"/>
        </w:rPr>
        <w:t xml:space="preserve"> számú melléklet folytatása</w:t>
      </w:r>
    </w:p>
    <w:p w:rsidR="007B65FB" w:rsidRPr="00ED3627" w:rsidRDefault="007B65FB" w:rsidP="007B65FB">
      <w:pPr>
        <w:tabs>
          <w:tab w:val="left" w:pos="2880"/>
          <w:tab w:val="left" w:pos="8100"/>
          <w:tab w:val="right" w:pos="9639"/>
          <w:tab w:val="decimal" w:pos="11907"/>
        </w:tabs>
        <w:rPr>
          <w:b/>
          <w:bCs/>
          <w:sz w:val="24"/>
          <w:szCs w:val="24"/>
        </w:rPr>
      </w:pP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ED3627">
        <w:rPr>
          <w:b/>
          <w:sz w:val="24"/>
          <w:szCs w:val="24"/>
        </w:rPr>
        <w:t>. évi kiadásainak előirányzata</w:t>
      </w: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</w:p>
    <w:p w:rsidR="007B65FB" w:rsidRPr="00ED3627" w:rsidRDefault="007B65FB" w:rsidP="007B65FB">
      <w:pPr>
        <w:ind w:left="12036" w:firstLine="708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546" w:type="dxa"/>
        <w:jc w:val="center"/>
        <w:tblInd w:w="9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89"/>
        <w:gridCol w:w="806"/>
        <w:gridCol w:w="3876"/>
        <w:gridCol w:w="1088"/>
        <w:gridCol w:w="1088"/>
        <w:gridCol w:w="1145"/>
        <w:gridCol w:w="1132"/>
        <w:gridCol w:w="1350"/>
        <w:gridCol w:w="1062"/>
        <w:gridCol w:w="1118"/>
        <w:gridCol w:w="992"/>
      </w:tblGrid>
      <w:tr w:rsidR="007B65FB" w:rsidTr="00390643">
        <w:trPr>
          <w:cantSplit/>
          <w:trHeight w:val="218"/>
          <w:jc w:val="center"/>
        </w:trPr>
        <w:tc>
          <w:tcPr>
            <w:tcW w:w="1889" w:type="dxa"/>
            <w:vMerge w:val="restart"/>
            <w:vAlign w:val="center"/>
          </w:tcPr>
          <w:p w:rsidR="007B65FB" w:rsidRPr="003F25F2" w:rsidRDefault="007B65FB" w:rsidP="00390643">
            <w:pPr>
              <w:jc w:val="center"/>
              <w:rPr>
                <w:i/>
                <w:sz w:val="22"/>
                <w:szCs w:val="22"/>
              </w:rPr>
            </w:pPr>
            <w:r w:rsidRPr="003F25F2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806" w:type="dxa"/>
            <w:vMerge w:val="restart"/>
          </w:tcPr>
          <w:p w:rsidR="007B65FB" w:rsidRPr="006A18FF" w:rsidRDefault="007B65FB" w:rsidP="00390643">
            <w:pPr>
              <w:pStyle w:val="Cmsor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8FF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6A1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6" w:type="dxa"/>
            <w:vMerge w:val="restart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  <w:p w:rsidR="007B65FB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8975" w:type="dxa"/>
            <w:gridSpan w:val="8"/>
          </w:tcPr>
          <w:p w:rsidR="007B65FB" w:rsidRPr="007F3CB6" w:rsidRDefault="007B65FB" w:rsidP="00390643">
            <w:pPr>
              <w:jc w:val="center"/>
              <w:rPr>
                <w:sz w:val="22"/>
                <w:szCs w:val="22"/>
              </w:rPr>
            </w:pPr>
            <w:r w:rsidRPr="002A46C7">
              <w:rPr>
                <w:b/>
                <w:sz w:val="22"/>
                <w:szCs w:val="22"/>
              </w:rPr>
              <w:t>Ebből</w:t>
            </w:r>
          </w:p>
        </w:tc>
      </w:tr>
      <w:tr w:rsidR="007B65FB" w:rsidTr="00390643">
        <w:trPr>
          <w:trHeight w:val="217"/>
          <w:jc w:val="center"/>
        </w:trPr>
        <w:tc>
          <w:tcPr>
            <w:tcW w:w="1889" w:type="dxa"/>
            <w:vMerge/>
          </w:tcPr>
          <w:p w:rsidR="007B65FB" w:rsidRPr="003F25F2" w:rsidRDefault="007B65FB" w:rsidP="00390643">
            <w:pPr>
              <w:pStyle w:val="Cmsor3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7B65FB" w:rsidRDefault="007B65FB" w:rsidP="00390643">
            <w:pPr>
              <w:pStyle w:val="Cmsor3"/>
            </w:pPr>
          </w:p>
        </w:tc>
        <w:tc>
          <w:tcPr>
            <w:tcW w:w="3876" w:type="dxa"/>
            <w:vMerge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Műk. c. támogatás-értékű kiadás</w:t>
            </w: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 xml:space="preserve">Adott </w:t>
            </w:r>
          </w:p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kölcsön</w:t>
            </w:r>
          </w:p>
        </w:tc>
        <w:tc>
          <w:tcPr>
            <w:tcW w:w="1145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F25F2">
              <w:rPr>
                <w:b/>
                <w:sz w:val="18"/>
                <w:szCs w:val="18"/>
              </w:rPr>
              <w:t>Felhalm</w:t>
            </w:r>
            <w:proofErr w:type="spellEnd"/>
            <w:r w:rsidRPr="003F25F2">
              <w:rPr>
                <w:b/>
                <w:sz w:val="18"/>
                <w:szCs w:val="18"/>
              </w:rPr>
              <w:t>. c. pénzeszköz átadás</w:t>
            </w:r>
          </w:p>
        </w:tc>
        <w:tc>
          <w:tcPr>
            <w:tcW w:w="1132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Felújítások</w:t>
            </w:r>
          </w:p>
        </w:tc>
        <w:tc>
          <w:tcPr>
            <w:tcW w:w="1350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Beruházások</w:t>
            </w:r>
          </w:p>
        </w:tc>
        <w:tc>
          <w:tcPr>
            <w:tcW w:w="1062" w:type="dxa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Tartalék</w:t>
            </w:r>
          </w:p>
        </w:tc>
        <w:tc>
          <w:tcPr>
            <w:tcW w:w="2110" w:type="dxa"/>
            <w:gridSpan w:val="2"/>
          </w:tcPr>
          <w:p w:rsidR="007B65FB" w:rsidRPr="003F25F2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Létszám (fő)</w:t>
            </w:r>
          </w:p>
        </w:tc>
      </w:tr>
      <w:tr w:rsidR="007B65FB" w:rsidTr="00390643">
        <w:trPr>
          <w:trHeight w:val="629"/>
          <w:jc w:val="center"/>
        </w:trPr>
        <w:tc>
          <w:tcPr>
            <w:tcW w:w="1889" w:type="dxa"/>
            <w:vMerge/>
          </w:tcPr>
          <w:p w:rsidR="007B65FB" w:rsidRPr="003F25F2" w:rsidRDefault="007B65FB" w:rsidP="00390643">
            <w:pPr>
              <w:pStyle w:val="Cmsor3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7B65FB" w:rsidRDefault="007B65FB" w:rsidP="00390643">
            <w:pPr>
              <w:pStyle w:val="Cmsor3"/>
            </w:pPr>
          </w:p>
        </w:tc>
        <w:tc>
          <w:tcPr>
            <w:tcW w:w="3876" w:type="dxa"/>
            <w:vMerge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088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45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32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350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062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18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992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 xml:space="preserve">Ebből </w:t>
            </w:r>
            <w:proofErr w:type="spellStart"/>
            <w:r w:rsidRPr="003F25F2">
              <w:rPr>
                <w:sz w:val="18"/>
                <w:szCs w:val="18"/>
              </w:rPr>
              <w:t>közfogl</w:t>
            </w:r>
            <w:proofErr w:type="spellEnd"/>
            <w:r w:rsidRPr="003F25F2">
              <w:rPr>
                <w:sz w:val="18"/>
                <w:szCs w:val="18"/>
              </w:rPr>
              <w:t>.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ind w:left="-3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A36342" w:rsidRDefault="007B65FB" w:rsidP="00390643">
            <w:pPr>
              <w:ind w:left="-367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3876" w:type="dxa"/>
          </w:tcPr>
          <w:p w:rsidR="007B65FB" w:rsidRPr="00A36342" w:rsidRDefault="007B65FB" w:rsidP="0039064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088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145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132" w:type="dxa"/>
            <w:shd w:val="clear" w:color="auto" w:fill="auto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50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62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118" w:type="dxa"/>
          </w:tcPr>
          <w:p w:rsidR="007B65FB" w:rsidRPr="00A36342" w:rsidRDefault="007B65FB" w:rsidP="00390643">
            <w:pPr>
              <w:ind w:left="360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992" w:type="dxa"/>
          </w:tcPr>
          <w:p w:rsidR="007B65FB" w:rsidRPr="00A36342" w:rsidRDefault="007B65FB" w:rsidP="00390643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1.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Polgári Védelem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2.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Város és községgazdálkodás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221.294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3.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>Gazdasági növényt.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4.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 xml:space="preserve">Egyéb szórakoztató és </w:t>
            </w:r>
            <w:proofErr w:type="spellStart"/>
            <w:r w:rsidRPr="00372E46">
              <w:t>kult.tev</w:t>
            </w:r>
            <w:proofErr w:type="spellEnd"/>
            <w:r w:rsidRPr="00372E46">
              <w:t xml:space="preserve">.         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 w:rsidRPr="001B75E2">
              <w:t>5.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 xml:space="preserve">Szociális </w:t>
            </w:r>
            <w:r w:rsidRPr="00372E46">
              <w:t>feladatok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</w:tcPr>
          <w:p w:rsidR="007B65FB" w:rsidRPr="001B75E2" w:rsidRDefault="007B65FB" w:rsidP="00390643">
            <w:pPr>
              <w:jc w:val="right"/>
            </w:pPr>
            <w:r>
              <w:t>6</w:t>
            </w:r>
            <w:r w:rsidRPr="001B75E2">
              <w:t>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 xml:space="preserve">Beruházási és felújítási </w:t>
            </w:r>
            <w:r w:rsidRPr="00372E46">
              <w:t>feladatok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1.028.568</w:t>
            </w: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Közmunka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>
              <w:t>8.</w:t>
            </w:r>
          </w:p>
        </w:tc>
        <w:tc>
          <w:tcPr>
            <w:tcW w:w="3876" w:type="dxa"/>
          </w:tcPr>
          <w:p w:rsidR="007B65FB" w:rsidRPr="00372E46" w:rsidRDefault="007B65FB" w:rsidP="00390643">
            <w:r>
              <w:t xml:space="preserve">Általános </w:t>
            </w:r>
            <w:r w:rsidRPr="00372E46">
              <w:t>tartalék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>
              <w:t>9.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>Céltartalék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 w:rsidRPr="00312D3E">
              <w:t>1</w:t>
            </w:r>
            <w:r>
              <w:t>0.</w:t>
            </w:r>
          </w:p>
        </w:tc>
        <w:tc>
          <w:tcPr>
            <w:tcW w:w="3876" w:type="dxa"/>
          </w:tcPr>
          <w:p w:rsidR="007B65FB" w:rsidRPr="007F3CB6" w:rsidRDefault="007B65FB" w:rsidP="00390643">
            <w:r>
              <w:t>Fejlesztési</w:t>
            </w:r>
            <w:r w:rsidRPr="007F3CB6">
              <w:t xml:space="preserve"> tartalék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  <w:r w:rsidRPr="00312D3E">
              <w:rPr>
                <w:b/>
              </w:rPr>
              <w:t>1</w:t>
            </w:r>
            <w:r>
              <w:rPr>
                <w:b/>
              </w:rPr>
              <w:t>1.</w:t>
            </w:r>
          </w:p>
        </w:tc>
        <w:tc>
          <w:tcPr>
            <w:tcW w:w="3876" w:type="dxa"/>
          </w:tcPr>
          <w:p w:rsidR="007B65FB" w:rsidRPr="00372E46" w:rsidRDefault="007B65FB" w:rsidP="00390643">
            <w:pPr>
              <w:rPr>
                <w:b/>
              </w:rPr>
            </w:pPr>
            <w:r w:rsidRPr="00372E46">
              <w:rPr>
                <w:b/>
              </w:rPr>
              <w:t>KIADÁSOK ÖSSZESEN: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221.294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1.028.568</w:t>
            </w: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22.345</w:t>
            </w: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</w:t>
            </w: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 w:rsidRPr="00312D3E">
              <w:t>1</w:t>
            </w:r>
            <w:r>
              <w:t>2.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 xml:space="preserve">Önálló intézmények </w:t>
            </w:r>
            <w:proofErr w:type="spellStart"/>
            <w:r w:rsidRPr="00372E46">
              <w:t>finansz</w:t>
            </w:r>
            <w:proofErr w:type="spellEnd"/>
            <w:r w:rsidRPr="00372E46">
              <w:t>. (támogatás)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</w:pPr>
            <w:r w:rsidRPr="00312D3E">
              <w:t>1</w:t>
            </w:r>
            <w:r>
              <w:t>3.</w:t>
            </w:r>
          </w:p>
        </w:tc>
        <w:tc>
          <w:tcPr>
            <w:tcW w:w="3876" w:type="dxa"/>
          </w:tcPr>
          <w:p w:rsidR="007B65FB" w:rsidRPr="00372E46" w:rsidRDefault="007B65FB" w:rsidP="00390643">
            <w:r w:rsidRPr="00372E46">
              <w:t xml:space="preserve">Polgármesteri Hivatal </w:t>
            </w:r>
            <w:proofErr w:type="spellStart"/>
            <w:r w:rsidRPr="00372E46">
              <w:t>finansz</w:t>
            </w:r>
            <w:proofErr w:type="spellEnd"/>
            <w:r w:rsidRPr="00372E46">
              <w:t>. (támogatás)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  <w:r w:rsidRPr="00312D3E">
              <w:rPr>
                <w:b/>
              </w:rPr>
              <w:t>1</w:t>
            </w:r>
            <w:r>
              <w:rPr>
                <w:b/>
              </w:rPr>
              <w:t>4.</w:t>
            </w:r>
          </w:p>
        </w:tc>
        <w:tc>
          <w:tcPr>
            <w:tcW w:w="3876" w:type="dxa"/>
            <w:vAlign w:val="center"/>
          </w:tcPr>
          <w:p w:rsidR="007B65FB" w:rsidRPr="00372E46" w:rsidRDefault="007B65FB" w:rsidP="00390643">
            <w:pPr>
              <w:rPr>
                <w:b/>
              </w:rPr>
            </w:pPr>
            <w:r w:rsidRPr="00372E46">
              <w:rPr>
                <w:b/>
              </w:rPr>
              <w:t>MINDÖSSZESEN:</w:t>
            </w:r>
          </w:p>
        </w:tc>
        <w:tc>
          <w:tcPr>
            <w:tcW w:w="1088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050142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876" w:type="dxa"/>
          </w:tcPr>
          <w:p w:rsidR="007B65FB" w:rsidRPr="00372E46" w:rsidRDefault="007B65FB" w:rsidP="00390643">
            <w:pPr>
              <w:ind w:firstLine="1577"/>
              <w:rPr>
                <w:i/>
              </w:rPr>
            </w:pPr>
            <w:r w:rsidRPr="00372E46">
              <w:rPr>
                <w:i/>
              </w:rPr>
              <w:t>- kötelező feladat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1889" w:type="dxa"/>
          </w:tcPr>
          <w:p w:rsidR="007B65FB" w:rsidRPr="003F25F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B65FB" w:rsidRPr="00312D3E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876" w:type="dxa"/>
          </w:tcPr>
          <w:p w:rsidR="007B65FB" w:rsidRPr="00372E46" w:rsidRDefault="007B65FB" w:rsidP="00390643">
            <w:pPr>
              <w:ind w:firstLine="1577"/>
              <w:rPr>
                <w:i/>
              </w:rPr>
            </w:pPr>
            <w:r w:rsidRPr="00372E46">
              <w:rPr>
                <w:i/>
              </w:rPr>
              <w:t>- önként vállalt feladat</w:t>
            </w: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7F3CB6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</w:tbl>
    <w:p w:rsidR="007B65FB" w:rsidRDefault="007B65FB" w:rsidP="007B65FB"/>
    <w:p w:rsidR="007B65FB" w:rsidRDefault="007B65FB" w:rsidP="007B65FB"/>
    <w:p w:rsidR="007B65FB" w:rsidRDefault="007B65FB" w:rsidP="007B65FB">
      <w:pPr>
        <w:rPr>
          <w:b/>
          <w:bCs/>
        </w:rPr>
      </w:pPr>
    </w:p>
    <w:p w:rsidR="007B65FB" w:rsidRPr="00ED3627" w:rsidRDefault="007B65FB" w:rsidP="007B65FB">
      <w:pPr>
        <w:numPr>
          <w:ilvl w:val="0"/>
          <w:numId w:val="29"/>
        </w:numPr>
        <w:jc w:val="right"/>
        <w:rPr>
          <w:b/>
          <w:bCs/>
          <w:sz w:val="24"/>
          <w:szCs w:val="24"/>
        </w:rPr>
      </w:pPr>
      <w:r w:rsidRPr="00ED3627">
        <w:rPr>
          <w:b/>
          <w:bCs/>
          <w:sz w:val="24"/>
          <w:szCs w:val="24"/>
        </w:rPr>
        <w:t xml:space="preserve"> számú melléklet</w:t>
      </w:r>
    </w:p>
    <w:p w:rsidR="007B65FB" w:rsidRPr="00ED3627" w:rsidRDefault="007B65FB" w:rsidP="007B65FB">
      <w:pPr>
        <w:jc w:val="right"/>
        <w:rPr>
          <w:b/>
          <w:bCs/>
          <w:sz w:val="24"/>
          <w:szCs w:val="24"/>
        </w:rPr>
      </w:pP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ED3627" w:rsidRDefault="007B65FB" w:rsidP="007B65FB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2019</w:t>
      </w:r>
      <w:r w:rsidRPr="00ED3627">
        <w:rPr>
          <w:b/>
          <w:sz w:val="24"/>
          <w:szCs w:val="24"/>
        </w:rPr>
        <w:t>. évi bevételei és kiadásai</w:t>
      </w:r>
    </w:p>
    <w:p w:rsidR="007B65FB" w:rsidRPr="00ED3627" w:rsidRDefault="007B65FB" w:rsidP="007B65FB">
      <w:pPr>
        <w:rPr>
          <w:b/>
          <w:sz w:val="24"/>
          <w:szCs w:val="24"/>
        </w:rPr>
      </w:pPr>
    </w:p>
    <w:p w:rsidR="007B65FB" w:rsidRPr="00ED3627" w:rsidRDefault="007B65FB" w:rsidP="007B65FB">
      <w:pPr>
        <w:jc w:val="right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76"/>
        <w:gridCol w:w="561"/>
        <w:gridCol w:w="4273"/>
        <w:gridCol w:w="1982"/>
        <w:gridCol w:w="1980"/>
        <w:gridCol w:w="1853"/>
        <w:gridCol w:w="1919"/>
      </w:tblGrid>
      <w:tr w:rsidR="007B65FB" w:rsidTr="00390643">
        <w:trPr>
          <w:cantSplit/>
          <w:jc w:val="center"/>
        </w:trPr>
        <w:tc>
          <w:tcPr>
            <w:tcW w:w="2776" w:type="dxa"/>
            <w:vMerge w:val="restart"/>
            <w:vAlign w:val="center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73" w:type="dxa"/>
            <w:vMerge w:val="restart"/>
            <w:shd w:val="clear" w:color="auto" w:fill="auto"/>
            <w:vAlign w:val="center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2" w:type="dxa"/>
            <w:vMerge w:val="restart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5752" w:type="dxa"/>
            <w:gridSpan w:val="3"/>
          </w:tcPr>
          <w:p w:rsidR="007B65FB" w:rsidRPr="00053A4E" w:rsidRDefault="007B65FB" w:rsidP="00390643">
            <w:pPr>
              <w:jc w:val="center"/>
              <w:rPr>
                <w:b/>
                <w:sz w:val="32"/>
                <w:szCs w:val="32"/>
              </w:rPr>
            </w:pPr>
            <w:r w:rsidRPr="00053A4E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053A4E">
              <w:rPr>
                <w:b/>
                <w:sz w:val="32"/>
                <w:szCs w:val="32"/>
              </w:rPr>
              <w:t>b</w:t>
            </w:r>
            <w:proofErr w:type="spellEnd"/>
            <w:r w:rsidRPr="00053A4E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7B65FB" w:rsidTr="00390643">
        <w:trPr>
          <w:cantSplit/>
          <w:jc w:val="center"/>
        </w:trPr>
        <w:tc>
          <w:tcPr>
            <w:tcW w:w="2776" w:type="dxa"/>
            <w:vMerge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4273" w:type="dxa"/>
            <w:vMerge/>
            <w:shd w:val="clear" w:color="auto" w:fill="auto"/>
          </w:tcPr>
          <w:p w:rsidR="007B65FB" w:rsidRPr="00053A4E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Saját bevétel</w:t>
            </w:r>
          </w:p>
        </w:tc>
        <w:tc>
          <w:tcPr>
            <w:tcW w:w="1853" w:type="dxa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 xml:space="preserve">Általános működési és </w:t>
            </w:r>
            <w:proofErr w:type="spellStart"/>
            <w:r w:rsidRPr="00053A4E">
              <w:rPr>
                <w:b/>
                <w:sz w:val="24"/>
                <w:szCs w:val="24"/>
              </w:rPr>
              <w:t>feladattám</w:t>
            </w:r>
            <w:proofErr w:type="spellEnd"/>
            <w:r w:rsidRPr="00053A4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9" w:type="dxa"/>
          </w:tcPr>
          <w:p w:rsidR="007B65FB" w:rsidRPr="00053A4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Költségvetési, önkormányzati támogatás</w:t>
            </w:r>
          </w:p>
        </w:tc>
      </w:tr>
      <w:tr w:rsidR="007B65FB" w:rsidTr="00390643">
        <w:trPr>
          <w:cantSplit/>
          <w:trHeight w:val="535"/>
          <w:jc w:val="center"/>
        </w:trPr>
        <w:tc>
          <w:tcPr>
            <w:tcW w:w="2776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561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273" w:type="dxa"/>
            <w:vMerge/>
            <w:shd w:val="clear" w:color="auto" w:fill="auto"/>
          </w:tcPr>
          <w:p w:rsidR="007B65FB" w:rsidRPr="00053A4E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80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853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19" w:type="dxa"/>
          </w:tcPr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7B65FB" w:rsidRPr="00053A4E" w:rsidRDefault="007B65FB" w:rsidP="00390643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</w:tr>
      <w:tr w:rsidR="007B65FB" w:rsidTr="00390643">
        <w:trPr>
          <w:cantSplit/>
          <w:jc w:val="center"/>
        </w:trPr>
        <w:tc>
          <w:tcPr>
            <w:tcW w:w="2776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61" w:type="dxa"/>
            <w:shd w:val="clear" w:color="auto" w:fill="auto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73" w:type="dxa"/>
            <w:shd w:val="clear" w:color="auto" w:fill="auto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82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80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53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919" w:type="dxa"/>
          </w:tcPr>
          <w:p w:rsidR="007B65FB" w:rsidRPr="00D1417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 w:rsidRPr="00980D22">
              <w:t>1.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Polgármesteri Hivatal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197.272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15.523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129.843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51.906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 w:rsidRPr="00980D22">
              <w:t>2.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275.336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101.120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145.418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28.798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232.818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225.846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6.972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30.940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12.403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10.537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57.211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55.151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2.060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33.933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33.793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>Kötelező/</w:t>
            </w:r>
            <w:r w:rsidRPr="00C415A8">
              <w:rPr>
                <w:i/>
              </w:rPr>
              <w:t>Önként vállalt feladat</w:t>
            </w: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rPr>
                <w:b/>
                <w:sz w:val="24"/>
                <w:szCs w:val="24"/>
              </w:rPr>
            </w:pPr>
            <w:r w:rsidRPr="00295228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1.172.907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470.180</w:t>
            </w: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568.661</w:t>
            </w: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134.066</w:t>
            </w: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7B65FB" w:rsidRPr="005B798D" w:rsidRDefault="007B65FB" w:rsidP="00390643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1.021.916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2776" w:type="dxa"/>
          </w:tcPr>
          <w:p w:rsidR="007B65FB" w:rsidRPr="00980D22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7B65FB" w:rsidRPr="005B798D" w:rsidRDefault="007B65FB" w:rsidP="00390643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4273" w:type="dxa"/>
          </w:tcPr>
          <w:p w:rsidR="007B65FB" w:rsidRPr="00295228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982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150.991</w:t>
            </w:r>
          </w:p>
        </w:tc>
        <w:tc>
          <w:tcPr>
            <w:tcW w:w="1980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7B65FB" w:rsidRPr="00295228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7B65FB" w:rsidRPr="009A70CA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/>
    <w:p w:rsidR="007B65FB" w:rsidRPr="00BB0951" w:rsidRDefault="007B65FB" w:rsidP="007B65FB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  <w:sz w:val="24"/>
          <w:szCs w:val="24"/>
        </w:rPr>
      </w:pPr>
      <w:r>
        <w:br w:type="page"/>
      </w:r>
      <w:r w:rsidRPr="00BB0951"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 xml:space="preserve"> </w:t>
      </w:r>
      <w:r w:rsidRPr="00BB0951">
        <w:rPr>
          <w:b/>
          <w:bCs/>
          <w:sz w:val="24"/>
          <w:szCs w:val="24"/>
        </w:rPr>
        <w:t xml:space="preserve"> számú melléklet folytatása</w:t>
      </w:r>
    </w:p>
    <w:p w:rsidR="007B65FB" w:rsidRPr="00BB0951" w:rsidRDefault="007B65FB" w:rsidP="007B65FB">
      <w:pPr>
        <w:rPr>
          <w:sz w:val="24"/>
          <w:szCs w:val="24"/>
        </w:rPr>
      </w:pPr>
    </w:p>
    <w:p w:rsidR="007B65FB" w:rsidRPr="00BB0951" w:rsidRDefault="007B65FB" w:rsidP="007B65FB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BB0951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BB0951" w:rsidRDefault="007B65FB" w:rsidP="007B65FB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Önkormányzat Képviselő-testületének</w:t>
      </w:r>
      <w:r w:rsidRPr="0078027A">
        <w:rPr>
          <w:b/>
          <w:sz w:val="24"/>
          <w:szCs w:val="24"/>
        </w:rPr>
        <w:t xml:space="preserve"> gazdasági szervezettel rendelkező/nem rendelkező intézményeinek, </w:t>
      </w:r>
      <w:r>
        <w:rPr>
          <w:b/>
          <w:sz w:val="24"/>
          <w:szCs w:val="24"/>
        </w:rPr>
        <w:t>2019</w:t>
      </w:r>
      <w:r w:rsidRPr="00BB0951">
        <w:rPr>
          <w:b/>
          <w:sz w:val="24"/>
          <w:szCs w:val="24"/>
        </w:rPr>
        <w:t>. évi bevételei és kiadásai</w:t>
      </w:r>
    </w:p>
    <w:p w:rsidR="007B65FB" w:rsidRPr="00BB0951" w:rsidRDefault="007B65FB" w:rsidP="007B65FB">
      <w:pPr>
        <w:rPr>
          <w:b/>
          <w:sz w:val="24"/>
          <w:szCs w:val="24"/>
        </w:rPr>
      </w:pPr>
    </w:p>
    <w:p w:rsidR="007B65FB" w:rsidRPr="00BB0951" w:rsidRDefault="007B65FB" w:rsidP="007B65FB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15" w:type="dxa"/>
        <w:jc w:val="center"/>
        <w:tblInd w:w="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27"/>
        <w:gridCol w:w="636"/>
        <w:gridCol w:w="4211"/>
        <w:gridCol w:w="1803"/>
        <w:gridCol w:w="1553"/>
        <w:gridCol w:w="1699"/>
        <w:gridCol w:w="1500"/>
        <w:gridCol w:w="1586"/>
      </w:tblGrid>
      <w:tr w:rsidR="007B65FB" w:rsidTr="00390643">
        <w:trPr>
          <w:cantSplit/>
          <w:trHeight w:val="364"/>
          <w:jc w:val="center"/>
        </w:trPr>
        <w:tc>
          <w:tcPr>
            <w:tcW w:w="2727" w:type="dxa"/>
            <w:vMerge w:val="restart"/>
            <w:vAlign w:val="center"/>
          </w:tcPr>
          <w:p w:rsidR="007B65FB" w:rsidRPr="00764FAB" w:rsidRDefault="007B65FB" w:rsidP="00390643">
            <w:pPr>
              <w:tabs>
                <w:tab w:val="left" w:pos="842"/>
              </w:tabs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11" w:type="dxa"/>
            <w:vMerge w:val="restart"/>
            <w:shd w:val="clear" w:color="auto" w:fill="auto"/>
            <w:vAlign w:val="center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803" w:type="dxa"/>
            <w:vMerge w:val="restart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6338" w:type="dxa"/>
            <w:gridSpan w:val="4"/>
          </w:tcPr>
          <w:p w:rsidR="007B65FB" w:rsidRPr="00BB0951" w:rsidRDefault="007B65FB" w:rsidP="00390643">
            <w:pPr>
              <w:tabs>
                <w:tab w:val="left" w:pos="8282"/>
              </w:tabs>
              <w:jc w:val="center"/>
              <w:rPr>
                <w:b/>
                <w:sz w:val="32"/>
                <w:szCs w:val="32"/>
              </w:rPr>
            </w:pPr>
            <w:r w:rsidRPr="00BB0951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BB0951">
              <w:rPr>
                <w:b/>
                <w:sz w:val="32"/>
                <w:szCs w:val="32"/>
              </w:rPr>
              <w:t>b</w:t>
            </w:r>
            <w:proofErr w:type="spellEnd"/>
            <w:r w:rsidRPr="00BB0951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7B65FB" w:rsidTr="00390643">
        <w:trPr>
          <w:cantSplit/>
          <w:trHeight w:val="141"/>
          <w:jc w:val="center"/>
        </w:trPr>
        <w:tc>
          <w:tcPr>
            <w:tcW w:w="2727" w:type="dxa"/>
            <w:vMerge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Személyi juttatások</w:t>
            </w:r>
          </w:p>
        </w:tc>
        <w:tc>
          <w:tcPr>
            <w:tcW w:w="1699" w:type="dxa"/>
          </w:tcPr>
          <w:p w:rsidR="007B65FB" w:rsidRPr="006707C7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6707C7">
              <w:rPr>
                <w:b/>
                <w:sz w:val="24"/>
                <w:szCs w:val="24"/>
              </w:rPr>
              <w:t>Szociális hozzájárulási adó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Dologi kiadás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 xml:space="preserve">Ellátottak pénzbeli </w:t>
            </w:r>
            <w:proofErr w:type="spellStart"/>
            <w:r w:rsidRPr="00BB0951">
              <w:rPr>
                <w:b/>
                <w:sz w:val="24"/>
                <w:szCs w:val="24"/>
              </w:rPr>
              <w:t>jutt</w:t>
            </w:r>
            <w:proofErr w:type="spellEnd"/>
            <w:r w:rsidRPr="00BB0951">
              <w:rPr>
                <w:b/>
                <w:sz w:val="24"/>
                <w:szCs w:val="24"/>
              </w:rPr>
              <w:t xml:space="preserve">., </w:t>
            </w:r>
            <w:proofErr w:type="spellStart"/>
            <w:r w:rsidRPr="00BB0951">
              <w:rPr>
                <w:b/>
                <w:sz w:val="24"/>
                <w:szCs w:val="24"/>
              </w:rPr>
              <w:t>spec</w:t>
            </w:r>
            <w:proofErr w:type="spellEnd"/>
            <w:r w:rsidRPr="00BB0951">
              <w:rPr>
                <w:b/>
                <w:sz w:val="24"/>
                <w:szCs w:val="24"/>
              </w:rPr>
              <w:t>. c. tám.</w:t>
            </w:r>
          </w:p>
        </w:tc>
      </w:tr>
      <w:tr w:rsidR="007B65FB" w:rsidTr="00390643">
        <w:trPr>
          <w:cantSplit/>
          <w:trHeight w:val="535"/>
          <w:jc w:val="center"/>
        </w:trPr>
        <w:tc>
          <w:tcPr>
            <w:tcW w:w="2727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636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211" w:type="dxa"/>
            <w:vMerge/>
            <w:shd w:val="clear" w:color="auto" w:fill="auto"/>
          </w:tcPr>
          <w:p w:rsidR="007B65FB" w:rsidRPr="00BB0951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7B65FB" w:rsidRPr="00BB0951" w:rsidRDefault="007B65FB" w:rsidP="00390643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</w:tr>
      <w:tr w:rsidR="007B65FB" w:rsidTr="00390643">
        <w:trPr>
          <w:cantSplit/>
          <w:trHeight w:val="232"/>
          <w:jc w:val="center"/>
        </w:trPr>
        <w:tc>
          <w:tcPr>
            <w:tcW w:w="2727" w:type="dxa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36" w:type="dxa"/>
            <w:shd w:val="clear" w:color="auto" w:fill="auto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11" w:type="dxa"/>
            <w:shd w:val="clear" w:color="auto" w:fill="auto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H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7B65FB" w:rsidRPr="00C857A8" w:rsidRDefault="007B65FB" w:rsidP="00390643">
            <w:pPr>
              <w:jc w:val="right"/>
            </w:pPr>
            <w:r w:rsidRPr="00C857A8">
              <w:t>1.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197.272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129.563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25.509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42.200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2.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275.336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85.407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19.604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134.262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36.063</w:t>
            </w: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3.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232.818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159.395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34.082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24.696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14.645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4.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30.940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18.360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3.580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9.000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5.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57.211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38.609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7.529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8.073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6.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33.933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27.271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5.318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1.344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7B65FB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345.397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95.000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21.435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228.962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7B65FB" w:rsidRPr="0003646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1.172.907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553.605</w:t>
            </w: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117.057</w:t>
            </w: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448.537</w:t>
            </w: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53.708</w:t>
            </w:r>
          </w:p>
        </w:tc>
      </w:tr>
      <w:tr w:rsidR="007B65FB" w:rsidTr="00390643">
        <w:trPr>
          <w:trHeight w:val="276"/>
          <w:jc w:val="center"/>
        </w:trPr>
        <w:tc>
          <w:tcPr>
            <w:tcW w:w="2727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7B65FB" w:rsidRPr="00BD3339" w:rsidRDefault="007B65FB" w:rsidP="00390643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1.021.916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61"/>
          <w:jc w:val="center"/>
        </w:trPr>
        <w:tc>
          <w:tcPr>
            <w:tcW w:w="2727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7B65FB" w:rsidRPr="00BD3339" w:rsidRDefault="007B65FB" w:rsidP="00390643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211" w:type="dxa"/>
          </w:tcPr>
          <w:p w:rsidR="007B65FB" w:rsidRPr="00BB0951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0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150.991</w:t>
            </w:r>
          </w:p>
        </w:tc>
        <w:tc>
          <w:tcPr>
            <w:tcW w:w="1553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7B65FB" w:rsidRPr="00BB0951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/>
    <w:p w:rsidR="007B65FB" w:rsidRPr="00741E5C" w:rsidRDefault="007B65FB" w:rsidP="007B65FB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  <w:sz w:val="24"/>
          <w:szCs w:val="24"/>
        </w:rPr>
      </w:pPr>
      <w:r>
        <w:rPr>
          <w:sz w:val="22"/>
          <w:szCs w:val="22"/>
        </w:rPr>
        <w:br w:type="page"/>
      </w:r>
      <w:r w:rsidRPr="00741E5C">
        <w:rPr>
          <w:b/>
          <w:bCs/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 xml:space="preserve"> </w:t>
      </w:r>
      <w:r w:rsidRPr="00741E5C">
        <w:rPr>
          <w:b/>
          <w:bCs/>
          <w:sz w:val="24"/>
          <w:szCs w:val="24"/>
        </w:rPr>
        <w:t>számú melléklet folytatása</w:t>
      </w:r>
    </w:p>
    <w:p w:rsidR="007B65FB" w:rsidRPr="00741E5C" w:rsidRDefault="007B65FB" w:rsidP="007B65FB">
      <w:pPr>
        <w:rPr>
          <w:b/>
          <w:sz w:val="24"/>
          <w:szCs w:val="24"/>
        </w:rPr>
      </w:pPr>
    </w:p>
    <w:p w:rsidR="007B65FB" w:rsidRPr="00741E5C" w:rsidRDefault="007B65FB" w:rsidP="007B65FB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741E5C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741E5C" w:rsidRDefault="007B65FB" w:rsidP="007B65FB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2019</w:t>
      </w:r>
      <w:r w:rsidRPr="00741E5C">
        <w:rPr>
          <w:b/>
          <w:sz w:val="24"/>
          <w:szCs w:val="24"/>
        </w:rPr>
        <w:t>. évi bevételei és kiadásai</w:t>
      </w:r>
    </w:p>
    <w:p w:rsidR="007B65FB" w:rsidRPr="00BB0951" w:rsidRDefault="007B65FB" w:rsidP="007B65FB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55" w:type="dxa"/>
        <w:jc w:val="center"/>
        <w:tblInd w:w="-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29"/>
        <w:gridCol w:w="688"/>
        <w:gridCol w:w="4373"/>
        <w:gridCol w:w="1836"/>
        <w:gridCol w:w="1719"/>
        <w:gridCol w:w="1738"/>
        <w:gridCol w:w="1212"/>
        <w:gridCol w:w="1260"/>
      </w:tblGrid>
      <w:tr w:rsidR="007B65FB" w:rsidTr="00390643">
        <w:trPr>
          <w:cantSplit/>
          <w:trHeight w:val="369"/>
          <w:jc w:val="center"/>
        </w:trPr>
        <w:tc>
          <w:tcPr>
            <w:tcW w:w="2929" w:type="dxa"/>
            <w:vMerge w:val="restart"/>
            <w:vAlign w:val="center"/>
          </w:tcPr>
          <w:p w:rsidR="007B65FB" w:rsidRPr="00764FAB" w:rsidRDefault="007B65FB" w:rsidP="00390643">
            <w:pPr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7B65FB" w:rsidRDefault="007B65FB" w:rsidP="00390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373" w:type="dxa"/>
            <w:vMerge w:val="restart"/>
            <w:shd w:val="clear" w:color="auto" w:fill="auto"/>
            <w:vAlign w:val="center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7765" w:type="dxa"/>
            <w:gridSpan w:val="5"/>
            <w:shd w:val="clear" w:color="auto" w:fill="auto"/>
          </w:tcPr>
          <w:p w:rsidR="007B65FB" w:rsidRPr="00741E5C" w:rsidRDefault="007B65FB" w:rsidP="00390643">
            <w:pPr>
              <w:jc w:val="center"/>
              <w:rPr>
                <w:b/>
                <w:sz w:val="32"/>
                <w:szCs w:val="32"/>
              </w:rPr>
            </w:pPr>
            <w:r w:rsidRPr="00741E5C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741E5C">
              <w:rPr>
                <w:b/>
                <w:sz w:val="32"/>
                <w:szCs w:val="32"/>
              </w:rPr>
              <w:t>b</w:t>
            </w:r>
            <w:proofErr w:type="spellEnd"/>
            <w:r w:rsidRPr="00741E5C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7B65FB" w:rsidTr="00390643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7B65FB" w:rsidRDefault="007B65FB" w:rsidP="00390643">
            <w:pPr>
              <w:rPr>
                <w:sz w:val="18"/>
                <w:szCs w:val="18"/>
              </w:rPr>
            </w:pPr>
          </w:p>
        </w:tc>
        <w:tc>
          <w:tcPr>
            <w:tcW w:w="4373" w:type="dxa"/>
            <w:vMerge/>
            <w:shd w:val="clear" w:color="auto" w:fill="auto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7B65F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Működési c. támogatás-</w:t>
            </w:r>
          </w:p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értékű kiadás</w:t>
            </w: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2472" w:type="dxa"/>
            <w:gridSpan w:val="2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Létszám (fő)</w:t>
            </w:r>
          </w:p>
        </w:tc>
      </w:tr>
      <w:tr w:rsidR="007B65FB" w:rsidTr="00390643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7B65FB" w:rsidRPr="00741E5C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19" w:type="dxa"/>
            <w:vMerge w:val="restart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38" w:type="dxa"/>
            <w:vMerge w:val="restart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2472" w:type="dxa"/>
            <w:gridSpan w:val="2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</w:tc>
      </w:tr>
      <w:tr w:rsidR="007B65FB" w:rsidTr="00390643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7B65FB" w:rsidRDefault="007B65FB" w:rsidP="00390643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7B65FB" w:rsidRDefault="007B65FB" w:rsidP="00390643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7B65FB" w:rsidRPr="00741E5C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7B65FB" w:rsidRPr="00B22562" w:rsidRDefault="007B65FB" w:rsidP="00390643">
            <w:pPr>
              <w:jc w:val="center"/>
            </w:pPr>
            <w:r>
              <w:t>2019</w:t>
            </w:r>
            <w:r w:rsidRPr="00B22562">
              <w:t>.01.01.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Ebből</w:t>
            </w:r>
          </w:p>
          <w:p w:rsidR="007B65FB" w:rsidRPr="00741E5C" w:rsidRDefault="007B65FB" w:rsidP="00390643">
            <w:pPr>
              <w:jc w:val="center"/>
              <w:rPr>
                <w:sz w:val="22"/>
                <w:szCs w:val="22"/>
              </w:rPr>
            </w:pPr>
            <w:proofErr w:type="spellStart"/>
            <w:r w:rsidRPr="00741E5C">
              <w:rPr>
                <w:sz w:val="22"/>
                <w:szCs w:val="22"/>
              </w:rPr>
              <w:t>közfogl</w:t>
            </w:r>
            <w:proofErr w:type="spellEnd"/>
            <w:r w:rsidRPr="00741E5C">
              <w:rPr>
                <w:sz w:val="22"/>
                <w:szCs w:val="22"/>
              </w:rPr>
              <w:t>.</w:t>
            </w:r>
          </w:p>
        </w:tc>
      </w:tr>
      <w:tr w:rsidR="007B65FB" w:rsidTr="00390643">
        <w:trPr>
          <w:cantSplit/>
          <w:trHeight w:val="258"/>
          <w:jc w:val="center"/>
        </w:trPr>
        <w:tc>
          <w:tcPr>
            <w:tcW w:w="2929" w:type="dxa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:rsidR="007B65FB" w:rsidRPr="00B8401E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3" w:type="dxa"/>
            <w:shd w:val="clear" w:color="auto" w:fill="auto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M</w:t>
            </w: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7B65FB" w:rsidRPr="00C857A8" w:rsidRDefault="007B65FB" w:rsidP="00390643">
            <w:pPr>
              <w:jc w:val="right"/>
            </w:pPr>
            <w:r w:rsidRPr="00C857A8">
              <w:t>1.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2.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3.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4.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5.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6.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Pr="00C415A8" w:rsidRDefault="007B65FB" w:rsidP="00390643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7B65FB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7B65FB" w:rsidRPr="0003646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176,5</w:t>
            </w: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trHeight w:val="273"/>
          <w:jc w:val="center"/>
        </w:trPr>
        <w:tc>
          <w:tcPr>
            <w:tcW w:w="2929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7B65FB" w:rsidRPr="00BD3339" w:rsidRDefault="007B65FB" w:rsidP="00390643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36" w:type="dxa"/>
          </w:tcPr>
          <w:p w:rsidR="007B65FB" w:rsidRPr="00180A55" w:rsidRDefault="007B65FB" w:rsidP="00390643">
            <w:pPr>
              <w:tabs>
                <w:tab w:val="left" w:pos="338"/>
              </w:tabs>
              <w:ind w:left="548" w:hanging="548"/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trHeight w:val="289"/>
          <w:jc w:val="center"/>
        </w:trPr>
        <w:tc>
          <w:tcPr>
            <w:tcW w:w="2929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7B65FB" w:rsidRPr="00BD3339" w:rsidRDefault="007B65FB" w:rsidP="00390643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373" w:type="dxa"/>
          </w:tcPr>
          <w:p w:rsidR="007B65FB" w:rsidRPr="00741E5C" w:rsidRDefault="007B65FB" w:rsidP="00390643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36" w:type="dxa"/>
          </w:tcPr>
          <w:p w:rsidR="007B65FB" w:rsidRPr="00741E5C" w:rsidRDefault="007B65FB" w:rsidP="00390643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7B65FB" w:rsidRPr="00741E5C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7B65FB" w:rsidRPr="00741E5C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rPr>
          <w:b/>
          <w:bCs/>
        </w:rPr>
        <w:sectPr w:rsidR="007B65FB" w:rsidSect="00CB79CF">
          <w:headerReference w:type="default" r:id="rId13"/>
          <w:pgSz w:w="16838" w:h="11906" w:orient="landscape" w:code="9"/>
          <w:pgMar w:top="1079" w:right="1418" w:bottom="1418" w:left="1418" w:header="708" w:footer="708" w:gutter="0"/>
          <w:cols w:space="708"/>
          <w:titlePg/>
        </w:sectPr>
      </w:pPr>
    </w:p>
    <w:p w:rsidR="007B65FB" w:rsidRPr="008B5B7E" w:rsidRDefault="007B65FB" w:rsidP="007B65FB">
      <w:pPr>
        <w:numPr>
          <w:ilvl w:val="0"/>
          <w:numId w:val="29"/>
        </w:numPr>
        <w:jc w:val="right"/>
        <w:rPr>
          <w:b/>
          <w:bCs/>
          <w:sz w:val="24"/>
          <w:szCs w:val="24"/>
        </w:rPr>
      </w:pPr>
      <w:r w:rsidRPr="008B5B7E">
        <w:rPr>
          <w:b/>
          <w:bCs/>
          <w:sz w:val="24"/>
          <w:szCs w:val="24"/>
        </w:rPr>
        <w:t>sz. melléklet</w:t>
      </w: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Pr="008B5B7E" w:rsidRDefault="007B65FB" w:rsidP="007B65FB">
      <w:pPr>
        <w:rPr>
          <w:sz w:val="24"/>
          <w:szCs w:val="24"/>
        </w:rPr>
      </w:pPr>
    </w:p>
    <w:p w:rsidR="007B65FB" w:rsidRPr="008B5B7E" w:rsidRDefault="007B65FB" w:rsidP="007B65FB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8B5B7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8B5B7E" w:rsidRDefault="007B65FB" w:rsidP="007B65FB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Önkormányzat v</w:t>
      </w:r>
      <w:r>
        <w:rPr>
          <w:b/>
          <w:sz w:val="24"/>
          <w:szCs w:val="24"/>
        </w:rPr>
        <w:t>árosi szintre összesített 2019.</w:t>
      </w:r>
      <w:r w:rsidRPr="008B5B7E">
        <w:rPr>
          <w:b/>
          <w:sz w:val="24"/>
          <w:szCs w:val="24"/>
        </w:rPr>
        <w:t xml:space="preserve"> évi felújítási kiadásai feladatonként/célonként</w:t>
      </w:r>
    </w:p>
    <w:p w:rsidR="007B65FB" w:rsidRDefault="007B65FB" w:rsidP="007B65FB">
      <w:pPr>
        <w:jc w:val="right"/>
        <w:rPr>
          <w:b/>
          <w:sz w:val="24"/>
          <w:szCs w:val="24"/>
        </w:rPr>
      </w:pPr>
    </w:p>
    <w:p w:rsidR="007B65FB" w:rsidRDefault="007B65FB" w:rsidP="007B65FB">
      <w:pPr>
        <w:jc w:val="right"/>
        <w:rPr>
          <w:b/>
          <w:sz w:val="24"/>
          <w:szCs w:val="24"/>
        </w:rPr>
      </w:pPr>
    </w:p>
    <w:p w:rsidR="007B65FB" w:rsidRDefault="007B65FB" w:rsidP="007B65FB">
      <w:pPr>
        <w:jc w:val="right"/>
        <w:rPr>
          <w:b/>
          <w:sz w:val="24"/>
          <w:szCs w:val="24"/>
        </w:rPr>
      </w:pPr>
    </w:p>
    <w:p w:rsidR="007B65FB" w:rsidRPr="008B5B7E" w:rsidRDefault="007B65FB" w:rsidP="007B65FB">
      <w:pPr>
        <w:jc w:val="right"/>
        <w:rPr>
          <w:b/>
          <w:sz w:val="24"/>
          <w:szCs w:val="24"/>
        </w:rPr>
      </w:pPr>
    </w:p>
    <w:p w:rsidR="007B65FB" w:rsidRPr="008B5B7E" w:rsidRDefault="007B65FB" w:rsidP="007B65FB">
      <w:pPr>
        <w:jc w:val="right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ezer Ft-ban</w:t>
      </w:r>
    </w:p>
    <w:tbl>
      <w:tblPr>
        <w:tblW w:w="8232" w:type="dxa"/>
        <w:jc w:val="center"/>
        <w:tblInd w:w="-1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4759"/>
        <w:gridCol w:w="1480"/>
        <w:gridCol w:w="1284"/>
      </w:tblGrid>
      <w:tr w:rsidR="007B65FB" w:rsidTr="00390643">
        <w:trPr>
          <w:jc w:val="center"/>
        </w:trPr>
        <w:tc>
          <w:tcPr>
            <w:tcW w:w="709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759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80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84" w:type="dxa"/>
          </w:tcPr>
          <w:p w:rsidR="007B65FB" w:rsidRPr="00445877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6F58A8" w:rsidRDefault="007B65FB" w:rsidP="00390643">
            <w:pPr>
              <w:jc w:val="both"/>
              <w:rPr>
                <w:b/>
              </w:rPr>
            </w:pPr>
            <w:proofErr w:type="spellStart"/>
            <w:r w:rsidRPr="006F58A8">
              <w:rPr>
                <w:b/>
              </w:rPr>
              <w:t>Ssz</w:t>
            </w:r>
            <w:proofErr w:type="spellEnd"/>
            <w:r w:rsidRPr="006F58A8">
              <w:rPr>
                <w:b/>
              </w:rPr>
              <w:t>.</w:t>
            </w:r>
          </w:p>
        </w:tc>
        <w:tc>
          <w:tcPr>
            <w:tcW w:w="4759" w:type="dxa"/>
          </w:tcPr>
          <w:p w:rsidR="007B65FB" w:rsidRPr="008B5B7E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Feladat megnevezése</w:t>
            </w:r>
          </w:p>
        </w:tc>
        <w:tc>
          <w:tcPr>
            <w:tcW w:w="1480" w:type="dxa"/>
          </w:tcPr>
          <w:p w:rsidR="007B65FB" w:rsidRPr="008B5B7E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Bázis év</w:t>
            </w:r>
          </w:p>
          <w:p w:rsidR="007B65FB" w:rsidRPr="008B5B7E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  <w:r w:rsidRPr="008B5B7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84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</w:t>
            </w:r>
          </w:p>
          <w:p w:rsidR="007B65FB" w:rsidRPr="008B5B7E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eredeti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8B5B7E" w:rsidRDefault="007B65FB" w:rsidP="00390643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1.</w:t>
            </w:r>
          </w:p>
        </w:tc>
        <w:tc>
          <w:tcPr>
            <w:tcW w:w="4759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B5B7E">
              <w:rPr>
                <w:szCs w:val="24"/>
              </w:rPr>
              <w:t>Választókerületek fejlesztésére fordítható keret</w:t>
            </w:r>
          </w:p>
          <w:p w:rsidR="007B65FB" w:rsidRPr="008B5B7E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480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 w:rsidRPr="00656A36">
              <w:rPr>
                <w:sz w:val="24"/>
                <w:szCs w:val="24"/>
              </w:rPr>
              <w:t>12.225</w:t>
            </w:r>
          </w:p>
        </w:tc>
        <w:tc>
          <w:tcPr>
            <w:tcW w:w="1284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8B5B7E" w:rsidRDefault="007B65FB" w:rsidP="00390643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2.</w:t>
            </w:r>
          </w:p>
        </w:tc>
        <w:tc>
          <w:tcPr>
            <w:tcW w:w="4759" w:type="dxa"/>
            <w:vAlign w:val="center"/>
          </w:tcPr>
          <w:p w:rsidR="007B65FB" w:rsidRDefault="007B65FB" w:rsidP="00390643">
            <w:pPr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 xml:space="preserve">Vízmű </w:t>
            </w:r>
            <w:proofErr w:type="spellStart"/>
            <w:r w:rsidRPr="008B5B7E">
              <w:rPr>
                <w:sz w:val="24"/>
                <w:szCs w:val="24"/>
              </w:rPr>
              <w:t>Zrt</w:t>
            </w:r>
            <w:proofErr w:type="spellEnd"/>
            <w:r w:rsidRPr="008B5B7E">
              <w:rPr>
                <w:sz w:val="24"/>
                <w:szCs w:val="24"/>
              </w:rPr>
              <w:t>. rekonstrukciója</w:t>
            </w:r>
          </w:p>
          <w:p w:rsidR="007B65FB" w:rsidRPr="008B5B7E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 w:rsidRPr="00656A36">
              <w:rPr>
                <w:sz w:val="24"/>
                <w:szCs w:val="24"/>
              </w:rPr>
              <w:t>25.000</w:t>
            </w:r>
          </w:p>
        </w:tc>
        <w:tc>
          <w:tcPr>
            <w:tcW w:w="1284" w:type="dxa"/>
          </w:tcPr>
          <w:p w:rsidR="007B65FB" w:rsidRPr="00656A3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8B5B7E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:rsidR="007B65FB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Összesen:</w:t>
            </w:r>
          </w:p>
          <w:p w:rsidR="007B65FB" w:rsidRPr="008B5B7E" w:rsidRDefault="007B65FB" w:rsidP="003906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7B65FB" w:rsidRPr="00656A3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284" w:type="dxa"/>
          </w:tcPr>
          <w:p w:rsidR="007B65FB" w:rsidRPr="00656A3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656A36" w:rsidRDefault="007B65FB" w:rsidP="003906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7B65FB" w:rsidRPr="00656A36" w:rsidRDefault="007B65FB" w:rsidP="00390643">
            <w:pPr>
              <w:ind w:firstLine="478"/>
              <w:rPr>
                <w:i/>
                <w:sz w:val="22"/>
                <w:szCs w:val="22"/>
              </w:rPr>
            </w:pPr>
            <w:r w:rsidRPr="00656A36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80" w:type="dxa"/>
            <w:vAlign w:val="bottom"/>
          </w:tcPr>
          <w:p w:rsidR="007B65FB" w:rsidRPr="00656A3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284" w:type="dxa"/>
            <w:vAlign w:val="bottom"/>
          </w:tcPr>
          <w:p w:rsidR="007B65FB" w:rsidRPr="00656A36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</w:tr>
      <w:tr w:rsidR="007B65FB" w:rsidTr="00390643">
        <w:trPr>
          <w:jc w:val="center"/>
        </w:trPr>
        <w:tc>
          <w:tcPr>
            <w:tcW w:w="709" w:type="dxa"/>
          </w:tcPr>
          <w:p w:rsidR="007B65FB" w:rsidRPr="00656A36" w:rsidRDefault="007B65FB" w:rsidP="003906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7B65FB" w:rsidRPr="00656A36" w:rsidRDefault="007B65FB" w:rsidP="00390643">
            <w:pPr>
              <w:ind w:firstLine="478"/>
              <w:rPr>
                <w:i/>
                <w:sz w:val="22"/>
                <w:szCs w:val="22"/>
              </w:rPr>
            </w:pPr>
            <w:r w:rsidRPr="00656A36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80" w:type="dxa"/>
            <w:vAlign w:val="bottom"/>
          </w:tcPr>
          <w:p w:rsidR="007B65FB" w:rsidRPr="00656A3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  <w:vAlign w:val="bottom"/>
          </w:tcPr>
          <w:p w:rsidR="007B65FB" w:rsidRPr="00656A36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B65FB" w:rsidRDefault="007B65FB" w:rsidP="007B65FB">
      <w:pPr>
        <w:tabs>
          <w:tab w:val="left" w:pos="8175"/>
        </w:tabs>
      </w:pPr>
      <w:r>
        <w:tab/>
      </w:r>
    </w:p>
    <w:p w:rsidR="007B65FB" w:rsidRDefault="007B65FB" w:rsidP="007B65FB">
      <w:pPr>
        <w:ind w:left="1080"/>
        <w:jc w:val="right"/>
        <w:rPr>
          <w:b/>
          <w:bCs/>
          <w:sz w:val="24"/>
          <w:szCs w:val="24"/>
        </w:rPr>
      </w:pPr>
      <w:r>
        <w:br w:type="page"/>
      </w:r>
      <w:r w:rsidRPr="00564AAA">
        <w:rPr>
          <w:b/>
          <w:sz w:val="24"/>
          <w:szCs w:val="24"/>
        </w:rPr>
        <w:t>9.</w:t>
      </w:r>
      <w:r w:rsidRPr="00564A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564AAA">
        <w:rPr>
          <w:b/>
          <w:bCs/>
          <w:sz w:val="24"/>
          <w:szCs w:val="24"/>
        </w:rPr>
        <w:t>számú</w:t>
      </w:r>
      <w:r w:rsidRPr="00D003E3">
        <w:rPr>
          <w:b/>
          <w:bCs/>
          <w:sz w:val="24"/>
          <w:szCs w:val="24"/>
        </w:rPr>
        <w:t xml:space="preserve"> melléklet</w:t>
      </w:r>
    </w:p>
    <w:p w:rsidR="007B65FB" w:rsidRDefault="007B65FB" w:rsidP="007B65FB">
      <w:pPr>
        <w:ind w:left="1080"/>
        <w:rPr>
          <w:b/>
          <w:bCs/>
          <w:sz w:val="24"/>
          <w:szCs w:val="24"/>
        </w:rPr>
      </w:pPr>
    </w:p>
    <w:p w:rsidR="007B65FB" w:rsidRDefault="007B65FB" w:rsidP="007B65FB">
      <w:pPr>
        <w:ind w:left="1080"/>
        <w:rPr>
          <w:b/>
          <w:bCs/>
          <w:sz w:val="24"/>
          <w:szCs w:val="24"/>
        </w:rPr>
      </w:pPr>
    </w:p>
    <w:p w:rsidR="007B65FB" w:rsidRPr="00D003E3" w:rsidRDefault="007B65FB" w:rsidP="007B65FB">
      <w:pPr>
        <w:ind w:left="1080"/>
        <w:rPr>
          <w:b/>
          <w:bCs/>
          <w:sz w:val="24"/>
          <w:szCs w:val="24"/>
        </w:rPr>
      </w:pPr>
    </w:p>
    <w:p w:rsidR="007B65FB" w:rsidRPr="00D003E3" w:rsidRDefault="007B65FB" w:rsidP="007B65FB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D003E3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 xml:space="preserve">Sarkad Város Önkormányzat </w:t>
      </w:r>
      <w:r>
        <w:rPr>
          <w:b/>
          <w:sz w:val="24"/>
          <w:szCs w:val="24"/>
        </w:rPr>
        <w:t>városi szintre összesített 2019</w:t>
      </w:r>
      <w:r w:rsidRPr="00D003E3">
        <w:rPr>
          <w:b/>
          <w:sz w:val="24"/>
          <w:szCs w:val="24"/>
        </w:rPr>
        <w:t>. évi felhalmozási kiadásai feladatonként/célonként</w:t>
      </w: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Pr="00BB0951" w:rsidRDefault="007B65FB" w:rsidP="007B65FB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p w:rsidR="007B65FB" w:rsidRDefault="007B65FB" w:rsidP="007B65FB">
      <w:pPr>
        <w:jc w:val="center"/>
        <w:rPr>
          <w:b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647"/>
        <w:gridCol w:w="1418"/>
      </w:tblGrid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  <w:p w:rsidR="007B65FB" w:rsidRPr="002B31F5" w:rsidRDefault="007B65FB" w:rsidP="00390643">
            <w:pPr>
              <w:keepNext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 w:rsidRPr="002B31F5">
              <w:rPr>
                <w:b/>
                <w:bCs/>
                <w:sz w:val="24"/>
                <w:szCs w:val="24"/>
              </w:rPr>
              <w:t>Ssz</w:t>
            </w:r>
            <w:proofErr w:type="spellEnd"/>
            <w:r w:rsidRPr="002B31F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center"/>
              <w:rPr>
                <w:b/>
                <w:sz w:val="24"/>
                <w:szCs w:val="24"/>
              </w:rPr>
            </w:pPr>
          </w:p>
          <w:p w:rsidR="007B65FB" w:rsidRPr="002B31F5" w:rsidRDefault="007B65FB" w:rsidP="00390643">
            <w:pPr>
              <w:keepNext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J O G C Í M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2B31F5">
              <w:rPr>
                <w:b/>
                <w:sz w:val="24"/>
                <w:szCs w:val="24"/>
              </w:rPr>
              <w:t>Tervezett előirányzat</w:t>
            </w:r>
          </w:p>
          <w:p w:rsidR="007B65FB" w:rsidRPr="002B31F5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31F5">
              <w:rPr>
                <w:b/>
                <w:sz w:val="24"/>
                <w:szCs w:val="24"/>
              </w:rPr>
              <w:t>ÁFÁ-val</w:t>
            </w:r>
            <w:proofErr w:type="spellEnd"/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186/2017. (IX.28.) sz. Kt. hat., ROHU/7c kerékpárút építési pályázat 5 %</w:t>
            </w:r>
            <w:proofErr w:type="spellStart"/>
            <w:r w:rsidRPr="002B31F5">
              <w:rPr>
                <w:sz w:val="24"/>
                <w:szCs w:val="24"/>
              </w:rPr>
              <w:t>-os</w:t>
            </w:r>
            <w:proofErr w:type="spellEnd"/>
            <w:r w:rsidRPr="002B31F5">
              <w:rPr>
                <w:sz w:val="24"/>
                <w:szCs w:val="24"/>
              </w:rPr>
              <w:t xml:space="preserve"> önereje  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5.859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133/2018. (VIII.30.) sz. Kt. határozat, TOP-1.4.1-16-BS1-2017-00023 Bölcsőde építése Sarkadon (költségnövekmény)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60.018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Anti úti körforgalomban létesítendő szökőkút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7.300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101/2017. (V.25.) sz. Kt. határozat, Békés Megyei Önkormányzat pályázatához a 4219-es út </w:t>
            </w:r>
            <w:r w:rsidRPr="002B31F5">
              <w:rPr>
                <w:sz w:val="24"/>
                <w:szCs w:val="24"/>
              </w:rPr>
              <w:t>Sarkad várostábla – körforgalom – 4244-es út Doboz település tábla közötti állami út felújításának tervezési feladataira</w:t>
            </w:r>
            <w:r w:rsidRPr="002B31F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1.174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 xml:space="preserve">81/2017. (IV.27.) sz. Kt. határozat „Közös katasztrófavédelem és kockázatkezelésre való felkészülés a Nagyszalonta-Sarkad </w:t>
            </w:r>
            <w:proofErr w:type="spellStart"/>
            <w:r w:rsidRPr="002B31F5">
              <w:rPr>
                <w:sz w:val="24"/>
                <w:szCs w:val="24"/>
              </w:rPr>
              <w:t>határmenti</w:t>
            </w:r>
            <w:proofErr w:type="spellEnd"/>
            <w:r w:rsidRPr="002B31F5">
              <w:rPr>
                <w:sz w:val="24"/>
                <w:szCs w:val="24"/>
              </w:rPr>
              <w:t xml:space="preserve"> térségben SalSaPrev2” pályázat 5 %</w:t>
            </w:r>
            <w:proofErr w:type="spellStart"/>
            <w:r w:rsidRPr="002B31F5">
              <w:rPr>
                <w:sz w:val="24"/>
                <w:szCs w:val="24"/>
              </w:rPr>
              <w:t>-os</w:t>
            </w:r>
            <w:proofErr w:type="spellEnd"/>
            <w:r w:rsidRPr="002B31F5">
              <w:rPr>
                <w:sz w:val="24"/>
                <w:szCs w:val="24"/>
              </w:rPr>
              <w:t xml:space="preserve"> önereje 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2.931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KÖFOP-1.2.1-VEKOP-16-2017-01262, Csatlakozási konstrukció az önkormányzati ASP rendszer országos kiterjesztéséhez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584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TOP-5.2.1-15-BS1-2016-00001, Társadalmi együttműködések erősítését szolgáló helyi szintű komplex programok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5.252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8./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TOP-5.1.2-15-BS1-2016-00001, Helyi foglalkoztatási együttműködések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33.980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9./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TOP-3.2.1-16-BS1-2017-00022 Óvodák energetikai korszerűsítése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46.236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TOP-5.3.1-16-BS1-2017-00009 Sarkadi közösségfejlesztés a hagyományok tükrében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10.559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11./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EFOP-3.7.3-16-2017-00160 Felnőtt szakkörök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7.941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12./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TOP-4.3.1-15-BS1-2016-00001 Szociális </w:t>
            </w:r>
            <w:proofErr w:type="spellStart"/>
            <w:r w:rsidRPr="002B31F5">
              <w:rPr>
                <w:bCs/>
                <w:sz w:val="24"/>
                <w:szCs w:val="24"/>
              </w:rPr>
              <w:t>városrehabilitáció</w:t>
            </w:r>
            <w:proofErr w:type="spellEnd"/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180.523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13./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TOP-3.2.1-16-BS1-2017-00020 Hivatal energetikai korszerűsítése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77.370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14./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TOP-1.1.3-16-BS1-2017-00021 Közétkeztetés 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84.266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15./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TOP-1.2.1-15-BS1-2016-00031, </w:t>
            </w:r>
            <w:proofErr w:type="spellStart"/>
            <w:r w:rsidRPr="002B31F5">
              <w:rPr>
                <w:bCs/>
                <w:sz w:val="24"/>
                <w:szCs w:val="24"/>
              </w:rPr>
              <w:t>Öko-</w:t>
            </w:r>
            <w:proofErr w:type="spellEnd"/>
            <w:r w:rsidRPr="002B31F5">
              <w:rPr>
                <w:bCs/>
                <w:sz w:val="24"/>
                <w:szCs w:val="24"/>
              </w:rPr>
              <w:t xml:space="preserve"> és aktív turisztika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158.023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16./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TOP-3.2.1-15-BS1-2016-00006, Ady Endre - </w:t>
            </w:r>
            <w:proofErr w:type="spellStart"/>
            <w:r w:rsidRPr="002B31F5">
              <w:rPr>
                <w:bCs/>
                <w:sz w:val="24"/>
                <w:szCs w:val="24"/>
              </w:rPr>
              <w:t>Bay</w:t>
            </w:r>
            <w:proofErr w:type="spellEnd"/>
            <w:r w:rsidRPr="002B31F5">
              <w:rPr>
                <w:bCs/>
                <w:sz w:val="24"/>
                <w:szCs w:val="24"/>
              </w:rPr>
              <w:t xml:space="preserve"> Zoltán Gimnázium </w:t>
            </w:r>
            <w:proofErr w:type="spellStart"/>
            <w:r w:rsidRPr="002B31F5">
              <w:rPr>
                <w:bCs/>
                <w:sz w:val="24"/>
                <w:szCs w:val="24"/>
              </w:rPr>
              <w:t>energiakorszer</w:t>
            </w:r>
            <w:proofErr w:type="spellEnd"/>
            <w:r w:rsidRPr="002B31F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3.100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17./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TOP-1.2.1-16-BS1-2017-00001 Városi Képtár felújítása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49.755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TOP-4.1.1-15-BS1-2016-00046, Egészségügyi alapellátás infrastrukturális fejlesztése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108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19./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TOP-3.1.1-15-BS1-2016-00006, Közlekedésfejlesztés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6.430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20./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EFOP-1.5.3-16-2017-00018 Minőségi humán közszolgáltatások a hátrányos helyzetűek támogatása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20.599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21./</w:t>
            </w: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TOP-1.4.1-16-BS1-2017-00023 Bölcsőde építése Sarkadon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266.560</w:t>
            </w:r>
          </w:p>
        </w:tc>
      </w:tr>
      <w:tr w:rsidR="007B65FB" w:rsidRPr="002B31F5" w:rsidTr="00390643">
        <w:trPr>
          <w:cantSplit/>
          <w:jc w:val="center"/>
        </w:trPr>
        <w:tc>
          <w:tcPr>
            <w:tcW w:w="567" w:type="dxa"/>
          </w:tcPr>
          <w:p w:rsidR="007B65FB" w:rsidRPr="002B31F5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B65FB" w:rsidRPr="002B31F5" w:rsidRDefault="007B65FB" w:rsidP="00390643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418" w:type="dxa"/>
          </w:tcPr>
          <w:p w:rsidR="007B65FB" w:rsidRPr="002B31F5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2B31F5">
              <w:rPr>
                <w:b/>
                <w:sz w:val="24"/>
                <w:szCs w:val="24"/>
              </w:rPr>
              <w:t>1.028.568</w:t>
            </w:r>
          </w:p>
        </w:tc>
      </w:tr>
    </w:tbl>
    <w:p w:rsidR="007B65FB" w:rsidRDefault="007B65FB" w:rsidP="007B65FB">
      <w:pPr>
        <w:jc w:val="center"/>
        <w:rPr>
          <w:b/>
        </w:rPr>
      </w:pPr>
    </w:p>
    <w:p w:rsidR="007B65FB" w:rsidRDefault="007B65FB" w:rsidP="007B65FB">
      <w:pPr>
        <w:rPr>
          <w:b/>
          <w:bCs/>
        </w:rPr>
      </w:pPr>
    </w:p>
    <w:p w:rsidR="007B65FB" w:rsidRDefault="007B65FB" w:rsidP="007B65FB">
      <w:pPr>
        <w:rPr>
          <w:b/>
          <w:bCs/>
        </w:rPr>
      </w:pPr>
    </w:p>
    <w:p w:rsidR="007B65FB" w:rsidRDefault="007B65FB" w:rsidP="007B65FB">
      <w:pPr>
        <w:jc w:val="right"/>
        <w:rPr>
          <w:b/>
          <w:bCs/>
        </w:rPr>
      </w:pPr>
    </w:p>
    <w:p w:rsidR="007B65FB" w:rsidRDefault="007B65FB" w:rsidP="007B65FB">
      <w:pPr>
        <w:jc w:val="right"/>
        <w:rPr>
          <w:b/>
          <w:bCs/>
        </w:rPr>
      </w:pPr>
    </w:p>
    <w:p w:rsidR="007B65FB" w:rsidRDefault="007B65FB" w:rsidP="007B65FB">
      <w:pPr>
        <w:jc w:val="right"/>
        <w:rPr>
          <w:b/>
          <w:bCs/>
        </w:rPr>
      </w:pPr>
    </w:p>
    <w:p w:rsidR="007B65FB" w:rsidRDefault="007B65FB" w:rsidP="007B65FB">
      <w:pPr>
        <w:rPr>
          <w:b/>
          <w:bCs/>
        </w:rPr>
      </w:pPr>
    </w:p>
    <w:p w:rsidR="007B65FB" w:rsidRDefault="007B65FB" w:rsidP="007B65FB">
      <w:pPr>
        <w:jc w:val="right"/>
        <w:rPr>
          <w:b/>
          <w:bCs/>
          <w:sz w:val="24"/>
          <w:szCs w:val="24"/>
        </w:rPr>
      </w:pPr>
    </w:p>
    <w:p w:rsidR="007B65FB" w:rsidRPr="008E129B" w:rsidRDefault="007B65FB" w:rsidP="007B65FB">
      <w:pPr>
        <w:jc w:val="right"/>
        <w:rPr>
          <w:b/>
          <w:bCs/>
          <w:sz w:val="24"/>
          <w:szCs w:val="24"/>
        </w:rPr>
      </w:pPr>
      <w:r w:rsidRPr="008E129B">
        <w:rPr>
          <w:b/>
          <w:bCs/>
          <w:sz w:val="24"/>
          <w:szCs w:val="24"/>
        </w:rPr>
        <w:t xml:space="preserve">10. </w:t>
      </w:r>
      <w:r>
        <w:rPr>
          <w:b/>
          <w:bCs/>
          <w:sz w:val="24"/>
          <w:szCs w:val="24"/>
        </w:rPr>
        <w:t xml:space="preserve"> </w:t>
      </w:r>
      <w:r w:rsidRPr="008E129B">
        <w:rPr>
          <w:b/>
          <w:bCs/>
          <w:sz w:val="24"/>
          <w:szCs w:val="24"/>
        </w:rPr>
        <w:t>számú melléklet</w:t>
      </w: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Pr="008E129B" w:rsidRDefault="007B65FB" w:rsidP="007B65FB">
      <w:pPr>
        <w:rPr>
          <w:sz w:val="24"/>
          <w:szCs w:val="24"/>
        </w:rPr>
      </w:pPr>
    </w:p>
    <w:p w:rsidR="007B65FB" w:rsidRPr="008E129B" w:rsidRDefault="007B65FB" w:rsidP="007B65FB">
      <w:pPr>
        <w:jc w:val="center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>a Képviselő-testületének 2019</w:t>
      </w:r>
      <w:r w:rsidRPr="008E129B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8E129B">
        <w:rPr>
          <w:b/>
          <w:sz w:val="24"/>
          <w:szCs w:val="24"/>
        </w:rPr>
        <w:t>. évi tartalékai</w:t>
      </w: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</w:p>
    <w:p w:rsidR="007B65FB" w:rsidRPr="008E129B" w:rsidRDefault="007B65FB" w:rsidP="007B65FB">
      <w:pPr>
        <w:jc w:val="center"/>
        <w:rPr>
          <w:b/>
          <w:sz w:val="24"/>
          <w:szCs w:val="24"/>
        </w:rPr>
      </w:pPr>
    </w:p>
    <w:p w:rsidR="007B65FB" w:rsidRDefault="007B65FB" w:rsidP="007B65FB">
      <w:pPr>
        <w:rPr>
          <w:b/>
        </w:rPr>
      </w:pPr>
    </w:p>
    <w:p w:rsidR="007B65FB" w:rsidRPr="008E129B" w:rsidRDefault="007B65FB" w:rsidP="007B65FB">
      <w:pPr>
        <w:jc w:val="right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37"/>
        <w:gridCol w:w="4318"/>
        <w:gridCol w:w="1910"/>
        <w:gridCol w:w="2335"/>
      </w:tblGrid>
      <w:tr w:rsidR="007B65FB" w:rsidTr="00390643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7B65FB" w:rsidRPr="00E111D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D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129B">
              <w:rPr>
                <w:b/>
                <w:sz w:val="24"/>
                <w:szCs w:val="24"/>
              </w:rPr>
              <w:t>Sorsz</w:t>
            </w:r>
            <w:proofErr w:type="spellEnd"/>
            <w:r w:rsidRPr="008E129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Feladat/cél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8E129B">
              <w:rPr>
                <w:b/>
                <w:sz w:val="24"/>
                <w:szCs w:val="24"/>
              </w:rPr>
              <w:t>. évi előirányzat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7B65FB" w:rsidRPr="008E129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Az átcsoportosítás jogát gyakorolja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1.</w:t>
            </w:r>
          </w:p>
        </w:tc>
        <w:tc>
          <w:tcPr>
            <w:tcW w:w="4318" w:type="dxa"/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Általános tartalék</w:t>
            </w:r>
          </w:p>
        </w:tc>
        <w:tc>
          <w:tcPr>
            <w:tcW w:w="1910" w:type="dxa"/>
            <w:tcBorders>
              <w:bottom w:val="single" w:sz="6" w:space="0" w:color="auto"/>
            </w:tcBorders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bottom w:val="single" w:sz="6" w:space="0" w:color="auto"/>
            </w:tcBorders>
          </w:tcPr>
          <w:p w:rsidR="007B65FB" w:rsidRPr="008E129B" w:rsidRDefault="007B65FB" w:rsidP="00390643">
            <w:pPr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2.</w:t>
            </w:r>
          </w:p>
        </w:tc>
        <w:tc>
          <w:tcPr>
            <w:tcW w:w="4318" w:type="dxa"/>
            <w:tcBorders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Céltartalék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18" w:type="dxa"/>
            <w:tcBorders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B65FB" w:rsidRPr="008E129B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7B65FB" w:rsidRPr="008E129B" w:rsidTr="00390643">
        <w:trPr>
          <w:jc w:val="center"/>
        </w:trPr>
        <w:tc>
          <w:tcPr>
            <w:tcW w:w="837" w:type="dxa"/>
            <w:tcBorders>
              <w:bottom w:val="single" w:sz="12" w:space="0" w:color="auto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6" w:space="0" w:color="auto"/>
              <w:bottom w:val="single" w:sz="12" w:space="0" w:color="auto"/>
            </w:tcBorders>
          </w:tcPr>
          <w:p w:rsidR="007B65FB" w:rsidRPr="008E129B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910" w:type="dxa"/>
            <w:tcBorders>
              <w:top w:val="single" w:sz="6" w:space="0" w:color="auto"/>
              <w:bottom w:val="single" w:sz="12" w:space="0" w:color="auto"/>
            </w:tcBorders>
          </w:tcPr>
          <w:p w:rsidR="007B65FB" w:rsidRPr="008E129B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2335" w:type="dxa"/>
            <w:tcBorders>
              <w:top w:val="single" w:sz="6" w:space="0" w:color="auto"/>
              <w:bottom w:val="single" w:sz="12" w:space="0" w:color="auto"/>
            </w:tcBorders>
          </w:tcPr>
          <w:p w:rsidR="007B65FB" w:rsidRPr="008E129B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</w:tr>
    </w:tbl>
    <w:p w:rsidR="007B65FB" w:rsidRPr="008E129B" w:rsidRDefault="007B65FB" w:rsidP="007B65FB">
      <w:pPr>
        <w:jc w:val="both"/>
        <w:rPr>
          <w:sz w:val="24"/>
          <w:szCs w:val="24"/>
        </w:rPr>
      </w:pPr>
    </w:p>
    <w:p w:rsidR="007B65FB" w:rsidRDefault="007B65FB" w:rsidP="007B65FB">
      <w:pPr>
        <w:jc w:val="right"/>
        <w:rPr>
          <w:b/>
        </w:rPr>
      </w:pPr>
    </w:p>
    <w:p w:rsidR="007B65FB" w:rsidRPr="00E63492" w:rsidRDefault="007B65FB" w:rsidP="007B65FB">
      <w:pPr>
        <w:jc w:val="right"/>
        <w:rPr>
          <w:b/>
          <w:bCs/>
          <w:sz w:val="24"/>
          <w:szCs w:val="24"/>
        </w:rPr>
      </w:pPr>
      <w:r>
        <w:br w:type="page"/>
      </w:r>
      <w:r w:rsidRPr="00E63492">
        <w:rPr>
          <w:b/>
          <w:bCs/>
          <w:sz w:val="24"/>
          <w:szCs w:val="24"/>
        </w:rPr>
        <w:t xml:space="preserve">11. </w:t>
      </w:r>
      <w:r>
        <w:rPr>
          <w:b/>
          <w:bCs/>
          <w:sz w:val="24"/>
          <w:szCs w:val="24"/>
        </w:rPr>
        <w:t xml:space="preserve"> </w:t>
      </w:r>
      <w:r w:rsidRPr="00E63492">
        <w:rPr>
          <w:b/>
          <w:bCs/>
          <w:sz w:val="24"/>
          <w:szCs w:val="24"/>
        </w:rPr>
        <w:t>számú melléklet</w:t>
      </w:r>
    </w:p>
    <w:p w:rsidR="007B65FB" w:rsidRDefault="007B65FB" w:rsidP="007B65FB">
      <w:pPr>
        <w:rPr>
          <w:sz w:val="24"/>
          <w:szCs w:val="24"/>
        </w:rPr>
      </w:pPr>
    </w:p>
    <w:p w:rsidR="007B65FB" w:rsidRDefault="007B65FB" w:rsidP="007B65FB">
      <w:pPr>
        <w:rPr>
          <w:sz w:val="24"/>
          <w:szCs w:val="24"/>
        </w:rPr>
      </w:pPr>
    </w:p>
    <w:p w:rsidR="007B65FB" w:rsidRPr="00E63492" w:rsidRDefault="007B65FB" w:rsidP="007B65FB">
      <w:pPr>
        <w:rPr>
          <w:sz w:val="24"/>
          <w:szCs w:val="24"/>
        </w:rPr>
      </w:pPr>
    </w:p>
    <w:p w:rsidR="007B65FB" w:rsidRPr="00E63492" w:rsidRDefault="007B65FB" w:rsidP="007B65FB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6349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E63492" w:rsidRDefault="007B65FB" w:rsidP="007B65FB">
      <w:pPr>
        <w:jc w:val="center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Sarkad Város Önkormányzat több éves kihatással járó felhalmozási feladatainak előirányzata éves bontásban</w:t>
      </w:r>
    </w:p>
    <w:p w:rsidR="007B65FB" w:rsidRDefault="007B65FB" w:rsidP="007B65FB">
      <w:pPr>
        <w:rPr>
          <w:b/>
          <w:sz w:val="24"/>
          <w:szCs w:val="24"/>
        </w:rPr>
      </w:pPr>
    </w:p>
    <w:p w:rsidR="007B65FB" w:rsidRDefault="007B65FB" w:rsidP="007B65FB">
      <w:pPr>
        <w:rPr>
          <w:b/>
          <w:sz w:val="24"/>
          <w:szCs w:val="24"/>
        </w:rPr>
      </w:pPr>
    </w:p>
    <w:p w:rsidR="007B65FB" w:rsidRDefault="007B65FB" w:rsidP="007B65FB">
      <w:pPr>
        <w:rPr>
          <w:b/>
          <w:sz w:val="24"/>
          <w:szCs w:val="24"/>
        </w:rPr>
      </w:pPr>
    </w:p>
    <w:p w:rsidR="007B65FB" w:rsidRPr="00E63492" w:rsidRDefault="007B65FB" w:rsidP="007B65FB">
      <w:pPr>
        <w:rPr>
          <w:b/>
          <w:sz w:val="24"/>
          <w:szCs w:val="24"/>
        </w:rPr>
      </w:pPr>
    </w:p>
    <w:p w:rsidR="007B65FB" w:rsidRPr="00E63492" w:rsidRDefault="007B65FB" w:rsidP="007B65FB">
      <w:pPr>
        <w:jc w:val="right"/>
        <w:rPr>
          <w:b/>
          <w:sz w:val="24"/>
          <w:szCs w:val="24"/>
        </w:rPr>
      </w:pPr>
      <w:r w:rsidRPr="00E63492">
        <w:rPr>
          <w:b/>
          <w:sz w:val="24"/>
          <w:szCs w:val="24"/>
        </w:rPr>
        <w:t>ezer Ft-ban</w:t>
      </w:r>
    </w:p>
    <w:tbl>
      <w:tblPr>
        <w:tblW w:w="9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15"/>
        <w:gridCol w:w="3003"/>
        <w:gridCol w:w="1163"/>
        <w:gridCol w:w="1389"/>
        <w:gridCol w:w="1662"/>
        <w:gridCol w:w="1605"/>
      </w:tblGrid>
      <w:tr w:rsidR="007B65FB" w:rsidTr="00390643">
        <w:trPr>
          <w:jc w:val="center"/>
        </w:trPr>
        <w:tc>
          <w:tcPr>
            <w:tcW w:w="715" w:type="dxa"/>
            <w:vMerge w:val="restart"/>
          </w:tcPr>
          <w:p w:rsidR="007B65FB" w:rsidRDefault="007B65FB" w:rsidP="003906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03" w:type="dxa"/>
            <w:vMerge w:val="restart"/>
          </w:tcPr>
          <w:p w:rsidR="007B65FB" w:rsidRPr="007D3F84" w:rsidRDefault="007B65FB" w:rsidP="00390643">
            <w:pPr>
              <w:pStyle w:val="Cmsor9"/>
              <w:rPr>
                <w:sz w:val="22"/>
                <w:szCs w:val="22"/>
              </w:rPr>
            </w:pPr>
            <w:r w:rsidRPr="007D3F84">
              <w:rPr>
                <w:sz w:val="22"/>
                <w:szCs w:val="22"/>
              </w:rPr>
              <w:t>Feladat</w:t>
            </w:r>
          </w:p>
        </w:tc>
        <w:tc>
          <w:tcPr>
            <w:tcW w:w="1163" w:type="dxa"/>
            <w:vMerge w:val="restart"/>
          </w:tcPr>
          <w:p w:rsidR="007B65FB" w:rsidRPr="007D3F84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7D3F84">
              <w:rPr>
                <w:b/>
                <w:sz w:val="22"/>
                <w:szCs w:val="22"/>
              </w:rPr>
              <w:t>Összes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 w:rsidRPr="007D3F84">
              <w:rPr>
                <w:b/>
                <w:sz w:val="22"/>
                <w:szCs w:val="22"/>
              </w:rPr>
              <w:t>kiadás</w:t>
            </w:r>
          </w:p>
        </w:tc>
        <w:tc>
          <w:tcPr>
            <w:tcW w:w="4656" w:type="dxa"/>
            <w:gridSpan w:val="3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 xml:space="preserve">E b </w:t>
            </w:r>
            <w:proofErr w:type="spellStart"/>
            <w:r w:rsidRPr="00E63492">
              <w:rPr>
                <w:b/>
                <w:sz w:val="24"/>
                <w:szCs w:val="24"/>
              </w:rPr>
              <w:t>b</w:t>
            </w:r>
            <w:proofErr w:type="spellEnd"/>
            <w:r w:rsidRPr="00E63492">
              <w:rPr>
                <w:b/>
                <w:sz w:val="24"/>
                <w:szCs w:val="24"/>
              </w:rPr>
              <w:t xml:space="preserve"> ő l </w:t>
            </w:r>
          </w:p>
        </w:tc>
      </w:tr>
      <w:tr w:rsidR="007B65FB" w:rsidTr="00390643">
        <w:trPr>
          <w:cantSplit/>
          <w:trHeight w:val="308"/>
          <w:jc w:val="center"/>
        </w:trPr>
        <w:tc>
          <w:tcPr>
            <w:tcW w:w="715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7B65FB" w:rsidRPr="007D3F84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E63492">
              <w:rPr>
                <w:b/>
                <w:sz w:val="24"/>
                <w:szCs w:val="24"/>
              </w:rPr>
              <w:t>.</w:t>
            </w:r>
          </w:p>
        </w:tc>
      </w:tr>
      <w:tr w:rsidR="007B65FB" w:rsidTr="00390643">
        <w:trPr>
          <w:cantSplit/>
          <w:trHeight w:val="307"/>
          <w:jc w:val="center"/>
        </w:trPr>
        <w:tc>
          <w:tcPr>
            <w:tcW w:w="715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3003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1163" w:type="dxa"/>
            <w:vMerge/>
          </w:tcPr>
          <w:p w:rsidR="007B65FB" w:rsidRDefault="007B65FB" w:rsidP="00390643">
            <w:pPr>
              <w:rPr>
                <w:b/>
              </w:rPr>
            </w:pPr>
          </w:p>
        </w:tc>
        <w:tc>
          <w:tcPr>
            <w:tcW w:w="4656" w:type="dxa"/>
            <w:gridSpan w:val="3"/>
            <w:shd w:val="clear" w:color="auto" w:fill="auto"/>
          </w:tcPr>
          <w:p w:rsidR="007B65FB" w:rsidRPr="00DE3C6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E3C6C">
              <w:rPr>
                <w:b/>
                <w:sz w:val="22"/>
                <w:szCs w:val="22"/>
              </w:rPr>
              <w:t>Évi számított</w:t>
            </w:r>
          </w:p>
        </w:tc>
      </w:tr>
      <w:tr w:rsidR="007B65FB" w:rsidTr="00390643">
        <w:trPr>
          <w:jc w:val="center"/>
        </w:trPr>
        <w:tc>
          <w:tcPr>
            <w:tcW w:w="715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03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63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389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E63492">
              <w:rPr>
                <w:b/>
                <w:sz w:val="24"/>
                <w:szCs w:val="24"/>
              </w:rPr>
              <w:t>F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03" w:type="dxa"/>
          </w:tcPr>
          <w:p w:rsidR="007B65FB" w:rsidRPr="009F0F72" w:rsidRDefault="007B65FB" w:rsidP="00390643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Felújítási feladatok:</w:t>
            </w:r>
          </w:p>
          <w:p w:rsidR="007B65FB" w:rsidRPr="009F0F72" w:rsidRDefault="007B65FB" w:rsidP="00390643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>Választókerületi alap</w:t>
            </w:r>
          </w:p>
        </w:tc>
        <w:tc>
          <w:tcPr>
            <w:tcW w:w="1163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36.675</w:t>
            </w:r>
          </w:p>
        </w:tc>
        <w:tc>
          <w:tcPr>
            <w:tcW w:w="1389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62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05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03" w:type="dxa"/>
          </w:tcPr>
          <w:p w:rsidR="007B65FB" w:rsidRPr="009F0F72" w:rsidRDefault="007B65FB" w:rsidP="00390643">
            <w:pPr>
              <w:rPr>
                <w:sz w:val="24"/>
                <w:szCs w:val="24"/>
              </w:rPr>
            </w:pPr>
            <w:r w:rsidRPr="009F0F72">
              <w:rPr>
                <w:sz w:val="24"/>
                <w:szCs w:val="24"/>
              </w:rPr>
              <w:t xml:space="preserve">Vízmű </w:t>
            </w:r>
            <w:proofErr w:type="spellStart"/>
            <w:r w:rsidRPr="009F0F72">
              <w:rPr>
                <w:sz w:val="24"/>
                <w:szCs w:val="24"/>
              </w:rPr>
              <w:t>Zrt</w:t>
            </w:r>
            <w:proofErr w:type="spellEnd"/>
            <w:r w:rsidRPr="009F0F72">
              <w:rPr>
                <w:sz w:val="24"/>
                <w:szCs w:val="24"/>
              </w:rPr>
              <w:t>. rekonstrukciója</w:t>
            </w:r>
          </w:p>
          <w:p w:rsidR="007B65FB" w:rsidRPr="009F0F7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75.000</w:t>
            </w:r>
          </w:p>
        </w:tc>
        <w:tc>
          <w:tcPr>
            <w:tcW w:w="1389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62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05" w:type="dxa"/>
          </w:tcPr>
          <w:p w:rsidR="007B65FB" w:rsidRPr="009F0F7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7B65FB" w:rsidRPr="009F0F72" w:rsidRDefault="007B65FB" w:rsidP="00390643">
            <w:pPr>
              <w:rPr>
                <w:b/>
                <w:sz w:val="24"/>
                <w:szCs w:val="24"/>
              </w:rPr>
            </w:pPr>
            <w:r w:rsidRPr="009F0F72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163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111.675</w:t>
            </w:r>
          </w:p>
        </w:tc>
        <w:tc>
          <w:tcPr>
            <w:tcW w:w="1389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62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05" w:type="dxa"/>
          </w:tcPr>
          <w:p w:rsidR="007B65FB" w:rsidRPr="009F0F7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7B65FB" w:rsidRPr="00AB3052" w:rsidRDefault="007B65FB" w:rsidP="00390643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163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517"/>
          <w:jc w:val="center"/>
        </w:trPr>
        <w:tc>
          <w:tcPr>
            <w:tcW w:w="715" w:type="dxa"/>
          </w:tcPr>
          <w:p w:rsidR="007B65FB" w:rsidRDefault="007B65FB" w:rsidP="00390643">
            <w:pPr>
              <w:jc w:val="right"/>
              <w:rPr>
                <w:b/>
              </w:rPr>
            </w:pPr>
          </w:p>
        </w:tc>
        <w:tc>
          <w:tcPr>
            <w:tcW w:w="3003" w:type="dxa"/>
          </w:tcPr>
          <w:p w:rsidR="007B65FB" w:rsidRPr="00AB3052" w:rsidRDefault="007B65FB" w:rsidP="00390643">
            <w:pPr>
              <w:ind w:firstLine="311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163" w:type="dxa"/>
          </w:tcPr>
          <w:p w:rsidR="007B65FB" w:rsidRPr="00E6349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7B65FB" w:rsidRPr="00E6349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</w:tbl>
    <w:p w:rsidR="007B65FB" w:rsidRDefault="007B65FB" w:rsidP="007B65FB">
      <w:pPr>
        <w:pStyle w:val="Cmsor1"/>
        <w:rPr>
          <w:sz w:val="22"/>
          <w:szCs w:val="22"/>
        </w:rPr>
      </w:pPr>
    </w:p>
    <w:p w:rsidR="007B65FB" w:rsidRDefault="007B65FB" w:rsidP="007B65FB">
      <w:pPr>
        <w:pStyle w:val="Cmsor1"/>
        <w:rPr>
          <w:sz w:val="22"/>
          <w:szCs w:val="22"/>
        </w:rPr>
      </w:pPr>
    </w:p>
    <w:p w:rsidR="007B65FB" w:rsidRDefault="007B65FB" w:rsidP="007B65FB">
      <w:pPr>
        <w:pStyle w:val="Cmsor1"/>
        <w:rPr>
          <w:sz w:val="22"/>
          <w:szCs w:val="22"/>
        </w:rPr>
      </w:pPr>
    </w:p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CF322C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3B5496" w:rsidRDefault="007B65FB" w:rsidP="007B65FB">
      <w:pPr>
        <w:ind w:left="7080"/>
        <w:rPr>
          <w:b/>
          <w:bCs/>
          <w:sz w:val="24"/>
          <w:szCs w:val="24"/>
        </w:rPr>
      </w:pPr>
      <w:r w:rsidRPr="003B5496">
        <w:rPr>
          <w:b/>
          <w:bCs/>
          <w:sz w:val="24"/>
          <w:szCs w:val="24"/>
        </w:rPr>
        <w:t xml:space="preserve">12. </w:t>
      </w:r>
      <w:r>
        <w:rPr>
          <w:b/>
          <w:bCs/>
          <w:sz w:val="24"/>
          <w:szCs w:val="24"/>
        </w:rPr>
        <w:t xml:space="preserve"> </w:t>
      </w:r>
      <w:r w:rsidRPr="003B5496">
        <w:rPr>
          <w:b/>
          <w:bCs/>
          <w:sz w:val="24"/>
          <w:szCs w:val="24"/>
        </w:rPr>
        <w:t>sz. melléklet</w:t>
      </w: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Pr="003B5496" w:rsidRDefault="007B65FB" w:rsidP="007B65FB">
      <w:pPr>
        <w:ind w:left="360"/>
        <w:jc w:val="right"/>
        <w:rPr>
          <w:b/>
          <w:sz w:val="24"/>
          <w:szCs w:val="24"/>
        </w:rPr>
      </w:pPr>
    </w:p>
    <w:p w:rsidR="007B65FB" w:rsidRPr="003B5496" w:rsidRDefault="007B65FB" w:rsidP="007B65FB">
      <w:pPr>
        <w:jc w:val="center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3B5496">
        <w:rPr>
          <w:b/>
          <w:sz w:val="24"/>
          <w:szCs w:val="24"/>
        </w:rPr>
        <w:t xml:space="preserve">. évi költségvetéséről szóló    </w:t>
      </w:r>
      <w:r w:rsidRPr="003B5496"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Default="007B65FB" w:rsidP="007B65FB">
      <w:pPr>
        <w:rPr>
          <w:b/>
          <w:sz w:val="24"/>
          <w:szCs w:val="24"/>
        </w:rPr>
      </w:pPr>
    </w:p>
    <w:p w:rsidR="007B65FB" w:rsidRPr="003B5496" w:rsidRDefault="007B65FB" w:rsidP="007B65FB">
      <w:pPr>
        <w:rPr>
          <w:b/>
          <w:sz w:val="24"/>
          <w:szCs w:val="24"/>
        </w:rPr>
      </w:pPr>
    </w:p>
    <w:p w:rsidR="007B65FB" w:rsidRPr="003B5496" w:rsidRDefault="007B65FB" w:rsidP="007B65FB">
      <w:pPr>
        <w:ind w:left="360"/>
        <w:jc w:val="right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ezer Ft-ban</w:t>
      </w:r>
    </w:p>
    <w:tbl>
      <w:tblPr>
        <w:tblW w:w="90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1"/>
        <w:gridCol w:w="4501"/>
        <w:gridCol w:w="1134"/>
        <w:gridCol w:w="1276"/>
        <w:gridCol w:w="1134"/>
      </w:tblGrid>
      <w:tr w:rsidR="007B65FB" w:rsidRPr="00CF322C" w:rsidTr="00390643">
        <w:trPr>
          <w:trHeight w:val="411"/>
        </w:trPr>
        <w:tc>
          <w:tcPr>
            <w:tcW w:w="1021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Sorszám</w:t>
            </w:r>
          </w:p>
        </w:tc>
        <w:tc>
          <w:tcPr>
            <w:tcW w:w="4501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FELADAT</w:t>
            </w:r>
          </w:p>
        </w:tc>
        <w:tc>
          <w:tcPr>
            <w:tcW w:w="1134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Tőke</w:t>
            </w:r>
          </w:p>
        </w:tc>
        <w:tc>
          <w:tcPr>
            <w:tcW w:w="1276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Kamat</w:t>
            </w:r>
          </w:p>
        </w:tc>
        <w:tc>
          <w:tcPr>
            <w:tcW w:w="1134" w:type="dxa"/>
          </w:tcPr>
          <w:p w:rsidR="007B65FB" w:rsidRPr="00CC76BB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</w:tr>
      <w:tr w:rsidR="007B65FB" w:rsidRPr="00CF322C" w:rsidTr="00390643">
        <w:tc>
          <w:tcPr>
            <w:tcW w:w="1021" w:type="dxa"/>
          </w:tcPr>
          <w:p w:rsidR="007B65FB" w:rsidRPr="003B5496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</w:t>
            </w:r>
          </w:p>
        </w:tc>
        <w:tc>
          <w:tcPr>
            <w:tcW w:w="4501" w:type="dxa"/>
          </w:tcPr>
          <w:p w:rsidR="007B65FB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Sarkadi Csatornamű Társulat hitel felvétele szennyvíztisztító telep és csatornaépítés </w:t>
            </w:r>
          </w:p>
          <w:p w:rsidR="007B65FB" w:rsidRPr="003B5496" w:rsidRDefault="007B65FB" w:rsidP="00390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(14/2015. (I.29.) Kt. határozat)</w:t>
            </w:r>
          </w:p>
        </w:tc>
        <w:tc>
          <w:tcPr>
            <w:tcW w:w="1134" w:type="dxa"/>
          </w:tcPr>
          <w:p w:rsidR="007B65FB" w:rsidRPr="003B549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7B65FB" w:rsidRPr="003B5496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65FB" w:rsidRPr="003B549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</w:tr>
      <w:tr w:rsidR="007B65FB" w:rsidRPr="00CF322C" w:rsidTr="00390643">
        <w:tc>
          <w:tcPr>
            <w:tcW w:w="1021" w:type="dxa"/>
          </w:tcPr>
          <w:p w:rsidR="007B65FB" w:rsidRPr="003B5496" w:rsidRDefault="007B65FB" w:rsidP="003906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7B65FB" w:rsidRPr="003B5496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 S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 xml:space="preserve"> Z E S E N</w:t>
            </w:r>
            <w:r w:rsidRPr="003B549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7B65FB" w:rsidRPr="003B549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7B65FB" w:rsidRPr="003B5496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65FB" w:rsidRPr="003B549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22.345</w:t>
            </w:r>
          </w:p>
        </w:tc>
      </w:tr>
    </w:tbl>
    <w:p w:rsidR="007B65FB" w:rsidRPr="00CF322C" w:rsidRDefault="007B65FB" w:rsidP="007B65FB">
      <w:pPr>
        <w:ind w:left="360"/>
        <w:jc w:val="both"/>
      </w:pPr>
    </w:p>
    <w:p w:rsidR="007B65FB" w:rsidRDefault="007B65FB" w:rsidP="007B65FB">
      <w:pPr>
        <w:jc w:val="right"/>
        <w:rPr>
          <w:b/>
          <w:bCs/>
        </w:rPr>
        <w:sectPr w:rsidR="007B65FB">
          <w:pgSz w:w="11906" w:h="16838" w:code="9"/>
          <w:pgMar w:top="1418" w:right="1418" w:bottom="1418" w:left="1418" w:header="708" w:footer="708" w:gutter="0"/>
          <w:cols w:space="708"/>
          <w:titlePg/>
        </w:sectPr>
      </w:pPr>
    </w:p>
    <w:p w:rsidR="007B65FB" w:rsidRPr="006D28F0" w:rsidRDefault="007B65FB" w:rsidP="007B65FB">
      <w:pPr>
        <w:jc w:val="right"/>
        <w:rPr>
          <w:b/>
          <w:bCs/>
          <w:sz w:val="24"/>
          <w:szCs w:val="24"/>
        </w:rPr>
      </w:pPr>
      <w:r w:rsidRPr="006D28F0">
        <w:rPr>
          <w:b/>
          <w:bCs/>
          <w:sz w:val="24"/>
          <w:szCs w:val="24"/>
        </w:rPr>
        <w:t>13. sz. melléklet</w:t>
      </w:r>
    </w:p>
    <w:p w:rsidR="007B65FB" w:rsidRPr="006D28F0" w:rsidRDefault="007B65FB" w:rsidP="007B65FB">
      <w:pPr>
        <w:jc w:val="center"/>
        <w:rPr>
          <w:sz w:val="24"/>
          <w:szCs w:val="24"/>
        </w:rPr>
      </w:pPr>
    </w:p>
    <w:p w:rsidR="007B65FB" w:rsidRPr="006D28F0" w:rsidRDefault="007B65FB" w:rsidP="007B65FB">
      <w:pPr>
        <w:jc w:val="center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6D28F0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6D28F0" w:rsidRDefault="007B65FB" w:rsidP="007B65FB">
      <w:pPr>
        <w:pStyle w:val="Cmsor7"/>
        <w:rPr>
          <w:szCs w:val="24"/>
        </w:rPr>
      </w:pPr>
      <w:r w:rsidRPr="006D28F0">
        <w:rPr>
          <w:szCs w:val="24"/>
        </w:rPr>
        <w:t>Sarkad Város Önkormányzat</w:t>
      </w:r>
      <w:r w:rsidRPr="006D28F0">
        <w:rPr>
          <w:b w:val="0"/>
          <w:szCs w:val="24"/>
        </w:rPr>
        <w:t xml:space="preserve"> </w:t>
      </w:r>
      <w:r>
        <w:rPr>
          <w:szCs w:val="24"/>
        </w:rPr>
        <w:t>2019</w:t>
      </w:r>
      <w:r w:rsidRPr="006D28F0">
        <w:rPr>
          <w:szCs w:val="24"/>
        </w:rPr>
        <w:t>. évi előirányzat-felhasználási ütemterv</w:t>
      </w:r>
    </w:p>
    <w:p w:rsidR="007B65FB" w:rsidRPr="006D28F0" w:rsidRDefault="007B65FB" w:rsidP="007B65FB">
      <w:pPr>
        <w:rPr>
          <w:b/>
          <w:sz w:val="24"/>
          <w:szCs w:val="24"/>
        </w:rPr>
      </w:pPr>
    </w:p>
    <w:p w:rsidR="007B65FB" w:rsidRPr="006D28F0" w:rsidRDefault="007B65FB" w:rsidP="007B65FB">
      <w:pPr>
        <w:jc w:val="right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ezer Ft-ban</w:t>
      </w:r>
    </w:p>
    <w:tbl>
      <w:tblPr>
        <w:tblW w:w="15342" w:type="dxa"/>
        <w:jc w:val="center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75"/>
        <w:gridCol w:w="3240"/>
        <w:gridCol w:w="844"/>
        <w:gridCol w:w="845"/>
        <w:gridCol w:w="945"/>
        <w:gridCol w:w="871"/>
        <w:gridCol w:w="899"/>
        <w:gridCol w:w="888"/>
        <w:gridCol w:w="845"/>
        <w:gridCol w:w="844"/>
        <w:gridCol w:w="956"/>
        <w:gridCol w:w="850"/>
        <w:gridCol w:w="851"/>
        <w:gridCol w:w="897"/>
        <w:gridCol w:w="992"/>
      </w:tblGrid>
      <w:tr w:rsidR="007B65FB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Cmsor9"/>
            </w:pPr>
            <w:r>
              <w:t>B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94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</w:p>
        </w:tc>
        <w:tc>
          <w:tcPr>
            <w:tcW w:w="851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897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7B65FB" w:rsidRDefault="007B65FB" w:rsidP="00390643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O</w:t>
            </w:r>
          </w:p>
        </w:tc>
      </w:tr>
      <w:tr w:rsidR="007B65FB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:rsidR="007B65FB" w:rsidRPr="000F3C50" w:rsidRDefault="007B65FB" w:rsidP="00390643">
            <w:pPr>
              <w:pStyle w:val="Cmsor9"/>
              <w:rPr>
                <w:sz w:val="20"/>
                <w:szCs w:val="20"/>
              </w:rPr>
            </w:pPr>
            <w:r w:rsidRPr="000F3C50">
              <w:rPr>
                <w:sz w:val="20"/>
                <w:szCs w:val="20"/>
              </w:rPr>
              <w:t>Megnevezés</w:t>
            </w:r>
          </w:p>
        </w:tc>
        <w:tc>
          <w:tcPr>
            <w:tcW w:w="844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Jan.</w:t>
            </w:r>
          </w:p>
        </w:tc>
        <w:tc>
          <w:tcPr>
            <w:tcW w:w="845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Febr.</w:t>
            </w:r>
          </w:p>
        </w:tc>
        <w:tc>
          <w:tcPr>
            <w:tcW w:w="945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Márc.</w:t>
            </w:r>
          </w:p>
        </w:tc>
        <w:tc>
          <w:tcPr>
            <w:tcW w:w="871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Ápr.</w:t>
            </w:r>
          </w:p>
        </w:tc>
        <w:tc>
          <w:tcPr>
            <w:tcW w:w="899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Máj.</w:t>
            </w:r>
          </w:p>
        </w:tc>
        <w:tc>
          <w:tcPr>
            <w:tcW w:w="888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Jún.</w:t>
            </w:r>
          </w:p>
        </w:tc>
        <w:tc>
          <w:tcPr>
            <w:tcW w:w="845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Júl.</w:t>
            </w:r>
          </w:p>
        </w:tc>
        <w:tc>
          <w:tcPr>
            <w:tcW w:w="844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Aug.</w:t>
            </w:r>
          </w:p>
        </w:tc>
        <w:tc>
          <w:tcPr>
            <w:tcW w:w="956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Szept.</w:t>
            </w:r>
          </w:p>
        </w:tc>
        <w:tc>
          <w:tcPr>
            <w:tcW w:w="850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Okt.</w:t>
            </w:r>
          </w:p>
        </w:tc>
        <w:tc>
          <w:tcPr>
            <w:tcW w:w="851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Nov.</w:t>
            </w:r>
          </w:p>
        </w:tc>
        <w:tc>
          <w:tcPr>
            <w:tcW w:w="897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Dec.</w:t>
            </w:r>
          </w:p>
        </w:tc>
        <w:tc>
          <w:tcPr>
            <w:tcW w:w="992" w:type="dxa"/>
          </w:tcPr>
          <w:p w:rsidR="007B65FB" w:rsidRPr="000F3C50" w:rsidRDefault="007B65FB" w:rsidP="00390643">
            <w:pPr>
              <w:jc w:val="center"/>
              <w:rPr>
                <w:b/>
              </w:rPr>
            </w:pPr>
            <w:r w:rsidRPr="000F3C50">
              <w:rPr>
                <w:b/>
              </w:rPr>
              <w:t>Összesen</w:t>
            </w:r>
          </w:p>
        </w:tc>
      </w:tr>
      <w:tr w:rsidR="007B65FB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both"/>
              <w:rPr>
                <w:sz w:val="22"/>
              </w:rPr>
            </w:pPr>
          </w:p>
        </w:tc>
        <w:tc>
          <w:tcPr>
            <w:tcW w:w="3240" w:type="dxa"/>
          </w:tcPr>
          <w:p w:rsidR="007B65FB" w:rsidRPr="002B6BAC" w:rsidRDefault="007B65FB" w:rsidP="00390643">
            <w:pPr>
              <w:jc w:val="both"/>
              <w:rPr>
                <w:b/>
              </w:rPr>
            </w:pPr>
            <w:r w:rsidRPr="002B6BAC">
              <w:rPr>
                <w:b/>
              </w:rPr>
              <w:t>Bevételek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94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50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51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897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Default="007B65FB" w:rsidP="00390643">
            <w:pPr>
              <w:jc w:val="right"/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  <w:rPr>
                <w:bCs/>
              </w:rPr>
            </w:pPr>
            <w:r>
              <w:rPr>
                <w:bCs/>
              </w:rPr>
              <w:t>Intézményi működési bevételek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945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46.993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563.333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2.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Önkormányzatok sajátos </w:t>
            </w:r>
            <w:proofErr w:type="spellStart"/>
            <w:r>
              <w:rPr>
                <w:sz w:val="20"/>
              </w:rPr>
              <w:t>műk.bevét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95.500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95.500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196.000</w:t>
            </w:r>
          </w:p>
        </w:tc>
      </w:tr>
      <w:tr w:rsidR="007B65FB" w:rsidRPr="00027BBA" w:rsidTr="00390643">
        <w:trPr>
          <w:trHeight w:val="137"/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3.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 xml:space="preserve">Önkormányzati költségvetési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80.080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960.861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4.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Felhalmozási és tőkejellegű bevétel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5.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Támogatásértékű bevétel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44.349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50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51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97" w:type="dxa"/>
          </w:tcPr>
          <w:p w:rsidR="007B65FB" w:rsidRDefault="007B65FB" w:rsidP="00390643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447.490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6.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Államházt</w:t>
            </w:r>
            <w:proofErr w:type="spellEnd"/>
            <w:r>
              <w:rPr>
                <w:bCs/>
                <w:sz w:val="20"/>
              </w:rPr>
              <w:t xml:space="preserve">. belülről átvett </w:t>
            </w:r>
            <w:proofErr w:type="spellStart"/>
            <w:r>
              <w:rPr>
                <w:bCs/>
                <w:sz w:val="20"/>
              </w:rPr>
              <w:t>pénzeszk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7.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Adott kölcsönök visszatérülése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8.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Felhalmozás ÁFA visszatérülése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9.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Előző évi pénzkészlet záró állománya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124.186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229.668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18.682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1.117.580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10.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Bevételek összesen (1-9)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253.185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253.185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266.860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172.360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296.546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296.534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402.028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296.534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391.087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295.534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190.042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171.369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3.285.264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</w:p>
        </w:tc>
        <w:tc>
          <w:tcPr>
            <w:tcW w:w="3240" w:type="dxa"/>
          </w:tcPr>
          <w:p w:rsidR="007B65FB" w:rsidRPr="002B6BAC" w:rsidRDefault="007B65FB" w:rsidP="00390643">
            <w:pPr>
              <w:jc w:val="both"/>
              <w:rPr>
                <w:b/>
                <w:bCs/>
              </w:rPr>
            </w:pPr>
            <w:r w:rsidRPr="002B6BAC">
              <w:rPr>
                <w:b/>
                <w:bCs/>
              </w:rPr>
              <w:t>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trHeight w:val="265"/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11.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  <w:rPr>
                <w:bCs/>
              </w:rPr>
            </w:pPr>
            <w:r>
              <w:rPr>
                <w:bCs/>
              </w:rPr>
              <w:t>Működési 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945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71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130.032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130.031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130.030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2.053.677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12.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Felhalmozási 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118.620</w:t>
            </w:r>
          </w:p>
        </w:tc>
        <w:tc>
          <w:tcPr>
            <w:tcW w:w="899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88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45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44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956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50" w:type="dxa"/>
          </w:tcPr>
          <w:p w:rsidR="007B65FB" w:rsidRDefault="007B65FB" w:rsidP="00390643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155.000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82.253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1.067.593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13.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Adott kölcsönök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14.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Finanszírozási kiadások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15.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Tartalék felhasználása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22.345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22.345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16.</w:t>
            </w:r>
          </w:p>
        </w:tc>
        <w:tc>
          <w:tcPr>
            <w:tcW w:w="3240" w:type="dxa"/>
          </w:tcPr>
          <w:p w:rsidR="007B65FB" w:rsidRDefault="007B65FB" w:rsidP="00390643">
            <w:pPr>
              <w:jc w:val="both"/>
            </w:pPr>
            <w:r>
              <w:t>Kiadások összesen (11-16)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327.663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248.652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285.031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212.283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3.143.615</w:t>
            </w:r>
          </w:p>
        </w:tc>
      </w:tr>
      <w:tr w:rsidR="007B65FB" w:rsidRPr="00027BBA" w:rsidTr="00390643">
        <w:trPr>
          <w:jc w:val="center"/>
        </w:trPr>
        <w:tc>
          <w:tcPr>
            <w:tcW w:w="575" w:type="dxa"/>
          </w:tcPr>
          <w:p w:rsidR="007B65FB" w:rsidRDefault="007B65FB" w:rsidP="00390643">
            <w:pPr>
              <w:jc w:val="right"/>
            </w:pPr>
            <w:r>
              <w:t>17.</w:t>
            </w:r>
          </w:p>
        </w:tc>
        <w:tc>
          <w:tcPr>
            <w:tcW w:w="3240" w:type="dxa"/>
          </w:tcPr>
          <w:p w:rsidR="007B65FB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Egyenleg (havi záró pénzállomány 10 és 16 különbsége)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+83.195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+66.487</w:t>
            </w:r>
          </w:p>
        </w:tc>
        <w:tc>
          <w:tcPr>
            <w:tcW w:w="9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+80.162</w:t>
            </w:r>
          </w:p>
        </w:tc>
        <w:tc>
          <w:tcPr>
            <w:tcW w:w="87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-132.958</w:t>
            </w:r>
          </w:p>
        </w:tc>
        <w:tc>
          <w:tcPr>
            <w:tcW w:w="899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-8.772</w:t>
            </w:r>
          </w:p>
        </w:tc>
        <w:tc>
          <w:tcPr>
            <w:tcW w:w="888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-8.784</w:t>
            </w:r>
          </w:p>
        </w:tc>
        <w:tc>
          <w:tcPr>
            <w:tcW w:w="845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+96.710</w:t>
            </w:r>
          </w:p>
        </w:tc>
        <w:tc>
          <w:tcPr>
            <w:tcW w:w="844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-8.784</w:t>
            </w:r>
          </w:p>
        </w:tc>
        <w:tc>
          <w:tcPr>
            <w:tcW w:w="956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+63.424</w:t>
            </w:r>
          </w:p>
        </w:tc>
        <w:tc>
          <w:tcPr>
            <w:tcW w:w="850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+46.882</w:t>
            </w:r>
          </w:p>
        </w:tc>
        <w:tc>
          <w:tcPr>
            <w:tcW w:w="851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-94.989</w:t>
            </w:r>
          </w:p>
        </w:tc>
        <w:tc>
          <w:tcPr>
            <w:tcW w:w="897" w:type="dxa"/>
          </w:tcPr>
          <w:p w:rsidR="007B65FB" w:rsidRPr="00AB0182" w:rsidRDefault="007B65FB" w:rsidP="0039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-40.914</w:t>
            </w:r>
          </w:p>
        </w:tc>
        <w:tc>
          <w:tcPr>
            <w:tcW w:w="992" w:type="dxa"/>
          </w:tcPr>
          <w:p w:rsidR="007B65FB" w:rsidRPr="00AB0182" w:rsidRDefault="007B65FB" w:rsidP="0039064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+141.649</w:t>
            </w:r>
          </w:p>
        </w:tc>
      </w:tr>
    </w:tbl>
    <w:p w:rsidR="007B65FB" w:rsidRDefault="007B65FB" w:rsidP="007B65FB">
      <w:pPr>
        <w:jc w:val="right"/>
        <w:sectPr w:rsidR="007B65FB">
          <w:pgSz w:w="16838" w:h="11906" w:orient="landscape" w:code="9"/>
          <w:pgMar w:top="1418" w:right="1418" w:bottom="1418" w:left="1418" w:header="708" w:footer="708" w:gutter="0"/>
          <w:cols w:space="708"/>
          <w:titlePg/>
        </w:sectPr>
      </w:pPr>
    </w:p>
    <w:p w:rsidR="007B65FB" w:rsidRPr="006A58E2" w:rsidRDefault="007B65FB" w:rsidP="007B65FB">
      <w:pPr>
        <w:jc w:val="right"/>
        <w:rPr>
          <w:b/>
          <w:bCs/>
          <w:sz w:val="24"/>
          <w:szCs w:val="24"/>
        </w:rPr>
      </w:pPr>
      <w:r w:rsidRPr="006A58E2">
        <w:rPr>
          <w:b/>
          <w:bCs/>
          <w:sz w:val="24"/>
          <w:szCs w:val="24"/>
        </w:rPr>
        <w:t>14. sz. melléklet</w:t>
      </w:r>
    </w:p>
    <w:p w:rsidR="007B65FB" w:rsidRPr="006A58E2" w:rsidRDefault="007B65FB" w:rsidP="007B65FB">
      <w:pPr>
        <w:rPr>
          <w:b/>
          <w:sz w:val="24"/>
          <w:szCs w:val="24"/>
        </w:rPr>
      </w:pPr>
    </w:p>
    <w:p w:rsidR="007B65FB" w:rsidRPr="006A58E2" w:rsidRDefault="007B65FB" w:rsidP="007B65FB">
      <w:pPr>
        <w:jc w:val="center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6A58E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6A58E2" w:rsidRDefault="007B65FB" w:rsidP="007B65FB">
      <w:pPr>
        <w:jc w:val="center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2019.- 2020.-2021</w:t>
      </w:r>
      <w:r w:rsidRPr="006A58E2">
        <w:rPr>
          <w:b/>
          <w:sz w:val="24"/>
          <w:szCs w:val="24"/>
        </w:rPr>
        <w:t>. évek</w:t>
      </w:r>
      <w:r w:rsidRPr="006A58E2">
        <w:rPr>
          <w:b/>
          <w:sz w:val="24"/>
          <w:szCs w:val="24"/>
        </w:rPr>
        <w:br/>
        <w:t xml:space="preserve"> bevételei és kiadásai</w:t>
      </w:r>
    </w:p>
    <w:p w:rsidR="007B65FB" w:rsidRPr="006A58E2" w:rsidRDefault="007B65FB" w:rsidP="007B65FB">
      <w:pPr>
        <w:rPr>
          <w:b/>
          <w:sz w:val="24"/>
          <w:szCs w:val="24"/>
        </w:rPr>
      </w:pPr>
    </w:p>
    <w:p w:rsidR="007B65FB" w:rsidRPr="006A58E2" w:rsidRDefault="007B65FB" w:rsidP="007B65FB">
      <w:pPr>
        <w:jc w:val="right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ezer Ft-ban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5007"/>
        <w:gridCol w:w="1316"/>
        <w:gridCol w:w="1326"/>
        <w:gridCol w:w="1305"/>
      </w:tblGrid>
      <w:tr w:rsidR="007B65FB" w:rsidTr="00390643">
        <w:trPr>
          <w:jc w:val="center"/>
        </w:trPr>
        <w:tc>
          <w:tcPr>
            <w:tcW w:w="681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07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316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26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05" w:type="dxa"/>
          </w:tcPr>
          <w:p w:rsidR="007B65FB" w:rsidRPr="00852759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681" w:type="dxa"/>
          </w:tcPr>
          <w:p w:rsidR="007B65FB" w:rsidRDefault="007B65FB" w:rsidP="003906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07" w:type="dxa"/>
          </w:tcPr>
          <w:p w:rsidR="007B65FB" w:rsidRDefault="007B65FB" w:rsidP="00390643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316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26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05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  <w:vAlign w:val="center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563.333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Helyi adók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2.2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2.3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 xml:space="preserve">Egyéb bevételek, bírságok, pótlékok 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</w:tr>
      <w:tr w:rsidR="007B65FB" w:rsidRPr="006A58E2" w:rsidTr="00390643">
        <w:trPr>
          <w:cantSplit/>
          <w:trHeight w:val="278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960.861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970.000</w:t>
            </w:r>
          </w:p>
        </w:tc>
      </w:tr>
      <w:tr w:rsidR="007B65FB" w:rsidRPr="006A58E2" w:rsidTr="00390643">
        <w:trPr>
          <w:cantSplit/>
          <w:trHeight w:val="279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960.861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970.000</w:t>
            </w:r>
          </w:p>
        </w:tc>
      </w:tr>
      <w:tr w:rsidR="007B65FB" w:rsidRPr="006A58E2" w:rsidTr="00390643">
        <w:trPr>
          <w:cantSplit/>
          <w:trHeight w:val="279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3.2</w:t>
            </w:r>
          </w:p>
        </w:tc>
        <w:tc>
          <w:tcPr>
            <w:tcW w:w="5007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79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3.3</w:t>
            </w:r>
          </w:p>
        </w:tc>
        <w:tc>
          <w:tcPr>
            <w:tcW w:w="5007" w:type="dxa"/>
          </w:tcPr>
          <w:p w:rsidR="007B65FB" w:rsidRPr="00507C11" w:rsidRDefault="007B65FB" w:rsidP="00390643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Felhalmozási és tőke jellegű 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06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447.490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600.000</w:t>
            </w:r>
          </w:p>
        </w:tc>
      </w:tr>
      <w:tr w:rsidR="007B65FB" w:rsidRPr="006A58E2" w:rsidTr="00390643">
        <w:trPr>
          <w:cantSplit/>
          <w:trHeight w:val="248"/>
          <w:jc w:val="center"/>
        </w:trPr>
        <w:tc>
          <w:tcPr>
            <w:tcW w:w="681" w:type="dxa"/>
          </w:tcPr>
          <w:p w:rsidR="007B65FB" w:rsidRPr="005608C6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5.1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Működési célú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447.490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</w:tr>
      <w:tr w:rsidR="007B65FB" w:rsidRPr="006A58E2" w:rsidTr="00390643">
        <w:trPr>
          <w:cantSplit/>
          <w:trHeight w:val="154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5.2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Felhalmozási célú</w:t>
            </w:r>
          </w:p>
          <w:p w:rsidR="007B65FB" w:rsidRPr="006A58E2" w:rsidRDefault="007B65FB" w:rsidP="00390643">
            <w:pPr>
              <w:ind w:firstLine="213"/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- ebből EU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24.645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316" w:type="dxa"/>
          </w:tcPr>
          <w:p w:rsidR="007B65FB" w:rsidRPr="00CB3A18" w:rsidRDefault="007B65FB" w:rsidP="00390643">
            <w:pPr>
              <w:jc w:val="right"/>
              <w:rPr>
                <w:sz w:val="24"/>
                <w:szCs w:val="24"/>
              </w:rPr>
            </w:pPr>
            <w:r w:rsidRPr="00CB3A18">
              <w:rPr>
                <w:sz w:val="24"/>
                <w:szCs w:val="24"/>
              </w:rPr>
              <w:t>24.645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sz w:val="24"/>
                <w:szCs w:val="24"/>
              </w:rPr>
            </w:pP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jc w:val="both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Adott kölcsönök visszatérülése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77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Felhalmozás ÁFA visszatérülése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RPr="006A58E2" w:rsidTr="00390643">
        <w:trPr>
          <w:cantSplit/>
          <w:trHeight w:val="276"/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 xml:space="preserve">Pénzforgalom nélküli bevételek </w:t>
            </w:r>
          </w:p>
          <w:p w:rsidR="007B65FB" w:rsidRPr="006A58E2" w:rsidRDefault="007B65FB" w:rsidP="00390643">
            <w:pPr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felhalmozási</w:t>
            </w:r>
            <w:r w:rsidRPr="006A5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maradvány</w:t>
            </w:r>
          </w:p>
          <w:p w:rsidR="007B65FB" w:rsidRPr="006A58E2" w:rsidRDefault="007B65FB" w:rsidP="00390643">
            <w:pPr>
              <w:ind w:firstLine="213"/>
              <w:jc w:val="both"/>
              <w:rPr>
                <w:b/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 xml:space="preserve">- működési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316" w:type="dxa"/>
          </w:tcPr>
          <w:p w:rsidR="007B65FB" w:rsidRPr="00CB3A1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CB3A18">
              <w:rPr>
                <w:b/>
                <w:sz w:val="24"/>
                <w:szCs w:val="24"/>
              </w:rPr>
              <w:t>951.286</w:t>
            </w:r>
          </w:p>
          <w:p w:rsidR="007B65FB" w:rsidRPr="005608C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951.286</w:t>
            </w:r>
          </w:p>
        </w:tc>
        <w:tc>
          <w:tcPr>
            <w:tcW w:w="1326" w:type="dxa"/>
          </w:tcPr>
          <w:p w:rsidR="007B65FB" w:rsidRPr="00CB3A1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CB3A18">
              <w:rPr>
                <w:b/>
                <w:sz w:val="24"/>
                <w:szCs w:val="24"/>
              </w:rPr>
              <w:t>300.000</w:t>
            </w:r>
          </w:p>
          <w:p w:rsidR="007B65FB" w:rsidRPr="000D5CA0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</w:tcPr>
          <w:p w:rsidR="007B65FB" w:rsidRPr="00CB3A18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CB3A18">
              <w:rPr>
                <w:b/>
                <w:sz w:val="24"/>
                <w:szCs w:val="24"/>
              </w:rPr>
              <w:t>350.000</w:t>
            </w:r>
          </w:p>
          <w:p w:rsidR="007B65FB" w:rsidRPr="000D5CA0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350.000</w:t>
            </w:r>
          </w:p>
        </w:tc>
      </w:tr>
      <w:tr w:rsidR="007B65FB" w:rsidRPr="006A58E2" w:rsidTr="00390643">
        <w:trPr>
          <w:jc w:val="center"/>
        </w:trPr>
        <w:tc>
          <w:tcPr>
            <w:tcW w:w="681" w:type="dxa"/>
          </w:tcPr>
          <w:p w:rsidR="007B65FB" w:rsidRPr="006A58E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07" w:type="dxa"/>
          </w:tcPr>
          <w:p w:rsidR="007B65FB" w:rsidRPr="006A58E2" w:rsidRDefault="007B65FB" w:rsidP="00390643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Bevételek mindösszesen:</w:t>
            </w:r>
          </w:p>
        </w:tc>
        <w:tc>
          <w:tcPr>
            <w:tcW w:w="1316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3.143.615</w:t>
            </w:r>
          </w:p>
        </w:tc>
        <w:tc>
          <w:tcPr>
            <w:tcW w:w="1326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2.595.000</w:t>
            </w:r>
          </w:p>
        </w:tc>
        <w:tc>
          <w:tcPr>
            <w:tcW w:w="1305" w:type="dxa"/>
          </w:tcPr>
          <w:p w:rsidR="007B65FB" w:rsidRPr="006A58E2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2.665.000</w:t>
            </w:r>
          </w:p>
        </w:tc>
      </w:tr>
    </w:tbl>
    <w:p w:rsidR="007B65FB" w:rsidRPr="006A58E2" w:rsidRDefault="007B65FB" w:rsidP="007B65FB">
      <w:pPr>
        <w:rPr>
          <w:sz w:val="24"/>
          <w:szCs w:val="24"/>
        </w:rPr>
      </w:pPr>
    </w:p>
    <w:p w:rsidR="007B65FB" w:rsidRPr="00090FAF" w:rsidRDefault="007B65FB" w:rsidP="007B65FB">
      <w:pPr>
        <w:ind w:left="360"/>
        <w:jc w:val="right"/>
        <w:rPr>
          <w:b/>
          <w:sz w:val="24"/>
          <w:szCs w:val="24"/>
        </w:rPr>
      </w:pPr>
      <w:r>
        <w:br w:type="page"/>
      </w:r>
      <w:r w:rsidRPr="00090FAF">
        <w:rPr>
          <w:b/>
          <w:sz w:val="24"/>
          <w:szCs w:val="24"/>
        </w:rPr>
        <w:t>14. sz. melléklet folytatása</w:t>
      </w:r>
    </w:p>
    <w:p w:rsidR="007B65FB" w:rsidRPr="00CB5272" w:rsidRDefault="007B65FB" w:rsidP="007B65FB">
      <w:pPr>
        <w:rPr>
          <w:b/>
          <w:sz w:val="24"/>
          <w:szCs w:val="24"/>
        </w:rPr>
      </w:pPr>
    </w:p>
    <w:p w:rsidR="007B65FB" w:rsidRPr="00CB5272" w:rsidRDefault="007B65FB" w:rsidP="007B65FB">
      <w:pPr>
        <w:jc w:val="center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CB527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CB5272" w:rsidRDefault="007B65FB" w:rsidP="007B65FB">
      <w:pPr>
        <w:jc w:val="center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2019.- 2020.-2021</w:t>
      </w:r>
      <w:r w:rsidRPr="00CB5272">
        <w:rPr>
          <w:b/>
          <w:sz w:val="24"/>
          <w:szCs w:val="24"/>
        </w:rPr>
        <w:t>. évek</w:t>
      </w:r>
      <w:r w:rsidRPr="00CB5272">
        <w:rPr>
          <w:b/>
          <w:sz w:val="24"/>
          <w:szCs w:val="24"/>
        </w:rPr>
        <w:br/>
        <w:t xml:space="preserve"> bevételei és kiadásai</w:t>
      </w:r>
    </w:p>
    <w:p w:rsidR="007B65FB" w:rsidRPr="00CB5272" w:rsidRDefault="007B65FB" w:rsidP="007B65FB">
      <w:pPr>
        <w:rPr>
          <w:b/>
          <w:sz w:val="24"/>
          <w:szCs w:val="24"/>
        </w:rPr>
      </w:pPr>
    </w:p>
    <w:p w:rsidR="007B65FB" w:rsidRPr="00CB5272" w:rsidRDefault="007B65FB" w:rsidP="007B65FB">
      <w:pPr>
        <w:jc w:val="right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ezer Ft-ban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3420"/>
        <w:gridCol w:w="1620"/>
        <w:gridCol w:w="1620"/>
        <w:gridCol w:w="1620"/>
      </w:tblGrid>
      <w:tr w:rsidR="007B65FB" w:rsidTr="00390643">
        <w:trPr>
          <w:jc w:val="center"/>
        </w:trPr>
        <w:tc>
          <w:tcPr>
            <w:tcW w:w="828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4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6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7B65FB" w:rsidRPr="00D208C6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E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F65DCB" w:rsidRDefault="007B65FB" w:rsidP="00390643">
            <w:pPr>
              <w:rPr>
                <w:b/>
                <w:sz w:val="22"/>
                <w:szCs w:val="22"/>
              </w:rPr>
            </w:pPr>
            <w:proofErr w:type="spellStart"/>
            <w:r w:rsidRPr="00F65DCB">
              <w:rPr>
                <w:b/>
                <w:sz w:val="22"/>
                <w:szCs w:val="22"/>
              </w:rPr>
              <w:t>Sorsz</w:t>
            </w:r>
            <w:proofErr w:type="spellEnd"/>
            <w:r w:rsidRPr="00F65DC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2020. évi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2021. évi 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7B65FB" w:rsidRDefault="007B65FB" w:rsidP="00390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620" w:type="dxa"/>
          </w:tcPr>
          <w:p w:rsidR="007B65FB" w:rsidRPr="00CB52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CB52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CB5272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2.053.677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2.169.000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2.235.200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Személyi juttatások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1.050.000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7B65FB" w:rsidRPr="006707C7" w:rsidRDefault="007B65FB" w:rsidP="00390643">
            <w:pPr>
              <w:jc w:val="both"/>
              <w:rPr>
                <w:sz w:val="22"/>
                <w:szCs w:val="22"/>
              </w:rPr>
            </w:pPr>
            <w:r w:rsidRPr="006707C7">
              <w:rPr>
                <w:sz w:val="22"/>
                <w:szCs w:val="22"/>
              </w:rPr>
              <w:t>Szociális hozzájárulási adó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635.200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Speciális célú támogatások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Működési célú pénzeszköz átadás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27.000</w:t>
            </w:r>
          </w:p>
        </w:tc>
      </w:tr>
      <w:tr w:rsidR="007B65FB" w:rsidTr="00390643">
        <w:trPr>
          <w:cantSplit/>
          <w:trHeight w:val="252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Működési c. támogatásért. kiadás 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250.000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1.067.593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426.000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429.800</w:t>
            </w:r>
          </w:p>
        </w:tc>
      </w:tr>
      <w:tr w:rsidR="007B65FB" w:rsidTr="00390643">
        <w:trPr>
          <w:cantSplit/>
          <w:trHeight w:val="275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Beruházások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386.200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390.000</w:t>
            </w: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Felújítások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38.000</w:t>
            </w:r>
          </w:p>
        </w:tc>
      </w:tr>
      <w:tr w:rsidR="007B65FB" w:rsidTr="00390643">
        <w:trPr>
          <w:cantSplit/>
          <w:trHeight w:val="274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Egyéb felhalmozási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7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Finanszírozási kiadások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cantSplit/>
          <w:trHeight w:val="277"/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Általános tartalék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Céltartalék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Fejlesztési</w:t>
            </w:r>
            <w:r w:rsidRPr="00CB5272">
              <w:rPr>
                <w:bCs/>
                <w:sz w:val="22"/>
                <w:szCs w:val="22"/>
              </w:rPr>
              <w:t xml:space="preserve"> tartalék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Pr="001E70AB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7B65FB" w:rsidRPr="00CB5272" w:rsidRDefault="007B65FB" w:rsidP="00390643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 xml:space="preserve">Tervezett </w:t>
            </w:r>
            <w:r>
              <w:rPr>
                <w:bCs/>
                <w:sz w:val="22"/>
                <w:szCs w:val="22"/>
              </w:rPr>
              <w:t>maradvány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3.143.615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2.595.000</w:t>
            </w:r>
          </w:p>
        </w:tc>
        <w:tc>
          <w:tcPr>
            <w:tcW w:w="1620" w:type="dxa"/>
          </w:tcPr>
          <w:p w:rsidR="007B65FB" w:rsidRPr="008636A6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2.665.000</w:t>
            </w:r>
          </w:p>
        </w:tc>
      </w:tr>
      <w:tr w:rsidR="007B65FB" w:rsidTr="00390643">
        <w:trPr>
          <w:jc w:val="center"/>
        </w:trPr>
        <w:tc>
          <w:tcPr>
            <w:tcW w:w="828" w:type="dxa"/>
          </w:tcPr>
          <w:p w:rsidR="007B65FB" w:rsidRDefault="007B65FB" w:rsidP="003906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7B65FB" w:rsidRPr="00CB5272" w:rsidRDefault="007B65FB" w:rsidP="00390643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Költségvetési létszámkeret</w:t>
            </w:r>
          </w:p>
          <w:p w:rsidR="007B65FB" w:rsidRPr="00CB5272" w:rsidRDefault="007B65FB" w:rsidP="00390643">
            <w:pPr>
              <w:rPr>
                <w:b/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- ebből közfoglalkoztatott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422,5</w:t>
            </w:r>
          </w:p>
          <w:p w:rsidR="007B65FB" w:rsidRPr="008636A6" w:rsidRDefault="007B65FB" w:rsidP="003906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432,5</w:t>
            </w:r>
          </w:p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1620" w:type="dxa"/>
          </w:tcPr>
          <w:p w:rsidR="007B65FB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382,5</w:t>
            </w:r>
          </w:p>
          <w:p w:rsidR="007B65FB" w:rsidRPr="008636A6" w:rsidRDefault="007B65FB" w:rsidP="0039064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</w:tr>
    </w:tbl>
    <w:p w:rsidR="007B65FB" w:rsidRDefault="007B65FB" w:rsidP="007B65FB">
      <w:pPr>
        <w:jc w:val="both"/>
        <w:rPr>
          <w:b/>
        </w:rPr>
      </w:pPr>
    </w:p>
    <w:p w:rsidR="007B65FB" w:rsidRDefault="007B65FB" w:rsidP="007B65FB"/>
    <w:p w:rsidR="007B65FB" w:rsidRDefault="007B65FB" w:rsidP="007B65FB"/>
    <w:p w:rsidR="007B65FB" w:rsidRDefault="007B65FB" w:rsidP="007B65FB">
      <w:pPr>
        <w:spacing w:line="360" w:lineRule="auto"/>
        <w:jc w:val="center"/>
      </w:pPr>
    </w:p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6A042C" w:rsidRDefault="007B65FB" w:rsidP="007B65FB">
      <w:pPr>
        <w:ind w:left="360"/>
        <w:jc w:val="right"/>
        <w:rPr>
          <w:b/>
          <w:sz w:val="24"/>
          <w:szCs w:val="24"/>
        </w:rPr>
      </w:pPr>
      <w:r w:rsidRPr="006A042C"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 xml:space="preserve"> </w:t>
      </w:r>
      <w:r w:rsidRPr="006A042C">
        <w:rPr>
          <w:b/>
          <w:sz w:val="24"/>
          <w:szCs w:val="24"/>
        </w:rPr>
        <w:t>sz. melléklet</w:t>
      </w:r>
    </w:p>
    <w:p w:rsidR="007B65FB" w:rsidRPr="006A042C" w:rsidRDefault="007B65FB" w:rsidP="007B65FB">
      <w:pPr>
        <w:ind w:left="360"/>
        <w:rPr>
          <w:b/>
          <w:sz w:val="24"/>
          <w:szCs w:val="24"/>
        </w:rPr>
      </w:pPr>
    </w:p>
    <w:p w:rsidR="007B65FB" w:rsidRDefault="007B65FB" w:rsidP="007B65FB">
      <w:pPr>
        <w:jc w:val="center"/>
        <w:rPr>
          <w:b/>
          <w:sz w:val="24"/>
          <w:szCs w:val="24"/>
        </w:rPr>
      </w:pPr>
      <w:r w:rsidRPr="006A042C">
        <w:rPr>
          <w:b/>
          <w:sz w:val="24"/>
          <w:szCs w:val="24"/>
        </w:rPr>
        <w:t>Sarkad Város Önkormányzat városi szintre összesített saját bevételei és adósságot keletkeztető ügyleteiből eredő fizetési kötelezettségei</w:t>
      </w:r>
    </w:p>
    <w:p w:rsidR="007B65FB" w:rsidRPr="006A042C" w:rsidRDefault="007B65FB" w:rsidP="007B65FB">
      <w:pPr>
        <w:jc w:val="center"/>
        <w:rPr>
          <w:b/>
          <w:sz w:val="24"/>
          <w:szCs w:val="24"/>
        </w:rPr>
      </w:pPr>
    </w:p>
    <w:p w:rsidR="007B65FB" w:rsidRPr="006A042C" w:rsidRDefault="007B65FB" w:rsidP="007B65FB">
      <w:pPr>
        <w:jc w:val="center"/>
        <w:rPr>
          <w:b/>
          <w:sz w:val="24"/>
          <w:szCs w:val="24"/>
        </w:rPr>
      </w:pP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6A042C">
        <w:rPr>
          <w:b/>
          <w:sz w:val="24"/>
          <w:szCs w:val="24"/>
        </w:rPr>
        <w:t>ezer Ft-ban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"/>
        <w:gridCol w:w="4443"/>
        <w:gridCol w:w="1023"/>
        <w:gridCol w:w="1018"/>
        <w:gridCol w:w="992"/>
        <w:gridCol w:w="1215"/>
      </w:tblGrid>
      <w:tr w:rsidR="007B65FB" w:rsidRPr="008545BC" w:rsidTr="00390643">
        <w:trPr>
          <w:trHeight w:val="458"/>
          <w:jc w:val="center"/>
        </w:trPr>
        <w:tc>
          <w:tcPr>
            <w:tcW w:w="766" w:type="dxa"/>
            <w:vMerge w:val="restart"/>
          </w:tcPr>
          <w:p w:rsidR="007B65FB" w:rsidRPr="008545BC" w:rsidRDefault="007B65FB" w:rsidP="00390643">
            <w:pPr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Sor- szám</w:t>
            </w:r>
          </w:p>
        </w:tc>
        <w:tc>
          <w:tcPr>
            <w:tcW w:w="4443" w:type="dxa"/>
            <w:vMerge w:val="restart"/>
          </w:tcPr>
          <w:p w:rsidR="007B65FB" w:rsidRPr="008545BC" w:rsidRDefault="007B65FB" w:rsidP="00390643">
            <w:pPr>
              <w:rPr>
                <w:sz w:val="22"/>
                <w:szCs w:val="22"/>
              </w:rPr>
            </w:pPr>
          </w:p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3033" w:type="dxa"/>
            <w:gridSpan w:val="3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Saját bevétel és adósságot keletkeztető ügyletből eredő fizetési kötelezettség tárgyévet követő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Összesen</w:t>
            </w:r>
          </w:p>
        </w:tc>
      </w:tr>
      <w:tr w:rsidR="007B65FB" w:rsidRPr="008545BC" w:rsidTr="00390643">
        <w:trPr>
          <w:trHeight w:val="457"/>
          <w:jc w:val="center"/>
        </w:trPr>
        <w:tc>
          <w:tcPr>
            <w:tcW w:w="766" w:type="dxa"/>
            <w:vMerge/>
          </w:tcPr>
          <w:p w:rsidR="007B65FB" w:rsidRPr="008545BC" w:rsidRDefault="007B65FB" w:rsidP="00390643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vMerge/>
          </w:tcPr>
          <w:p w:rsidR="007B65FB" w:rsidRPr="008545BC" w:rsidRDefault="007B65FB" w:rsidP="0039064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18" w:type="dxa"/>
          </w:tcPr>
          <w:p w:rsidR="007B65FB" w:rsidRPr="008545BC" w:rsidRDefault="007B65FB" w:rsidP="00390643">
            <w:pPr>
              <w:tabs>
                <w:tab w:val="left" w:pos="1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65FB" w:rsidTr="00390643">
        <w:trPr>
          <w:trHeight w:val="70"/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Helyi adók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Osztalék, koncessziós díjak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3.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Díjak, pótlékok, bírságok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4.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 xml:space="preserve">Tárgyi eszközök, </w:t>
            </w:r>
            <w:proofErr w:type="spellStart"/>
            <w:r w:rsidRPr="008545BC">
              <w:rPr>
                <w:sz w:val="22"/>
                <w:szCs w:val="22"/>
              </w:rPr>
              <w:t>immat.javak</w:t>
            </w:r>
            <w:proofErr w:type="spellEnd"/>
            <w:r w:rsidRPr="008545BC">
              <w:rPr>
                <w:sz w:val="22"/>
                <w:szCs w:val="22"/>
              </w:rPr>
              <w:t>, vagyoni értékű jogok vagyonhasznosításából származó bevétel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Részvények, részesedések értékesítése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6.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Vállalat értékesítéséből, privatizációból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7.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Kezességvállalással kapcsolatos megtér.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sz w:val="22"/>
                <w:szCs w:val="22"/>
              </w:rPr>
            </w:pPr>
          </w:p>
        </w:tc>
      </w:tr>
      <w:tr w:rsidR="007B65FB" w:rsidTr="00390643">
        <w:trPr>
          <w:trHeight w:val="250"/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Saját bevétel (1+…+7)</w:t>
            </w:r>
          </w:p>
        </w:tc>
        <w:tc>
          <w:tcPr>
            <w:tcW w:w="1023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1018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992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1215" w:type="dxa"/>
          </w:tcPr>
          <w:p w:rsidR="007B65FB" w:rsidRPr="00524E27" w:rsidRDefault="007B65FB" w:rsidP="003906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663.000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Előző év(</w:t>
            </w:r>
            <w:proofErr w:type="spellStart"/>
            <w:r w:rsidRPr="008545BC">
              <w:rPr>
                <w:b/>
                <w:sz w:val="22"/>
                <w:szCs w:val="22"/>
              </w:rPr>
              <w:t>ek</w:t>
            </w:r>
            <w:proofErr w:type="spellEnd"/>
            <w:r w:rsidRPr="008545BC">
              <w:rPr>
                <w:b/>
                <w:sz w:val="22"/>
                <w:szCs w:val="22"/>
              </w:rPr>
              <w:t>)</w:t>
            </w:r>
            <w:proofErr w:type="spellStart"/>
            <w:r w:rsidRPr="008545BC">
              <w:rPr>
                <w:b/>
                <w:sz w:val="22"/>
                <w:szCs w:val="22"/>
              </w:rPr>
              <w:t>ben</w:t>
            </w:r>
            <w:proofErr w:type="spellEnd"/>
            <w:r w:rsidRPr="008545BC">
              <w:rPr>
                <w:b/>
                <w:sz w:val="22"/>
                <w:szCs w:val="22"/>
              </w:rPr>
              <w:t xml:space="preserve"> keletkezett tárgyévet terhelő fizetési kötelezettség (10+..+16</w:t>
            </w:r>
            <w:r w:rsidRPr="008545BC">
              <w:rPr>
                <w:sz w:val="22"/>
                <w:szCs w:val="22"/>
              </w:rPr>
              <w:t>)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  <w:r>
              <w:t>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10.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Felvett, átvállalt hitel és annak tőketartozása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11.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Felvett, átvállalt kölcsön és annak tőketartozása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12.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13.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14.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15.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trHeight w:val="70"/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16.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Kezességvállalásból eredő fizetési köt.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Tárgyév</w:t>
            </w:r>
            <w:r>
              <w:rPr>
                <w:b/>
                <w:sz w:val="22"/>
                <w:szCs w:val="22"/>
              </w:rPr>
              <w:t>ben keletkezett, ill. keletkező</w:t>
            </w:r>
            <w:r w:rsidRPr="008545BC">
              <w:rPr>
                <w:b/>
                <w:sz w:val="22"/>
                <w:szCs w:val="22"/>
              </w:rPr>
              <w:t>, tárgyévet terhelő fizetési kötelezettség (18+..+24)</w:t>
            </w:r>
          </w:p>
        </w:tc>
        <w:tc>
          <w:tcPr>
            <w:tcW w:w="1023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18.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Felvett, </w:t>
            </w:r>
            <w:proofErr w:type="spellStart"/>
            <w:r>
              <w:rPr>
                <w:sz w:val="22"/>
                <w:szCs w:val="22"/>
              </w:rPr>
              <w:t>átváll</w:t>
            </w:r>
            <w:proofErr w:type="spellEnd"/>
            <w:r>
              <w:rPr>
                <w:sz w:val="22"/>
                <w:szCs w:val="22"/>
              </w:rPr>
              <w:t>. h</w:t>
            </w:r>
            <w:r w:rsidRPr="008545BC">
              <w:rPr>
                <w:sz w:val="22"/>
                <w:szCs w:val="22"/>
              </w:rPr>
              <w:t xml:space="preserve">itel és annak </w:t>
            </w:r>
            <w:proofErr w:type="spellStart"/>
            <w:r w:rsidRPr="008545BC">
              <w:rPr>
                <w:sz w:val="22"/>
                <w:szCs w:val="22"/>
              </w:rPr>
              <w:t>tőketart</w:t>
            </w:r>
            <w:proofErr w:type="spellEnd"/>
            <w:r w:rsidRPr="008545BC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19.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Felvett, </w:t>
            </w:r>
            <w:proofErr w:type="spellStart"/>
            <w:r>
              <w:rPr>
                <w:sz w:val="22"/>
                <w:szCs w:val="22"/>
              </w:rPr>
              <w:t>átváll</w:t>
            </w:r>
            <w:proofErr w:type="spellEnd"/>
            <w:r>
              <w:rPr>
                <w:sz w:val="22"/>
                <w:szCs w:val="22"/>
              </w:rPr>
              <w:t>. k</w:t>
            </w:r>
            <w:r w:rsidRPr="008545BC">
              <w:rPr>
                <w:sz w:val="22"/>
                <w:szCs w:val="22"/>
              </w:rPr>
              <w:t xml:space="preserve">ölcsön és annak </w:t>
            </w:r>
            <w:proofErr w:type="spellStart"/>
            <w:r w:rsidRPr="008545BC">
              <w:rPr>
                <w:sz w:val="22"/>
                <w:szCs w:val="22"/>
              </w:rPr>
              <w:t>tőketart</w:t>
            </w:r>
            <w:proofErr w:type="spellEnd"/>
            <w:r w:rsidRPr="008545BC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20.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21.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22.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23.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24.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Kezességvállalásból eredő fiz. k</w:t>
            </w:r>
            <w:r w:rsidRPr="008545BC">
              <w:rPr>
                <w:sz w:val="22"/>
                <w:szCs w:val="22"/>
              </w:rPr>
              <w:t>öt.</w:t>
            </w:r>
          </w:p>
        </w:tc>
        <w:tc>
          <w:tcPr>
            <w:tcW w:w="1023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018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992" w:type="dxa"/>
          </w:tcPr>
          <w:p w:rsidR="007B65FB" w:rsidRPr="00F13DA3" w:rsidRDefault="007B65FB" w:rsidP="00390643">
            <w:pPr>
              <w:jc w:val="right"/>
            </w:pPr>
          </w:p>
        </w:tc>
        <w:tc>
          <w:tcPr>
            <w:tcW w:w="1215" w:type="dxa"/>
          </w:tcPr>
          <w:p w:rsidR="007B65FB" w:rsidRPr="00F13DA3" w:rsidRDefault="007B65FB" w:rsidP="00390643">
            <w:pPr>
              <w:jc w:val="right"/>
            </w:pPr>
          </w:p>
        </w:tc>
      </w:tr>
      <w:tr w:rsidR="007B65FB" w:rsidTr="00390643">
        <w:trPr>
          <w:jc w:val="center"/>
        </w:trPr>
        <w:tc>
          <w:tcPr>
            <w:tcW w:w="766" w:type="dxa"/>
          </w:tcPr>
          <w:p w:rsidR="007B65FB" w:rsidRPr="008545BC" w:rsidRDefault="007B65FB" w:rsidP="00390643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4443" w:type="dxa"/>
          </w:tcPr>
          <w:p w:rsidR="007B65FB" w:rsidRPr="008545BC" w:rsidRDefault="007B65FB" w:rsidP="00390643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Fizetési kötelezettség összesen (9+17)</w:t>
            </w:r>
          </w:p>
        </w:tc>
        <w:tc>
          <w:tcPr>
            <w:tcW w:w="1023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</w:tcPr>
          <w:p w:rsidR="007B65FB" w:rsidRPr="008545BC" w:rsidRDefault="007B65FB" w:rsidP="0039064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Default="007B65FB" w:rsidP="007B65FB"/>
    <w:p w:rsidR="007B65FB" w:rsidRPr="00EE726D" w:rsidRDefault="007B65FB" w:rsidP="007B65FB">
      <w:pPr>
        <w:ind w:left="360"/>
        <w:jc w:val="right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16.</w:t>
      </w:r>
      <w:r>
        <w:rPr>
          <w:b/>
          <w:sz w:val="24"/>
          <w:szCs w:val="24"/>
        </w:rPr>
        <w:t xml:space="preserve"> </w:t>
      </w:r>
      <w:r w:rsidRPr="00EE726D">
        <w:rPr>
          <w:b/>
          <w:sz w:val="24"/>
          <w:szCs w:val="24"/>
        </w:rPr>
        <w:t>sz. melléklet</w:t>
      </w:r>
    </w:p>
    <w:p w:rsidR="007B65FB" w:rsidRPr="00EE726D" w:rsidRDefault="007B65FB" w:rsidP="007B65FB">
      <w:pPr>
        <w:rPr>
          <w:sz w:val="24"/>
          <w:szCs w:val="24"/>
        </w:rPr>
      </w:pPr>
    </w:p>
    <w:p w:rsidR="007B65FB" w:rsidRPr="00EE726D" w:rsidRDefault="007B65FB" w:rsidP="007B65FB">
      <w:pPr>
        <w:jc w:val="center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EE726D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 w:rsidR="00D21306">
        <w:rPr>
          <w:b/>
          <w:sz w:val="22"/>
          <w:szCs w:val="22"/>
        </w:rPr>
        <w:t>1/2019. (I</w:t>
      </w:r>
      <w:r w:rsidR="00D21306" w:rsidRPr="00F26F78">
        <w:rPr>
          <w:b/>
          <w:sz w:val="22"/>
          <w:szCs w:val="22"/>
        </w:rPr>
        <w:t>I</w:t>
      </w:r>
      <w:r w:rsidR="00D21306">
        <w:rPr>
          <w:b/>
          <w:sz w:val="22"/>
          <w:szCs w:val="22"/>
        </w:rPr>
        <w:t>I</w:t>
      </w:r>
      <w:r w:rsidR="00D21306" w:rsidRPr="00F26F78">
        <w:rPr>
          <w:b/>
          <w:sz w:val="22"/>
          <w:szCs w:val="22"/>
        </w:rPr>
        <w:t>.</w:t>
      </w:r>
      <w:r w:rsidR="00D21306">
        <w:rPr>
          <w:b/>
          <w:sz w:val="22"/>
          <w:szCs w:val="22"/>
        </w:rPr>
        <w:t>1</w:t>
      </w:r>
      <w:r w:rsidR="00D21306" w:rsidRPr="00F26F78">
        <w:rPr>
          <w:b/>
          <w:sz w:val="22"/>
          <w:szCs w:val="22"/>
        </w:rPr>
        <w:t>.) önkormányzati rendelethez</w:t>
      </w:r>
    </w:p>
    <w:p w:rsidR="007B65FB" w:rsidRPr="00EE726D" w:rsidRDefault="007B65FB" w:rsidP="007B65FB">
      <w:pPr>
        <w:jc w:val="center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Sarkad Város Önkormányzata Képviselő-testületének közvetett támogatásai</w:t>
      </w:r>
    </w:p>
    <w:p w:rsidR="007B65FB" w:rsidRPr="00EE726D" w:rsidRDefault="007B65FB" w:rsidP="007B65FB">
      <w:pPr>
        <w:rPr>
          <w:b/>
          <w:sz w:val="24"/>
          <w:szCs w:val="24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8965"/>
      </w:tblGrid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B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545BC">
              <w:rPr>
                <w:b/>
                <w:sz w:val="24"/>
                <w:szCs w:val="24"/>
              </w:rPr>
              <w:t>Ssz</w:t>
            </w:r>
            <w:proofErr w:type="spellEnd"/>
            <w:r w:rsidRPr="008545B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Megnevezés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 xml:space="preserve">Mentes a magánszemélyek kommunális adófizetése alól az </w:t>
            </w:r>
            <w:proofErr w:type="spellStart"/>
            <w:r w:rsidRPr="008545BC">
              <w:rPr>
                <w:b/>
                <w:sz w:val="24"/>
                <w:szCs w:val="24"/>
              </w:rPr>
              <w:t>az</w:t>
            </w:r>
            <w:proofErr w:type="spellEnd"/>
            <w:r w:rsidRPr="008545BC">
              <w:rPr>
                <w:b/>
                <w:sz w:val="24"/>
                <w:szCs w:val="24"/>
              </w:rPr>
              <w:t xml:space="preserve"> adóalany: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1.a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>ki az adott évben a szolgáltató által kiállított igazolás alapján a tárgyévben megvalósította a szennyvízcsatorna-hálózatra való rákötést, és nincs a magánszemély</w:t>
            </w:r>
            <w:r>
              <w:rPr>
                <w:sz w:val="24"/>
                <w:szCs w:val="24"/>
              </w:rPr>
              <w:t>n</w:t>
            </w:r>
            <w:r w:rsidRPr="008545BC">
              <w:rPr>
                <w:sz w:val="24"/>
                <w:szCs w:val="24"/>
              </w:rPr>
              <w:t xml:space="preserve">ek </w:t>
            </w:r>
            <w:r>
              <w:rPr>
                <w:sz w:val="24"/>
                <w:szCs w:val="24"/>
              </w:rPr>
              <w:t>az Önkormányzatnál semmilyen jogcímen nyilvántartott hátraléka;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1.b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 xml:space="preserve">ki a 70. életévét betöltötte, és alábbi </w:t>
            </w:r>
            <w:r w:rsidRPr="008545BC">
              <w:rPr>
                <w:b/>
                <w:sz w:val="24"/>
                <w:szCs w:val="24"/>
              </w:rPr>
              <w:t>együttes</w:t>
            </w:r>
            <w:r w:rsidRPr="008545BC">
              <w:rPr>
                <w:sz w:val="24"/>
                <w:szCs w:val="24"/>
              </w:rPr>
              <w:t xml:space="preserve"> feltételeknek megfelel:</w:t>
            </w:r>
          </w:p>
          <w:p w:rsidR="007B65FB" w:rsidRPr="008545BC" w:rsidRDefault="007B65FB" w:rsidP="00390643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 la</w:t>
            </w:r>
            <w:r>
              <w:rPr>
                <w:sz w:val="24"/>
                <w:szCs w:val="24"/>
              </w:rPr>
              <w:t>kás céljára szolgáló építményt</w:t>
            </w:r>
            <w:r w:rsidRPr="008545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életvitelszerűen</w:t>
            </w:r>
            <w:r w:rsidRPr="008545BC">
              <w:rPr>
                <w:sz w:val="24"/>
                <w:szCs w:val="24"/>
              </w:rPr>
              <w:t xml:space="preserve"> használó tulajdonos, illetve haszonélvező;</w:t>
            </w:r>
          </w:p>
          <w:p w:rsidR="007B65FB" w:rsidRPr="000E03D5" w:rsidRDefault="007B65FB" w:rsidP="00390643">
            <w:pPr>
              <w:ind w:left="360"/>
              <w:jc w:val="both"/>
              <w:rPr>
                <w:sz w:val="18"/>
                <w:szCs w:val="18"/>
              </w:rPr>
            </w:pPr>
          </w:p>
          <w:p w:rsidR="007B65FB" w:rsidRPr="008545BC" w:rsidRDefault="007B65FB" w:rsidP="00390643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az egy főre eső jövedelme utolsó három hónap átlagában számolva</w:t>
            </w:r>
            <w:r>
              <w:rPr>
                <w:sz w:val="24"/>
                <w:szCs w:val="24"/>
              </w:rPr>
              <w:t xml:space="preserve"> az életvitelszerűen együtt élők egy főre eső jövedelme </w:t>
            </w:r>
            <w:r w:rsidRPr="008545BC">
              <w:rPr>
                <w:sz w:val="24"/>
                <w:szCs w:val="24"/>
              </w:rPr>
              <w:t>nem haladja meg a mindenkori öregségi nyugdíj legkisebb összegének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, egyedülálló esetében 200 %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  <w:p w:rsidR="007B65FB" w:rsidRPr="000E03D5" w:rsidRDefault="007B65FB" w:rsidP="00390643">
            <w:pPr>
              <w:ind w:left="360"/>
              <w:jc w:val="both"/>
              <w:rPr>
                <w:sz w:val="18"/>
                <w:szCs w:val="18"/>
              </w:rPr>
            </w:pPr>
          </w:p>
          <w:p w:rsidR="007B65FB" w:rsidRPr="008545BC" w:rsidRDefault="007B65FB" w:rsidP="00390643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az adómentességre való jogosultságot az adóhatóságnak bejelenti, és megfelelően igazolja a tárgyév február 28. napjáig, mely határidő jogvesztő.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Talajterhelési díj estén: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Díjkedvezmény:</w:t>
            </w:r>
          </w:p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8545BC">
              <w:rPr>
                <w:sz w:val="24"/>
                <w:szCs w:val="24"/>
              </w:rPr>
              <w:t>ülönös méltánylást érdemlő esetben a kibocsátó kérelmére a tárgyévben a talajterhelési díj megfizetésére 50 %</w:t>
            </w:r>
            <w:proofErr w:type="spellStart"/>
            <w:r w:rsidRPr="008545BC">
              <w:rPr>
                <w:sz w:val="24"/>
                <w:szCs w:val="24"/>
              </w:rPr>
              <w:t>-os</w:t>
            </w:r>
            <w:proofErr w:type="spellEnd"/>
            <w:r w:rsidRPr="008545BC">
              <w:rPr>
                <w:sz w:val="24"/>
                <w:szCs w:val="24"/>
              </w:rPr>
              <w:t xml:space="preserve"> díjkedvezmény állapítható meg az alábbi feltételek fennállásakor: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2.1.a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családban élő esetében az</w:t>
            </w:r>
            <w:r>
              <w:rPr>
                <w:sz w:val="24"/>
                <w:szCs w:val="24"/>
              </w:rPr>
              <w:t xml:space="preserve"> ingatlant életvitelszerűen használók</w:t>
            </w:r>
            <w:r w:rsidRPr="008545BC">
              <w:rPr>
                <w:sz w:val="24"/>
                <w:szCs w:val="24"/>
              </w:rPr>
              <w:t xml:space="preserve"> egy főre jutó havi nettó jövedelem nem haladja meg az öregségi nyugdíj mindenkori legkisebb összegének (továbbiakban: nyugdíjminimum)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2.1.b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egyedül élő esetén az egy főre jutó havi nettó jövedelem nem haladja meg a nyugdíjminimum 170 %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.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Díjmentesség:</w:t>
            </w:r>
          </w:p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Illeti meg a kibocsátó írásos kérelmére a talajterhelési díj megfizetése alól: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akinek családjában az</w:t>
            </w:r>
            <w:r>
              <w:rPr>
                <w:sz w:val="24"/>
                <w:szCs w:val="24"/>
              </w:rPr>
              <w:t xml:space="preserve"> ingatlant életvitelszerűen használók</w:t>
            </w:r>
            <w:r w:rsidRPr="008545BC">
              <w:rPr>
                <w:sz w:val="24"/>
                <w:szCs w:val="24"/>
              </w:rPr>
              <w:t xml:space="preserve"> eg</w:t>
            </w:r>
            <w:r>
              <w:rPr>
                <w:sz w:val="24"/>
                <w:szCs w:val="24"/>
              </w:rPr>
              <w:t>y főre jutó havi nettó jövedelme a kérelem benyújtását megelőző 3 hónap átlagában</w:t>
            </w:r>
            <w:r w:rsidRPr="008545BC">
              <w:rPr>
                <w:sz w:val="24"/>
                <w:szCs w:val="24"/>
              </w:rPr>
              <w:t xml:space="preserve"> nem haladja meg a nyugdíjminimumot;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egyedül élő személy abban az esetben, ha jövedelme nem haladja meg a</w:t>
            </w:r>
            <w:r>
              <w:rPr>
                <w:sz w:val="24"/>
                <w:szCs w:val="24"/>
              </w:rPr>
              <w:t xml:space="preserve"> kérelem benyújtását megelőző 3 hónap átlagában</w:t>
            </w:r>
            <w:r w:rsidRPr="008545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 w:rsidRPr="008545BC">
              <w:rPr>
                <w:sz w:val="24"/>
                <w:szCs w:val="24"/>
              </w:rPr>
              <w:t>nyugdíjminimum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2.2.c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az egyedül élő 70 év feletti kibocsátó;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2.2.d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ivóvíz felhasználása éves szinten nem haladja meg a 12 m</w:t>
            </w:r>
            <w:r w:rsidRPr="003B61C2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-t.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8545BC" w:rsidRDefault="007B65FB" w:rsidP="00390643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65" w:type="dxa"/>
          </w:tcPr>
          <w:p w:rsidR="007B65FB" w:rsidRPr="00D07D16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Iparűzési adó: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D07D16" w:rsidRDefault="007B65FB" w:rsidP="00390643">
            <w:pPr>
              <w:jc w:val="right"/>
              <w:rPr>
                <w:sz w:val="24"/>
                <w:szCs w:val="24"/>
              </w:rPr>
            </w:pPr>
            <w:r w:rsidRPr="00D07D16">
              <w:rPr>
                <w:sz w:val="24"/>
                <w:szCs w:val="24"/>
              </w:rPr>
              <w:t>3.a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 xml:space="preserve">dómentesség illeti meg azt a vállalkozót akinek/amelynek a helyi adókról szóló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8545BC">
              <w:rPr>
                <w:sz w:val="24"/>
                <w:szCs w:val="24"/>
              </w:rPr>
              <w:t>1990. évi C. törvény 39. §. (1) bekezdés, illetőleg a 39/A. § vagy a 39/B. § alapján számított (vállalkozási szintű) adóalapja nem haladja meg az 500.000.-Ft-ot</w:t>
            </w:r>
            <w:r>
              <w:rPr>
                <w:sz w:val="24"/>
                <w:szCs w:val="24"/>
              </w:rPr>
              <w:t>;</w:t>
            </w:r>
          </w:p>
        </w:tc>
      </w:tr>
      <w:tr w:rsidR="007B65FB" w:rsidRPr="008545BC" w:rsidTr="00390643">
        <w:trPr>
          <w:jc w:val="center"/>
        </w:trPr>
        <w:tc>
          <w:tcPr>
            <w:tcW w:w="721" w:type="dxa"/>
          </w:tcPr>
          <w:p w:rsidR="007B65FB" w:rsidRPr="00D07D16" w:rsidRDefault="007B65FB" w:rsidP="00390643">
            <w:pPr>
              <w:jc w:val="right"/>
              <w:rPr>
                <w:sz w:val="24"/>
                <w:szCs w:val="24"/>
              </w:rPr>
            </w:pPr>
            <w:r w:rsidRPr="00D07D16">
              <w:rPr>
                <w:sz w:val="24"/>
                <w:szCs w:val="24"/>
              </w:rPr>
              <w:t>3.b</w:t>
            </w:r>
          </w:p>
        </w:tc>
        <w:tc>
          <w:tcPr>
            <w:tcW w:w="8965" w:type="dxa"/>
          </w:tcPr>
          <w:p w:rsidR="007B65FB" w:rsidRPr="008545BC" w:rsidRDefault="007B65FB" w:rsidP="00390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adómentesség illeti meg a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>. 39/C. § (4) bekezdés foglaltakra tekintettel a háziorvos, védőnő vállalkozót, ha annak a vállalkozási szintű iparűzési adóalapja az adóévben a 20 millió Ft-ot nem haladja meg.</w:t>
            </w:r>
          </w:p>
        </w:tc>
      </w:tr>
    </w:tbl>
    <w:p w:rsidR="007B65FB" w:rsidRPr="00EE726D" w:rsidRDefault="007B65FB" w:rsidP="007B65FB">
      <w:pPr>
        <w:rPr>
          <w:sz w:val="24"/>
          <w:szCs w:val="24"/>
        </w:rPr>
      </w:pPr>
    </w:p>
    <w:p w:rsidR="00A40DE5" w:rsidRDefault="00A40DE5"/>
    <w:sectPr w:rsidR="00A40DE5" w:rsidSect="008155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52" w:rsidRDefault="00815552" w:rsidP="00815552">
      <w:r>
        <w:separator/>
      </w:r>
    </w:p>
  </w:endnote>
  <w:endnote w:type="continuationSeparator" w:id="0">
    <w:p w:rsidR="00815552" w:rsidRDefault="00815552" w:rsidP="0081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52" w:rsidRDefault="00815552" w:rsidP="00815552">
      <w:r>
        <w:separator/>
      </w:r>
    </w:p>
  </w:footnote>
  <w:footnote w:type="continuationSeparator" w:id="0">
    <w:p w:rsidR="00815552" w:rsidRDefault="00815552" w:rsidP="00815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815552" w:rsidP="008974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43E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F1468" w:rsidRDefault="00D6515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815552" w:rsidP="008974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43E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65156">
      <w:rPr>
        <w:rStyle w:val="Oldalszm"/>
        <w:noProof/>
      </w:rPr>
      <w:t>5</w:t>
    </w:r>
    <w:r>
      <w:rPr>
        <w:rStyle w:val="Oldalszm"/>
      </w:rPr>
      <w:fldChar w:fldCharType="end"/>
    </w:r>
  </w:p>
  <w:p w:rsidR="007F1468" w:rsidRDefault="00D65156" w:rsidP="008B095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D65156" w:rsidP="008B0954">
    <w:pPr>
      <w:pStyle w:val="lfej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815552" w:rsidP="00CB79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43E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F1468" w:rsidRDefault="00D65156">
    <w:pPr>
      <w:pStyle w:val="lfej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D65156" w:rsidP="00CB79CF">
    <w:pPr>
      <w:pStyle w:val="lfej"/>
      <w:framePr w:wrap="around" w:vAnchor="text" w:hAnchor="margin" w:xAlign="center" w:y="1"/>
      <w:rPr>
        <w:rStyle w:val="Oldalszm"/>
      </w:rPr>
    </w:pPr>
  </w:p>
  <w:p w:rsidR="007F1468" w:rsidRDefault="00D65156" w:rsidP="00CB79CF">
    <w:pPr>
      <w:pStyle w:val="lfej"/>
      <w:framePr w:wrap="around" w:vAnchor="text" w:hAnchor="margin" w:xAlign="center" w:y="1"/>
      <w:rPr>
        <w:rStyle w:val="Oldalszm"/>
      </w:rPr>
    </w:pPr>
  </w:p>
  <w:p w:rsidR="007F1468" w:rsidRDefault="00D65156" w:rsidP="00CB79CF">
    <w:pPr>
      <w:pStyle w:val="lfej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D65156" w:rsidP="00CB79CF">
    <w:pPr>
      <w:pStyle w:val="lfej"/>
      <w:jc w:val="center"/>
      <w:rPr>
        <w:rStyle w:val="Oldalszm"/>
      </w:rPr>
    </w:pPr>
  </w:p>
  <w:p w:rsidR="007F1468" w:rsidRDefault="00D65156" w:rsidP="00CB79CF">
    <w:pPr>
      <w:pStyle w:val="lfej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68" w:rsidRDefault="00D65156">
    <w:pPr>
      <w:pStyle w:val="lfej"/>
      <w:framePr w:wrap="around" w:vAnchor="text" w:hAnchor="margin" w:xAlign="center" w:y="1"/>
      <w:rPr>
        <w:rStyle w:val="Oldalszm"/>
      </w:rPr>
    </w:pPr>
  </w:p>
  <w:p w:rsidR="007F1468" w:rsidRDefault="00D65156" w:rsidP="00CB79CF">
    <w:pPr>
      <w:pStyle w:val="lfej"/>
      <w:jc w:val="center"/>
    </w:pPr>
  </w:p>
  <w:p w:rsidR="007F1468" w:rsidRDefault="00D65156" w:rsidP="00CB79CF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E56"/>
    <w:multiLevelType w:val="hybridMultilevel"/>
    <w:tmpl w:val="3C2E2910"/>
    <w:lvl w:ilvl="0" w:tplc="7A4C2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B0529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D2204"/>
    <w:multiLevelType w:val="hybridMultilevel"/>
    <w:tmpl w:val="6EC861DE"/>
    <w:lvl w:ilvl="0" w:tplc="09205F32">
      <w:start w:val="7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66ED5"/>
    <w:multiLevelType w:val="hybridMultilevel"/>
    <w:tmpl w:val="B1CA010E"/>
    <w:lvl w:ilvl="0" w:tplc="E0B299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F245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1836D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89E350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049C5"/>
    <w:multiLevelType w:val="hybridMultilevel"/>
    <w:tmpl w:val="E46C8316"/>
    <w:lvl w:ilvl="0" w:tplc="771A8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ED915BF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632C4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3C289C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F44677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90E1F"/>
    <w:multiLevelType w:val="hybridMultilevel"/>
    <w:tmpl w:val="6458EB0C"/>
    <w:lvl w:ilvl="0" w:tplc="CDC0E792">
      <w:start w:val="6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A5DA7"/>
    <w:multiLevelType w:val="multilevel"/>
    <w:tmpl w:val="F7EE2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87FD1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843C5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D13105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5B6994"/>
    <w:multiLevelType w:val="multilevel"/>
    <w:tmpl w:val="67CECF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5E2D73"/>
    <w:multiLevelType w:val="hybridMultilevel"/>
    <w:tmpl w:val="A5B82C6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025BB"/>
    <w:multiLevelType w:val="hybridMultilevel"/>
    <w:tmpl w:val="EBE8ABDA"/>
    <w:lvl w:ilvl="0" w:tplc="6076FC0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8FB7DA0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0">
    <w:nsid w:val="5307713D"/>
    <w:multiLevelType w:val="hybridMultilevel"/>
    <w:tmpl w:val="F7EE2870"/>
    <w:lvl w:ilvl="0" w:tplc="040E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9E0FF6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72568F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F16445"/>
    <w:multiLevelType w:val="hybridMultilevel"/>
    <w:tmpl w:val="DEBC74BA"/>
    <w:lvl w:ilvl="0" w:tplc="B89E3500">
      <w:start w:val="1"/>
      <w:numFmt w:val="bullet"/>
      <w:lvlText w:val="-"/>
      <w:lvlJc w:val="left"/>
      <w:pPr>
        <w:ind w:left="-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abstractNum w:abstractNumId="24">
    <w:nsid w:val="65D73C72"/>
    <w:multiLevelType w:val="hybridMultilevel"/>
    <w:tmpl w:val="46F6D394"/>
    <w:lvl w:ilvl="0" w:tplc="E78465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A42D5"/>
    <w:multiLevelType w:val="hybridMultilevel"/>
    <w:tmpl w:val="74AC83BE"/>
    <w:lvl w:ilvl="0" w:tplc="974607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7000D7"/>
    <w:multiLevelType w:val="multilevel"/>
    <w:tmpl w:val="F7EE2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797336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E34621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F26E99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B641FC"/>
    <w:multiLevelType w:val="multilevel"/>
    <w:tmpl w:val="F7EE2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92B5D"/>
    <w:multiLevelType w:val="hybridMultilevel"/>
    <w:tmpl w:val="93129046"/>
    <w:lvl w:ilvl="0" w:tplc="3008F1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EA438C"/>
    <w:multiLevelType w:val="hybridMultilevel"/>
    <w:tmpl w:val="81FE5E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38073D"/>
    <w:multiLevelType w:val="hybridMultilevel"/>
    <w:tmpl w:val="477009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B07EC9"/>
    <w:multiLevelType w:val="hybridMultilevel"/>
    <w:tmpl w:val="D0C25D8A"/>
    <w:lvl w:ilvl="0" w:tplc="76EEE3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3"/>
  </w:num>
  <w:num w:numId="4">
    <w:abstractNumId w:val="25"/>
  </w:num>
  <w:num w:numId="5">
    <w:abstractNumId w:val="33"/>
  </w:num>
  <w:num w:numId="6">
    <w:abstractNumId w:val="0"/>
  </w:num>
  <w:num w:numId="7">
    <w:abstractNumId w:val="19"/>
  </w:num>
  <w:num w:numId="8">
    <w:abstractNumId w:val="4"/>
  </w:num>
  <w:num w:numId="9">
    <w:abstractNumId w:val="6"/>
  </w:num>
  <w:num w:numId="10">
    <w:abstractNumId w:val="8"/>
  </w:num>
  <w:num w:numId="11">
    <w:abstractNumId w:val="29"/>
  </w:num>
  <w:num w:numId="12">
    <w:abstractNumId w:val="27"/>
  </w:num>
  <w:num w:numId="13">
    <w:abstractNumId w:val="9"/>
  </w:num>
  <w:num w:numId="14">
    <w:abstractNumId w:val="7"/>
  </w:num>
  <w:num w:numId="15">
    <w:abstractNumId w:val="1"/>
  </w:num>
  <w:num w:numId="16">
    <w:abstractNumId w:val="12"/>
  </w:num>
  <w:num w:numId="17">
    <w:abstractNumId w:val="22"/>
  </w:num>
  <w:num w:numId="18">
    <w:abstractNumId w:val="13"/>
  </w:num>
  <w:num w:numId="19">
    <w:abstractNumId w:val="21"/>
  </w:num>
  <w:num w:numId="20">
    <w:abstractNumId w:val="28"/>
  </w:num>
  <w:num w:numId="21">
    <w:abstractNumId w:val="18"/>
  </w:num>
  <w:num w:numId="22">
    <w:abstractNumId w:val="14"/>
  </w:num>
  <w:num w:numId="23">
    <w:abstractNumId w:val="20"/>
  </w:num>
  <w:num w:numId="24">
    <w:abstractNumId w:val="17"/>
  </w:num>
  <w:num w:numId="25">
    <w:abstractNumId w:val="26"/>
  </w:num>
  <w:num w:numId="26">
    <w:abstractNumId w:val="30"/>
  </w:num>
  <w:num w:numId="27">
    <w:abstractNumId w:val="11"/>
  </w:num>
  <w:num w:numId="28">
    <w:abstractNumId w:val="15"/>
  </w:num>
  <w:num w:numId="29">
    <w:abstractNumId w:val="5"/>
  </w:num>
  <w:num w:numId="30">
    <w:abstractNumId w:val="23"/>
  </w:num>
  <w:num w:numId="31">
    <w:abstractNumId w:val="24"/>
  </w:num>
  <w:num w:numId="32">
    <w:abstractNumId w:val="31"/>
  </w:num>
  <w:num w:numId="33">
    <w:abstractNumId w:val="10"/>
  </w:num>
  <w:num w:numId="34">
    <w:abstractNumId w:val="16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5FB"/>
    <w:rsid w:val="001043EA"/>
    <w:rsid w:val="007B65FB"/>
    <w:rsid w:val="007F4DBC"/>
    <w:rsid w:val="00815552"/>
    <w:rsid w:val="00A40DE5"/>
    <w:rsid w:val="00CC7558"/>
    <w:rsid w:val="00D21306"/>
    <w:rsid w:val="00D6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5FB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B65FB"/>
    <w:pPr>
      <w:keepNext/>
      <w:jc w:val="center"/>
      <w:outlineLvl w:val="0"/>
    </w:pPr>
    <w:rPr>
      <w:rFonts w:ascii="Haettenschweiler" w:hAnsi="Haettenschweiler"/>
      <w:b/>
      <w:sz w:val="52"/>
      <w:u w:val="single"/>
    </w:rPr>
  </w:style>
  <w:style w:type="paragraph" w:styleId="Cmsor2">
    <w:name w:val="heading 2"/>
    <w:basedOn w:val="Norml"/>
    <w:next w:val="Norml"/>
    <w:link w:val="Cmsor2Char"/>
    <w:qFormat/>
    <w:rsid w:val="007B65FB"/>
    <w:pPr>
      <w:keepNext/>
      <w:widowControl w:val="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7B65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B6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7B65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7B65FB"/>
    <w:pPr>
      <w:keepNext/>
      <w:outlineLvl w:val="5"/>
    </w:pPr>
    <w:rPr>
      <w:b/>
    </w:rPr>
  </w:style>
  <w:style w:type="paragraph" w:styleId="Cmsor7">
    <w:name w:val="heading 7"/>
    <w:basedOn w:val="Norml"/>
    <w:next w:val="Norml"/>
    <w:link w:val="Cmsor7Char"/>
    <w:qFormat/>
    <w:rsid w:val="007B65FB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7B65FB"/>
    <w:pPr>
      <w:keepNext/>
      <w:jc w:val="right"/>
      <w:outlineLvl w:val="7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7B65FB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B65FB"/>
    <w:rPr>
      <w:rFonts w:ascii="Haettenschweiler" w:eastAsia="Times New Roman" w:hAnsi="Haettenschweiler"/>
      <w:b/>
      <w:bCs w:val="0"/>
      <w:iCs w:val="0"/>
      <w:sz w:val="52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7B65FB"/>
    <w:rPr>
      <w:rFonts w:eastAsia="Times New Roman"/>
      <w:bCs w:val="0"/>
      <w:iCs w:val="0"/>
    </w:rPr>
  </w:style>
  <w:style w:type="character" w:customStyle="1" w:styleId="Cmsor3Char">
    <w:name w:val="Címsor 3 Char"/>
    <w:basedOn w:val="Bekezdsalapbettpusa"/>
    <w:link w:val="Cmsor3"/>
    <w:rsid w:val="007B65FB"/>
    <w:rPr>
      <w:rFonts w:ascii="Arial" w:eastAsia="Times New Roman" w:hAnsi="Arial" w:cs="Arial"/>
      <w:b/>
      <w:iCs w:val="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7B65FB"/>
    <w:rPr>
      <w:rFonts w:eastAsia="Times New Roman"/>
      <w:b/>
      <w:iCs w:val="0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7B65FB"/>
    <w:rPr>
      <w:rFonts w:eastAsia="Times New Roman"/>
      <w:b/>
      <w:i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7B65FB"/>
    <w:rPr>
      <w:rFonts w:eastAsia="Times New Roman"/>
      <w:b/>
      <w:bCs w:val="0"/>
      <w:iCs w:val="0"/>
      <w:sz w:val="20"/>
      <w:lang w:eastAsia="hu-HU"/>
    </w:rPr>
  </w:style>
  <w:style w:type="character" w:customStyle="1" w:styleId="Cmsor7Char">
    <w:name w:val="Címsor 7 Char"/>
    <w:basedOn w:val="Bekezdsalapbettpusa"/>
    <w:link w:val="Cmsor7"/>
    <w:rsid w:val="007B65FB"/>
    <w:rPr>
      <w:rFonts w:eastAsia="Times New Roman"/>
      <w:b/>
      <w:bCs w:val="0"/>
      <w:iCs w:val="0"/>
      <w:lang w:eastAsia="hu-HU"/>
    </w:rPr>
  </w:style>
  <w:style w:type="character" w:customStyle="1" w:styleId="Cmsor8Char">
    <w:name w:val="Címsor 8 Char"/>
    <w:basedOn w:val="Bekezdsalapbettpusa"/>
    <w:link w:val="Cmsor8"/>
    <w:rsid w:val="007B65FB"/>
    <w:rPr>
      <w:rFonts w:eastAsia="Times New Roman"/>
      <w:b/>
      <w:bCs w:val="0"/>
      <w:iCs w:val="0"/>
      <w:lang w:eastAsia="hu-HU"/>
    </w:rPr>
  </w:style>
  <w:style w:type="character" w:customStyle="1" w:styleId="Cmsor9Char">
    <w:name w:val="Címsor 9 Char"/>
    <w:basedOn w:val="Bekezdsalapbettpusa"/>
    <w:link w:val="Cmsor9"/>
    <w:rsid w:val="007B65FB"/>
    <w:rPr>
      <w:rFonts w:eastAsia="Times New Roman"/>
      <w:b/>
      <w:bCs w:val="0"/>
      <w:iCs w:val="0"/>
      <w:sz w:val="18"/>
      <w:szCs w:val="18"/>
      <w:lang w:eastAsia="hu-HU"/>
    </w:rPr>
  </w:style>
  <w:style w:type="paragraph" w:styleId="Cm">
    <w:name w:val="Title"/>
    <w:basedOn w:val="Norml"/>
    <w:link w:val="CmChar"/>
    <w:qFormat/>
    <w:rsid w:val="007B65F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</w:rPr>
  </w:style>
  <w:style w:type="character" w:customStyle="1" w:styleId="CmChar">
    <w:name w:val="Cím Char"/>
    <w:basedOn w:val="Bekezdsalapbettpusa"/>
    <w:link w:val="Cm"/>
    <w:rsid w:val="007B65FB"/>
    <w:rPr>
      <w:rFonts w:eastAsia="Times New Roman"/>
      <w:b/>
      <w:bCs w:val="0"/>
      <w:iCs w:val="0"/>
      <w:sz w:val="36"/>
      <w:lang w:eastAsia="hu-HU"/>
    </w:rPr>
  </w:style>
  <w:style w:type="paragraph" w:styleId="lfej">
    <w:name w:val="header"/>
    <w:basedOn w:val="Norml"/>
    <w:link w:val="lfejChar"/>
    <w:rsid w:val="007B65FB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7B65FB"/>
    <w:rPr>
      <w:rFonts w:eastAsia="Times New Roman"/>
      <w:bCs w:val="0"/>
      <w:iCs w:val="0"/>
      <w:lang w:eastAsia="hu-HU"/>
    </w:rPr>
  </w:style>
  <w:style w:type="paragraph" w:styleId="Szvegtrzs">
    <w:name w:val="Body Text"/>
    <w:basedOn w:val="Norml"/>
    <w:link w:val="SzvegtrzsChar"/>
    <w:rsid w:val="007B65FB"/>
    <w:pPr>
      <w:jc w:val="both"/>
    </w:pPr>
    <w:rPr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7B65FB"/>
    <w:rPr>
      <w:rFonts w:eastAsia="Times New Roman"/>
      <w:bCs w:val="0"/>
      <w:iCs w:val="0"/>
      <w:sz w:val="22"/>
      <w:szCs w:val="22"/>
      <w:lang w:eastAsia="hu-HU"/>
    </w:rPr>
  </w:style>
  <w:style w:type="character" w:styleId="Oldalszm">
    <w:name w:val="page number"/>
    <w:basedOn w:val="Bekezdsalapbettpusa"/>
    <w:rsid w:val="007B65FB"/>
  </w:style>
  <w:style w:type="paragraph" w:styleId="Szvegtrzs2">
    <w:name w:val="Body Text 2"/>
    <w:basedOn w:val="Norml"/>
    <w:link w:val="Szvegtrzs2Char"/>
    <w:rsid w:val="007B65FB"/>
    <w:pPr>
      <w:jc w:val="right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7B65FB"/>
    <w:rPr>
      <w:rFonts w:eastAsia="Times New Roman"/>
      <w:bCs w:val="0"/>
      <w:iCs w:val="0"/>
      <w:sz w:val="22"/>
      <w:szCs w:val="22"/>
      <w:lang w:eastAsia="hu-HU"/>
    </w:rPr>
  </w:style>
  <w:style w:type="paragraph" w:styleId="llb">
    <w:name w:val="footer"/>
    <w:basedOn w:val="Norml"/>
    <w:link w:val="llbChar"/>
    <w:rsid w:val="007B65F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7B65FB"/>
    <w:rPr>
      <w:rFonts w:eastAsia="Times New Roman"/>
      <w:bCs w:val="0"/>
      <w:iCs w:val="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4940</Words>
  <Characters>34086</Characters>
  <Application>Microsoft Office Word</Application>
  <DocSecurity>0</DocSecurity>
  <Lines>284</Lines>
  <Paragraphs>77</Paragraphs>
  <ScaleCrop>false</ScaleCrop>
  <Company/>
  <LinksUpToDate>false</LinksUpToDate>
  <CharactersWithSpaces>38949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2019-04-04T04:54:00Z</dcterms:created>
  <dcterms:modified xsi:type="dcterms:W3CDTF">2019-04-04T04:54:00Z</dcterms:modified>
</cp:coreProperties>
</file>