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D89" w:rsidRDefault="00BF2D89">
      <w:pPr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0E5A33" w:rsidRDefault="001F6F47" w:rsidP="001F6F47">
      <w:pPr>
        <w:tabs>
          <w:tab w:val="center" w:pos="0"/>
          <w:tab w:val="center" w:pos="6804"/>
        </w:tabs>
        <w:jc w:val="right"/>
        <w:rPr>
          <w:sz w:val="24"/>
        </w:rPr>
      </w:pPr>
      <w:r>
        <w:rPr>
          <w:sz w:val="24"/>
        </w:rPr>
        <w:t>1. melléklet a 3</w:t>
      </w:r>
      <w:r w:rsidR="00392B2D">
        <w:rPr>
          <w:sz w:val="24"/>
        </w:rPr>
        <w:t>/</w:t>
      </w:r>
      <w:r w:rsidR="000E5A33">
        <w:rPr>
          <w:sz w:val="24"/>
        </w:rPr>
        <w:t>20</w:t>
      </w:r>
      <w:r w:rsidR="00D36EB3">
        <w:rPr>
          <w:sz w:val="24"/>
        </w:rPr>
        <w:t>1</w:t>
      </w:r>
      <w:r>
        <w:rPr>
          <w:sz w:val="24"/>
        </w:rPr>
        <w:t>3</w:t>
      </w:r>
      <w:r w:rsidR="00721357">
        <w:rPr>
          <w:sz w:val="24"/>
        </w:rPr>
        <w:t>.(</w:t>
      </w:r>
      <w:r>
        <w:rPr>
          <w:sz w:val="24"/>
        </w:rPr>
        <w:t>I</w:t>
      </w:r>
      <w:r w:rsidR="009E1346">
        <w:rPr>
          <w:sz w:val="24"/>
        </w:rPr>
        <w:t>II.</w:t>
      </w:r>
      <w:r>
        <w:rPr>
          <w:sz w:val="24"/>
        </w:rPr>
        <w:t>4</w:t>
      </w:r>
      <w:r w:rsidR="009E1346">
        <w:rPr>
          <w:sz w:val="24"/>
        </w:rPr>
        <w:t>.)</w:t>
      </w:r>
      <w:r w:rsidR="000E5A33">
        <w:rPr>
          <w:sz w:val="24"/>
        </w:rPr>
        <w:t xml:space="preserve"> </w:t>
      </w:r>
      <w:r>
        <w:rPr>
          <w:sz w:val="24"/>
        </w:rPr>
        <w:t>önkormányzati r</w:t>
      </w:r>
      <w:r w:rsidR="000E5A33">
        <w:rPr>
          <w:sz w:val="24"/>
        </w:rPr>
        <w:t>endelet</w:t>
      </w:r>
      <w:r>
        <w:rPr>
          <w:sz w:val="24"/>
        </w:rPr>
        <w:t>hez</w:t>
      </w:r>
    </w:p>
    <w:p w:rsidR="000E5A33" w:rsidRDefault="000E5A33">
      <w:pPr>
        <w:jc w:val="center"/>
        <w:rPr>
          <w:b/>
          <w:sz w:val="24"/>
        </w:rPr>
      </w:pPr>
    </w:p>
    <w:p w:rsidR="000E5A33" w:rsidRDefault="000E5A33">
      <w:pPr>
        <w:jc w:val="center"/>
        <w:rPr>
          <w:b/>
          <w:sz w:val="24"/>
        </w:rPr>
      </w:pPr>
    </w:p>
    <w:p w:rsidR="000E5A33" w:rsidRPr="007E755E" w:rsidRDefault="007E755E" w:rsidP="007E755E">
      <w:pPr>
        <w:jc w:val="right"/>
        <w:rPr>
          <w:b/>
          <w:i/>
          <w:sz w:val="24"/>
        </w:rPr>
      </w:pPr>
      <w:r>
        <w:rPr>
          <w:i/>
          <w:sz w:val="24"/>
        </w:rPr>
        <w:t>[</w:t>
      </w:r>
      <w:r w:rsidR="001F6F47">
        <w:rPr>
          <w:i/>
          <w:sz w:val="24"/>
        </w:rPr>
        <w:t xml:space="preserve">1. melléklet a </w:t>
      </w:r>
      <w:r w:rsidR="00D96479">
        <w:rPr>
          <w:i/>
          <w:sz w:val="24"/>
        </w:rPr>
        <w:t>10/1996.(VI.27</w:t>
      </w:r>
      <w:r w:rsidRPr="007E755E">
        <w:rPr>
          <w:i/>
          <w:sz w:val="24"/>
        </w:rPr>
        <w:t xml:space="preserve">.) </w:t>
      </w:r>
      <w:r w:rsidR="001F6F47">
        <w:rPr>
          <w:i/>
          <w:sz w:val="24"/>
        </w:rPr>
        <w:t xml:space="preserve">önkormányzati </w:t>
      </w:r>
      <w:r w:rsidRPr="007E755E">
        <w:rPr>
          <w:i/>
          <w:sz w:val="24"/>
        </w:rPr>
        <w:t>rendelet</w:t>
      </w:r>
      <w:r w:rsidR="001F6F47">
        <w:rPr>
          <w:i/>
          <w:sz w:val="24"/>
        </w:rPr>
        <w:t>hez</w:t>
      </w:r>
      <w:r>
        <w:rPr>
          <w:i/>
          <w:sz w:val="24"/>
        </w:rPr>
        <w:t>]</w:t>
      </w:r>
    </w:p>
    <w:p w:rsidR="007E755E" w:rsidRDefault="007E755E">
      <w:pPr>
        <w:jc w:val="center"/>
        <w:rPr>
          <w:b/>
          <w:sz w:val="24"/>
          <w:u w:val="single"/>
        </w:rPr>
      </w:pPr>
    </w:p>
    <w:p w:rsidR="000E5A33" w:rsidRDefault="000E5A3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Kötelező kéményseprő-ipari szolgáltatás</w:t>
      </w:r>
      <w:r w:rsidR="001F6F47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díjai</w:t>
      </w:r>
    </w:p>
    <w:p w:rsidR="000E5A33" w:rsidRDefault="000E5A33">
      <w:pPr>
        <w:rPr>
          <w:b/>
          <w:sz w:val="24"/>
        </w:rPr>
      </w:pPr>
    </w:p>
    <w:p w:rsidR="001F6F47" w:rsidRPr="006F6E85" w:rsidRDefault="00191595" w:rsidP="00191595">
      <w:pPr>
        <w:widowControl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1. </w:t>
      </w:r>
      <w:r w:rsidR="001F6F47" w:rsidRPr="006F6E85">
        <w:rPr>
          <w:b/>
          <w:sz w:val="24"/>
          <w:szCs w:val="24"/>
          <w:u w:val="single"/>
        </w:rPr>
        <w:t>Sormunka keretében ellátott tevékenységek</w:t>
      </w:r>
      <w:r w:rsidR="00A45F6C">
        <w:rPr>
          <w:b/>
          <w:sz w:val="24"/>
          <w:szCs w:val="24"/>
          <w:u w:val="single"/>
        </w:rPr>
        <w:t xml:space="preserve"> díjai</w:t>
      </w:r>
    </w:p>
    <w:p w:rsidR="001F6F47" w:rsidRDefault="00A45F6C" w:rsidP="00191595">
      <w:pPr>
        <w:rPr>
          <w:sz w:val="24"/>
          <w:szCs w:val="24"/>
        </w:rPr>
      </w:pPr>
      <w:r>
        <w:rPr>
          <w:sz w:val="24"/>
          <w:szCs w:val="24"/>
        </w:rPr>
        <w:t>Egy egységnyi munkaráfordítás díja: 2.100,- Ft</w:t>
      </w:r>
    </w:p>
    <w:p w:rsidR="00A45F6C" w:rsidRPr="006F6E85" w:rsidRDefault="00A45F6C" w:rsidP="00A45F6C">
      <w:pPr>
        <w:ind w:left="36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3434"/>
      </w:tblGrid>
      <w:tr w:rsidR="001F6F47" w:rsidRPr="006F6E85">
        <w:tc>
          <w:tcPr>
            <w:tcW w:w="5778" w:type="dxa"/>
            <w:vAlign w:val="center"/>
          </w:tcPr>
          <w:p w:rsidR="001F6F47" w:rsidRPr="006F6E85" w:rsidRDefault="001F6F47" w:rsidP="00673948">
            <w:pPr>
              <w:jc w:val="center"/>
              <w:rPr>
                <w:b/>
                <w:sz w:val="24"/>
                <w:szCs w:val="24"/>
              </w:rPr>
            </w:pPr>
            <w:r w:rsidRPr="006F6E85">
              <w:rPr>
                <w:b/>
                <w:sz w:val="24"/>
                <w:szCs w:val="24"/>
              </w:rPr>
              <w:t>Égéstermék elvezető típusok</w:t>
            </w:r>
          </w:p>
        </w:tc>
        <w:tc>
          <w:tcPr>
            <w:tcW w:w="3434" w:type="dxa"/>
          </w:tcPr>
          <w:p w:rsidR="001F6F47" w:rsidRDefault="00A45F6C" w:rsidP="00673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Díj</w:t>
            </w:r>
          </w:p>
          <w:p w:rsidR="00A45F6C" w:rsidRPr="006F6E85" w:rsidRDefault="00A45F6C" w:rsidP="00673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Ft/mértékegység/alkalom</w:t>
            </w:r>
          </w:p>
        </w:tc>
      </w:tr>
      <w:tr w:rsidR="001F6F47" w:rsidRPr="006F6E85">
        <w:tc>
          <w:tcPr>
            <w:tcW w:w="5778" w:type="dxa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smartTag w:uri="urn:schemas-microsoft-com:office:smarttags" w:element="place">
              <w:r w:rsidRPr="006F6E85">
                <w:rPr>
                  <w:b/>
                  <w:sz w:val="24"/>
                  <w:szCs w:val="24"/>
                </w:rPr>
                <w:t>E</w:t>
              </w:r>
              <w:r w:rsidRPr="006F6E85">
                <w:rPr>
                  <w:sz w:val="24"/>
                  <w:szCs w:val="24"/>
                </w:rPr>
                <w:tab/>
              </w:r>
              <w:r w:rsidRPr="006F6E85">
                <w:rPr>
                  <w:b/>
                  <w:sz w:val="24"/>
                  <w:szCs w:val="24"/>
                </w:rPr>
                <w:t>Egyedi</w:t>
              </w:r>
            </w:smartTag>
            <w:r w:rsidRPr="006F6E85">
              <w:rPr>
                <w:b/>
                <w:sz w:val="24"/>
                <w:szCs w:val="24"/>
              </w:rPr>
              <w:t xml:space="preserve"> kémény</w:t>
            </w:r>
            <w:r w:rsidRPr="006F6E85">
              <w:rPr>
                <w:sz w:val="24"/>
                <w:szCs w:val="24"/>
              </w:rPr>
              <w:t xml:space="preserve"> </w:t>
            </w:r>
          </w:p>
          <w:p w:rsidR="00A45F6C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 xml:space="preserve">Egyedi, egy építmény szintről igénybe vett, 60 kW és az alatti összes névleges bemenő hőteljesítményű, jellemzően függőleges tengelyirányú égéstermék – elvezető. </w:t>
            </w:r>
          </w:p>
          <w:p w:rsidR="00A45F6C" w:rsidRDefault="001F6F47" w:rsidP="00A45F6C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ENHS</w:t>
            </w:r>
            <w:r w:rsidR="00A45F6C" w:rsidRPr="006F6E85">
              <w:rPr>
                <w:sz w:val="24"/>
                <w:szCs w:val="24"/>
              </w:rPr>
              <w:t xml:space="preserve"> jelű égéstermék </w:t>
            </w:r>
            <w:r w:rsidR="00191595">
              <w:rPr>
                <w:sz w:val="24"/>
                <w:szCs w:val="24"/>
              </w:rPr>
              <w:t>–</w:t>
            </w:r>
            <w:r w:rsidR="00A45F6C" w:rsidRPr="006F6E85">
              <w:rPr>
                <w:sz w:val="24"/>
                <w:szCs w:val="24"/>
              </w:rPr>
              <w:t xml:space="preserve"> elvezetők</w:t>
            </w:r>
            <w:r w:rsidR="00191595">
              <w:rPr>
                <w:sz w:val="24"/>
                <w:szCs w:val="24"/>
              </w:rPr>
              <w:t xml:space="preserve"> (db)</w:t>
            </w:r>
          </w:p>
          <w:p w:rsidR="00A45F6C" w:rsidRDefault="00A45F6C" w:rsidP="00A45F6C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ENHG</w:t>
            </w:r>
            <w:r w:rsidRPr="006F6E85">
              <w:rPr>
                <w:sz w:val="24"/>
                <w:szCs w:val="24"/>
              </w:rPr>
              <w:t xml:space="preserve"> jelű égéstermék </w:t>
            </w:r>
            <w:r w:rsidR="00191595">
              <w:rPr>
                <w:sz w:val="24"/>
                <w:szCs w:val="24"/>
              </w:rPr>
              <w:t>–</w:t>
            </w:r>
            <w:r w:rsidRPr="006F6E85">
              <w:rPr>
                <w:sz w:val="24"/>
                <w:szCs w:val="24"/>
              </w:rPr>
              <w:t xml:space="preserve"> elvezetők</w:t>
            </w:r>
            <w:r w:rsidR="00191595">
              <w:rPr>
                <w:sz w:val="24"/>
                <w:szCs w:val="24"/>
              </w:rPr>
              <w:t xml:space="preserve"> (db)</w:t>
            </w:r>
          </w:p>
          <w:p w:rsidR="00A45F6C" w:rsidRPr="006F6E85" w:rsidRDefault="001F6F47" w:rsidP="00191595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E</w:t>
            </w:r>
            <w:r w:rsidR="00A45F6C">
              <w:rPr>
                <w:sz w:val="24"/>
                <w:szCs w:val="24"/>
              </w:rPr>
              <w:t>ZTG jelű égéstermék – elvezetők</w:t>
            </w:r>
            <w:r w:rsidR="00191595"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3434" w:type="dxa"/>
          </w:tcPr>
          <w:p w:rsidR="00A45F6C" w:rsidRPr="00191595" w:rsidRDefault="00A45F6C" w:rsidP="00A45F6C">
            <w:pPr>
              <w:rPr>
                <w:b/>
                <w:sz w:val="24"/>
                <w:szCs w:val="24"/>
              </w:rPr>
            </w:pPr>
          </w:p>
          <w:p w:rsidR="00A45F6C" w:rsidRPr="00191595" w:rsidRDefault="00A45F6C" w:rsidP="00A45F6C">
            <w:pPr>
              <w:rPr>
                <w:b/>
                <w:sz w:val="24"/>
                <w:szCs w:val="24"/>
              </w:rPr>
            </w:pPr>
          </w:p>
          <w:p w:rsidR="00A45F6C" w:rsidRPr="00191595" w:rsidRDefault="00A45F6C" w:rsidP="00A45F6C">
            <w:pPr>
              <w:rPr>
                <w:b/>
                <w:sz w:val="24"/>
                <w:szCs w:val="24"/>
              </w:rPr>
            </w:pPr>
          </w:p>
          <w:p w:rsidR="00A45F6C" w:rsidRPr="00191595" w:rsidRDefault="00A45F6C" w:rsidP="00A45F6C">
            <w:pPr>
              <w:rPr>
                <w:b/>
                <w:sz w:val="24"/>
                <w:szCs w:val="24"/>
              </w:rPr>
            </w:pPr>
          </w:p>
          <w:p w:rsidR="00A45F6C" w:rsidRPr="00191595" w:rsidRDefault="00A45F6C" w:rsidP="00A45F6C">
            <w:pPr>
              <w:rPr>
                <w:b/>
                <w:sz w:val="24"/>
                <w:szCs w:val="24"/>
              </w:rPr>
            </w:pPr>
          </w:p>
          <w:p w:rsidR="00A45F6C" w:rsidRPr="00191595" w:rsidRDefault="00A45F6C" w:rsidP="00A45F6C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987</w:t>
            </w:r>
          </w:p>
          <w:p w:rsidR="00A45F6C" w:rsidRPr="00191595" w:rsidRDefault="00A45F6C" w:rsidP="00A45F6C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1.050</w:t>
            </w:r>
          </w:p>
          <w:p w:rsidR="00A45F6C" w:rsidRPr="00191595" w:rsidRDefault="00A45F6C" w:rsidP="00A45F6C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1.134</w:t>
            </w:r>
          </w:p>
        </w:tc>
      </w:tr>
      <w:tr w:rsidR="001F6F47" w:rsidRPr="006F6E85">
        <w:tc>
          <w:tcPr>
            <w:tcW w:w="5778" w:type="dxa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b/>
                <w:sz w:val="24"/>
                <w:szCs w:val="24"/>
              </w:rPr>
              <w:t>K</w:t>
            </w:r>
            <w:r w:rsidRPr="006F6E85">
              <w:rPr>
                <w:sz w:val="24"/>
                <w:szCs w:val="24"/>
              </w:rPr>
              <w:tab/>
            </w:r>
            <w:r w:rsidRPr="006F6E85">
              <w:rPr>
                <w:b/>
                <w:sz w:val="24"/>
                <w:szCs w:val="24"/>
              </w:rPr>
              <w:t>Központi kémény</w:t>
            </w:r>
          </w:p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Központi, egy építmény szintről igénybe vett, 60 kW feletti összes névleges bemenő hőteljesítményű, jellemzően függőleges tengelyirányú égéstermék – elvezető, 4096 cm</w:t>
            </w:r>
            <w:r w:rsidRPr="006F6E85">
              <w:rPr>
                <w:sz w:val="24"/>
                <w:szCs w:val="24"/>
                <w:vertAlign w:val="superscript"/>
              </w:rPr>
              <w:t>2</w:t>
            </w:r>
            <w:r w:rsidRPr="006F6E85">
              <w:rPr>
                <w:sz w:val="24"/>
                <w:szCs w:val="24"/>
              </w:rPr>
              <w:t xml:space="preserve"> járat keresztmetszetig. </w:t>
            </w:r>
          </w:p>
          <w:p w:rsidR="001F6F47" w:rsidRPr="006F6E85" w:rsidRDefault="00A45F6C" w:rsidP="00A45F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KNHG </w:t>
            </w:r>
            <w:r w:rsidRPr="006F6E85">
              <w:rPr>
                <w:sz w:val="24"/>
                <w:szCs w:val="24"/>
              </w:rPr>
              <w:t xml:space="preserve">jelű égéstermék </w:t>
            </w:r>
            <w:r w:rsidR="00191595">
              <w:rPr>
                <w:sz w:val="24"/>
                <w:szCs w:val="24"/>
              </w:rPr>
              <w:t>–</w:t>
            </w:r>
            <w:r w:rsidRPr="006F6E85">
              <w:rPr>
                <w:sz w:val="24"/>
                <w:szCs w:val="24"/>
              </w:rPr>
              <w:t xml:space="preserve"> elvezetők</w:t>
            </w:r>
            <w:r w:rsidR="00191595">
              <w:rPr>
                <w:sz w:val="24"/>
                <w:szCs w:val="24"/>
              </w:rPr>
              <w:t xml:space="preserve"> (m)</w:t>
            </w:r>
          </w:p>
        </w:tc>
        <w:tc>
          <w:tcPr>
            <w:tcW w:w="3434" w:type="dxa"/>
          </w:tcPr>
          <w:p w:rsidR="001F6F47" w:rsidRPr="00191595" w:rsidRDefault="001F6F47" w:rsidP="00A45F6C">
            <w:pPr>
              <w:rPr>
                <w:b/>
                <w:sz w:val="24"/>
                <w:szCs w:val="24"/>
              </w:rPr>
            </w:pPr>
          </w:p>
          <w:p w:rsidR="00A45F6C" w:rsidRPr="00191595" w:rsidRDefault="00A45F6C" w:rsidP="00A45F6C">
            <w:pPr>
              <w:rPr>
                <w:b/>
                <w:sz w:val="24"/>
                <w:szCs w:val="24"/>
              </w:rPr>
            </w:pPr>
          </w:p>
          <w:p w:rsidR="00A45F6C" w:rsidRPr="00191595" w:rsidRDefault="00A45F6C" w:rsidP="00A45F6C">
            <w:pPr>
              <w:rPr>
                <w:b/>
                <w:sz w:val="24"/>
                <w:szCs w:val="24"/>
              </w:rPr>
            </w:pPr>
          </w:p>
          <w:p w:rsidR="00A45F6C" w:rsidRPr="00191595" w:rsidRDefault="00A45F6C" w:rsidP="00A45F6C">
            <w:pPr>
              <w:rPr>
                <w:b/>
                <w:sz w:val="24"/>
                <w:szCs w:val="24"/>
              </w:rPr>
            </w:pPr>
          </w:p>
          <w:p w:rsidR="00A45F6C" w:rsidRPr="00191595" w:rsidRDefault="00A45F6C" w:rsidP="00A45F6C">
            <w:pPr>
              <w:rPr>
                <w:b/>
                <w:sz w:val="24"/>
                <w:szCs w:val="24"/>
              </w:rPr>
            </w:pPr>
          </w:p>
          <w:p w:rsidR="00A45F6C" w:rsidRPr="00191595" w:rsidRDefault="00191595" w:rsidP="00A45F6C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 xml:space="preserve">440 </w:t>
            </w:r>
          </w:p>
        </w:tc>
      </w:tr>
      <w:tr w:rsidR="001F6F47" w:rsidRPr="006F6E85">
        <w:tc>
          <w:tcPr>
            <w:tcW w:w="5778" w:type="dxa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b/>
                <w:sz w:val="24"/>
                <w:szCs w:val="24"/>
              </w:rPr>
              <w:t>T</w:t>
            </w:r>
            <w:r w:rsidRPr="006F6E85">
              <w:rPr>
                <w:sz w:val="24"/>
                <w:szCs w:val="24"/>
              </w:rPr>
              <w:tab/>
              <w:t>Tartalék égéstermék – elvezető.</w:t>
            </w:r>
          </w:p>
          <w:p w:rsidR="001F6F47" w:rsidRPr="006F6E85" w:rsidRDefault="00191595" w:rsidP="00191595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 </w:t>
            </w:r>
            <w:r w:rsidRPr="006F6E85">
              <w:rPr>
                <w:sz w:val="24"/>
                <w:szCs w:val="24"/>
              </w:rPr>
              <w:t xml:space="preserve">jelű égéstermék </w:t>
            </w:r>
            <w:r>
              <w:rPr>
                <w:sz w:val="24"/>
                <w:szCs w:val="24"/>
              </w:rPr>
              <w:t>–</w:t>
            </w:r>
            <w:r w:rsidRPr="006F6E85">
              <w:rPr>
                <w:sz w:val="24"/>
                <w:szCs w:val="24"/>
              </w:rPr>
              <w:t xml:space="preserve"> elvezetők</w:t>
            </w:r>
            <w:r>
              <w:rPr>
                <w:sz w:val="24"/>
                <w:szCs w:val="24"/>
              </w:rPr>
              <w:t xml:space="preserve"> (db)</w:t>
            </w:r>
          </w:p>
        </w:tc>
        <w:tc>
          <w:tcPr>
            <w:tcW w:w="3434" w:type="dxa"/>
          </w:tcPr>
          <w:p w:rsidR="001F6F47" w:rsidRPr="00191595" w:rsidRDefault="001F6F47" w:rsidP="00191595">
            <w:pPr>
              <w:rPr>
                <w:b/>
                <w:sz w:val="24"/>
                <w:szCs w:val="24"/>
              </w:rPr>
            </w:pPr>
          </w:p>
          <w:p w:rsidR="00191595" w:rsidRPr="00191595" w:rsidRDefault="00191595" w:rsidP="00191595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630</w:t>
            </w:r>
          </w:p>
        </w:tc>
      </w:tr>
      <w:tr w:rsidR="001F6F47" w:rsidRPr="006F6E85">
        <w:tc>
          <w:tcPr>
            <w:tcW w:w="9212" w:type="dxa"/>
            <w:gridSpan w:val="2"/>
          </w:tcPr>
          <w:p w:rsidR="001F6F47" w:rsidRPr="006F6E85" w:rsidRDefault="00191595" w:rsidP="00673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Négy évenként kötelező</w:t>
            </w:r>
            <w:r w:rsidR="001F6F47" w:rsidRPr="006F6E85">
              <w:rPr>
                <w:sz w:val="24"/>
                <w:szCs w:val="24"/>
              </w:rPr>
              <w:t xml:space="preserve"> műszaki felülvizsgálat díja </w:t>
            </w:r>
            <w:r>
              <w:rPr>
                <w:sz w:val="24"/>
                <w:szCs w:val="24"/>
              </w:rPr>
              <w:t xml:space="preserve">2.100,- </w:t>
            </w:r>
            <w:r w:rsidR="001F6F47" w:rsidRPr="006F6E85">
              <w:rPr>
                <w:sz w:val="24"/>
                <w:szCs w:val="24"/>
              </w:rPr>
              <w:t>Ft</w:t>
            </w:r>
            <w:r>
              <w:rPr>
                <w:sz w:val="24"/>
                <w:szCs w:val="24"/>
              </w:rPr>
              <w:t>, melyet négy évre lebontva ellenőrzési alkalmanként kell megfizetni</w:t>
            </w:r>
          </w:p>
        </w:tc>
      </w:tr>
    </w:tbl>
    <w:p w:rsidR="001F6F47" w:rsidRDefault="001F6F47" w:rsidP="001F6F47"/>
    <w:p w:rsidR="001F6F47" w:rsidRDefault="001F6F47" w:rsidP="001F6F47">
      <w:r w:rsidRPr="006167C5">
        <w:t xml:space="preserve">* Megjegyzés: Mellékcsatornás gyűjtő jellegű égéstermék – elvezető esetében a mellékcsatornát plusz </w:t>
      </w:r>
    </w:p>
    <w:p w:rsidR="001F6F47" w:rsidRPr="006167C5" w:rsidRDefault="001F6F47" w:rsidP="001F6F47">
      <w:pPr>
        <w:ind w:left="142"/>
      </w:pPr>
      <w:r w:rsidRPr="006167C5">
        <w:t>szintnek kell tekinteni</w:t>
      </w:r>
    </w:p>
    <w:p w:rsidR="001F6F47" w:rsidRDefault="00A45F6C" w:rsidP="001F6F47">
      <w:r w:rsidRPr="008301DA">
        <w:t>A díjak az általános forgalmi adót nem tartalmazzák.</w:t>
      </w:r>
    </w:p>
    <w:p w:rsidR="001F6F47" w:rsidRPr="00191595" w:rsidRDefault="001F6F47" w:rsidP="00191595">
      <w:pPr>
        <w:widowControl/>
        <w:jc w:val="both"/>
        <w:rPr>
          <w:b/>
          <w:sz w:val="24"/>
          <w:szCs w:val="24"/>
          <w:u w:val="single"/>
        </w:rPr>
      </w:pPr>
      <w:r>
        <w:rPr>
          <w:sz w:val="26"/>
          <w:szCs w:val="26"/>
        </w:rPr>
        <w:br w:type="page"/>
      </w:r>
      <w:r w:rsidR="00191595" w:rsidRPr="00191595">
        <w:rPr>
          <w:b/>
          <w:sz w:val="26"/>
          <w:szCs w:val="26"/>
          <w:u w:val="single"/>
        </w:rPr>
        <w:lastRenderedPageBreak/>
        <w:t xml:space="preserve">2. </w:t>
      </w:r>
      <w:r w:rsidRPr="00191595">
        <w:rPr>
          <w:b/>
          <w:sz w:val="24"/>
          <w:szCs w:val="24"/>
          <w:u w:val="single"/>
        </w:rPr>
        <w:t xml:space="preserve">Megrendelésre végzett tevékenységek </w:t>
      </w:r>
      <w:r w:rsidR="00191595" w:rsidRPr="00191595">
        <w:rPr>
          <w:b/>
          <w:sz w:val="24"/>
          <w:szCs w:val="24"/>
          <w:u w:val="single"/>
        </w:rPr>
        <w:t>díjai</w:t>
      </w:r>
    </w:p>
    <w:p w:rsidR="00191595" w:rsidRPr="00AA501E" w:rsidRDefault="00191595" w:rsidP="00191595">
      <w:pPr>
        <w:rPr>
          <w:sz w:val="24"/>
          <w:szCs w:val="24"/>
        </w:rPr>
      </w:pPr>
      <w:r w:rsidRPr="00AA501E">
        <w:rPr>
          <w:sz w:val="24"/>
          <w:szCs w:val="24"/>
        </w:rPr>
        <w:t>Egy egy</w:t>
      </w:r>
      <w:r>
        <w:rPr>
          <w:sz w:val="24"/>
          <w:szCs w:val="24"/>
        </w:rPr>
        <w:t>ségnyi munkaráfordítás díja: 2.100,-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0"/>
        <w:gridCol w:w="3656"/>
      </w:tblGrid>
      <w:tr w:rsidR="001F6F47" w:rsidRPr="006F6E85">
        <w:tc>
          <w:tcPr>
            <w:tcW w:w="5630" w:type="dxa"/>
          </w:tcPr>
          <w:p w:rsidR="001F6F47" w:rsidRPr="006F6E85" w:rsidRDefault="001F6F47" w:rsidP="00673948">
            <w:pPr>
              <w:jc w:val="center"/>
              <w:rPr>
                <w:b/>
                <w:sz w:val="24"/>
                <w:szCs w:val="24"/>
              </w:rPr>
            </w:pPr>
            <w:r w:rsidRPr="006F6E85">
              <w:rPr>
                <w:b/>
                <w:sz w:val="24"/>
                <w:szCs w:val="24"/>
              </w:rPr>
              <w:t>Megrendelésre végzett szolgáltatás megnevezése</w:t>
            </w:r>
          </w:p>
        </w:tc>
        <w:tc>
          <w:tcPr>
            <w:tcW w:w="3656" w:type="dxa"/>
          </w:tcPr>
          <w:p w:rsidR="001F6F47" w:rsidRDefault="00191595" w:rsidP="00673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Díj</w:t>
            </w:r>
          </w:p>
          <w:p w:rsidR="00191595" w:rsidRPr="006F6E85" w:rsidRDefault="00191595" w:rsidP="00673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Ft/mértékegység/alkalom</w:t>
            </w:r>
          </w:p>
        </w:tc>
      </w:tr>
      <w:tr w:rsidR="001F6F47" w:rsidRPr="006F6E85">
        <w:tc>
          <w:tcPr>
            <w:tcW w:w="5630" w:type="dxa"/>
            <w:vAlign w:val="center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az 1. pont szerinti közszolgáltatások</w:t>
            </w:r>
          </w:p>
        </w:tc>
        <w:tc>
          <w:tcPr>
            <w:tcW w:w="3656" w:type="dxa"/>
            <w:vAlign w:val="center"/>
          </w:tcPr>
          <w:p w:rsidR="001F6F47" w:rsidRPr="006F6E85" w:rsidRDefault="001F6F47" w:rsidP="00673948">
            <w:pPr>
              <w:jc w:val="center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az 1. pont szerinti díjtételekkel</w:t>
            </w:r>
          </w:p>
        </w:tc>
      </w:tr>
      <w:tr w:rsidR="001F6F47" w:rsidRPr="006F6E85">
        <w:tc>
          <w:tcPr>
            <w:tcW w:w="5630" w:type="dxa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A sormunka keretében feltárt az égéstermék-elvezető járatában lerakodott, csak égetéssel eltávolítható szurokréteg kiégetése külön egyeztetés alapján</w:t>
            </w:r>
          </w:p>
        </w:tc>
        <w:tc>
          <w:tcPr>
            <w:tcW w:w="3656" w:type="dxa"/>
            <w:vAlign w:val="center"/>
          </w:tcPr>
          <w:p w:rsidR="001F6F47" w:rsidRPr="006F6E85" w:rsidRDefault="00191595" w:rsidP="00673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2.100</w:t>
            </w:r>
          </w:p>
        </w:tc>
      </w:tr>
      <w:tr w:rsidR="001F6F47" w:rsidRPr="006F6E85">
        <w:tc>
          <w:tcPr>
            <w:tcW w:w="5630" w:type="dxa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Közvetlen homlokzati égéstermék-kivezetéssel rendelkező tüzelőberendezések égéstermék elvezetőjének ellenőrzése, tisztítása</w:t>
            </w:r>
          </w:p>
        </w:tc>
        <w:tc>
          <w:tcPr>
            <w:tcW w:w="3656" w:type="dxa"/>
            <w:vAlign w:val="center"/>
          </w:tcPr>
          <w:p w:rsidR="001F6F47" w:rsidRPr="006F6E85" w:rsidRDefault="00191595" w:rsidP="00673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2.100</w:t>
            </w:r>
          </w:p>
        </w:tc>
      </w:tr>
      <w:tr w:rsidR="001F6F47" w:rsidRPr="006F6E85">
        <w:tc>
          <w:tcPr>
            <w:tcW w:w="5630" w:type="dxa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A 10000 cm</w:t>
            </w:r>
            <w:r w:rsidRPr="006F6E85">
              <w:rPr>
                <w:sz w:val="24"/>
                <w:szCs w:val="24"/>
                <w:vertAlign w:val="superscript"/>
              </w:rPr>
              <w:t>2</w:t>
            </w:r>
            <w:r w:rsidRPr="006F6E85">
              <w:rPr>
                <w:sz w:val="24"/>
                <w:szCs w:val="24"/>
              </w:rPr>
              <w:t xml:space="preserve"> feletti járat keresztmetszetű égéstermék-elvezető ellenőrzése tisztítása</w:t>
            </w:r>
          </w:p>
        </w:tc>
        <w:tc>
          <w:tcPr>
            <w:tcW w:w="3656" w:type="dxa"/>
            <w:vAlign w:val="center"/>
          </w:tcPr>
          <w:p w:rsidR="001F6F47" w:rsidRPr="006F6E85" w:rsidRDefault="00191595" w:rsidP="00673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2.100</w:t>
            </w:r>
          </w:p>
        </w:tc>
      </w:tr>
      <w:tr w:rsidR="001F6F47" w:rsidRPr="006F6E85">
        <w:tc>
          <w:tcPr>
            <w:tcW w:w="9286" w:type="dxa"/>
            <w:gridSpan w:val="2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 xml:space="preserve">A 2. pont alatti tevékenységeket kiszállási díj terheli: </w:t>
            </w:r>
            <w:r w:rsidR="008301DA">
              <w:rPr>
                <w:b/>
                <w:sz w:val="24"/>
                <w:szCs w:val="24"/>
              </w:rPr>
              <w:t>2.100,- Ft</w:t>
            </w:r>
          </w:p>
        </w:tc>
      </w:tr>
    </w:tbl>
    <w:p w:rsidR="00A45F6C" w:rsidRDefault="00A45F6C" w:rsidP="00A45F6C">
      <w:r w:rsidRPr="008301DA">
        <w:t>A díjak az általános forgalmi adót nem tartalmazzák.</w:t>
      </w:r>
    </w:p>
    <w:p w:rsidR="001F6F47" w:rsidRPr="006F6E85" w:rsidRDefault="001F6F47" w:rsidP="001F6F47">
      <w:pPr>
        <w:rPr>
          <w:sz w:val="24"/>
          <w:szCs w:val="24"/>
        </w:rPr>
      </w:pPr>
    </w:p>
    <w:p w:rsidR="001F6F47" w:rsidRDefault="001F6F47" w:rsidP="00191595">
      <w:pPr>
        <w:rPr>
          <w:b/>
          <w:sz w:val="24"/>
          <w:szCs w:val="24"/>
          <w:u w:val="single"/>
        </w:rPr>
      </w:pPr>
      <w:r w:rsidRPr="006F6E85">
        <w:rPr>
          <w:b/>
          <w:sz w:val="24"/>
          <w:szCs w:val="24"/>
          <w:u w:val="single"/>
        </w:rPr>
        <w:t xml:space="preserve">3. A megrendelt égéstermék-elvezetőkkel kapcsolatos műszaki vizsgálatok </w:t>
      </w:r>
    </w:p>
    <w:p w:rsidR="00AA501E" w:rsidRPr="00AA501E" w:rsidRDefault="00AA501E" w:rsidP="00191595">
      <w:pPr>
        <w:rPr>
          <w:sz w:val="24"/>
          <w:szCs w:val="24"/>
        </w:rPr>
      </w:pPr>
      <w:r w:rsidRPr="00AA501E">
        <w:rPr>
          <w:sz w:val="24"/>
          <w:szCs w:val="24"/>
        </w:rPr>
        <w:t>Egy egy</w:t>
      </w:r>
      <w:r>
        <w:rPr>
          <w:sz w:val="24"/>
          <w:szCs w:val="24"/>
        </w:rPr>
        <w:t>ségnyi munkaráfordítás díja:</w:t>
      </w:r>
      <w:r w:rsidR="00191595">
        <w:rPr>
          <w:sz w:val="24"/>
          <w:szCs w:val="24"/>
        </w:rPr>
        <w:t xml:space="preserve"> 2.100,- Ft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2976"/>
      </w:tblGrid>
      <w:tr w:rsidR="001F6F47" w:rsidRPr="006F6E85">
        <w:tc>
          <w:tcPr>
            <w:tcW w:w="6771" w:type="dxa"/>
          </w:tcPr>
          <w:p w:rsidR="001F6F47" w:rsidRPr="006F6E85" w:rsidRDefault="00AA501E" w:rsidP="00673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1F6F47" w:rsidRPr="006F6E85">
              <w:rPr>
                <w:b/>
                <w:sz w:val="24"/>
                <w:szCs w:val="24"/>
              </w:rPr>
              <w:t>űszaki vizsgálat</w:t>
            </w:r>
          </w:p>
        </w:tc>
        <w:tc>
          <w:tcPr>
            <w:tcW w:w="2976" w:type="dxa"/>
          </w:tcPr>
          <w:p w:rsidR="001F6F47" w:rsidRDefault="00AA501E" w:rsidP="00673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Díj</w:t>
            </w:r>
          </w:p>
          <w:p w:rsidR="00AA501E" w:rsidRPr="006F6E85" w:rsidRDefault="00AA501E" w:rsidP="00673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Ft/mértékegység/alkalom</w:t>
            </w:r>
          </w:p>
        </w:tc>
      </w:tr>
      <w:tr w:rsidR="001F6F47" w:rsidRPr="006F6E85">
        <w:tc>
          <w:tcPr>
            <w:tcW w:w="6771" w:type="dxa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Új égéstermék-elvezetők kivitelezés közbeni, eltakarás előtti vizsgálata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ENH, ENT, ET jelű égéstermék –elvezetők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EZ, EZT jelű égéstermék –elvezetők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GNH, GZH, GZT, GT jelű égéstermék –elvezetők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KNH, KNT, KT, NNH, NNT, NT jelű égéstermék –elvezetők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KZH, KZT, NZH, NZT jelű égéstermék –elvezetők</w:t>
            </w:r>
          </w:p>
        </w:tc>
        <w:tc>
          <w:tcPr>
            <w:tcW w:w="2976" w:type="dxa"/>
          </w:tcPr>
          <w:p w:rsidR="001F6F47" w:rsidRPr="00191595" w:rsidRDefault="001F6F47" w:rsidP="00673948">
            <w:pPr>
              <w:rPr>
                <w:b/>
                <w:sz w:val="24"/>
                <w:szCs w:val="24"/>
              </w:rPr>
            </w:pP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</w:tc>
      </w:tr>
      <w:tr w:rsidR="001F6F47" w:rsidRPr="006F6E85">
        <w:tc>
          <w:tcPr>
            <w:tcW w:w="6771" w:type="dxa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Újonnan épített vagy szerelt felújított, átalakított, vagy újból használatba vett égéstermék-elvezető üzembe helyezés előtti vizsgálata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ENH, ENT, ET jelű égéstermék –elvezetők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EZ, EZT jelű égéstermék –elvezetők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GNH, GZH, GZT, GT jelű égéstermék –elvezetők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KNH, KNT, KT, NNH, NNT, NT jelű égéstermék –elvezetők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KZH, KZT, NZH, NZT jelű égéstermék –elvezetők</w:t>
            </w:r>
          </w:p>
        </w:tc>
        <w:tc>
          <w:tcPr>
            <w:tcW w:w="2976" w:type="dxa"/>
          </w:tcPr>
          <w:p w:rsidR="001F6F47" w:rsidRPr="00191595" w:rsidRDefault="001F6F47" w:rsidP="00673948">
            <w:pPr>
              <w:rPr>
                <w:b/>
                <w:sz w:val="24"/>
                <w:szCs w:val="24"/>
              </w:rPr>
            </w:pPr>
          </w:p>
          <w:p w:rsidR="001F6F47" w:rsidRPr="00191595" w:rsidRDefault="001F6F47" w:rsidP="00673948">
            <w:pPr>
              <w:rPr>
                <w:b/>
                <w:sz w:val="24"/>
                <w:szCs w:val="24"/>
              </w:rPr>
            </w:pPr>
          </w:p>
          <w:p w:rsidR="001F6F47" w:rsidRPr="00191595" w:rsidRDefault="001F6F47" w:rsidP="00673948">
            <w:pPr>
              <w:rPr>
                <w:b/>
                <w:sz w:val="24"/>
                <w:szCs w:val="24"/>
              </w:rPr>
            </w:pPr>
          </w:p>
          <w:p w:rsidR="001F6F47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</w:tc>
      </w:tr>
      <w:tr w:rsidR="001F6F47" w:rsidRPr="006F6E85">
        <w:tc>
          <w:tcPr>
            <w:tcW w:w="6771" w:type="dxa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Tüzelőanyag váltás, tüzelőberendezés csere, új tüzelőberendezés üzembe helyezése esetén az üzembe helyezést megelőzően az érintett égéstermék-elvezetők vizsgálata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ENH, ENT, ET jelű égéstermék –elvezetők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EZ, EZT jelű égéstermék –elvezetők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GNH, GZH, GZT, GT jelű égéstermék –elvezetők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KNH, KNT, KT, NNH, NNT, NT jelű égéstermék –elvezetők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KZH, KZT, NZH, NZT jelű égéstermék –elvezetők</w:t>
            </w:r>
          </w:p>
        </w:tc>
        <w:tc>
          <w:tcPr>
            <w:tcW w:w="2976" w:type="dxa"/>
          </w:tcPr>
          <w:p w:rsidR="001F6F47" w:rsidRPr="00191595" w:rsidRDefault="001F6F47" w:rsidP="00673948">
            <w:pPr>
              <w:rPr>
                <w:b/>
                <w:sz w:val="24"/>
                <w:szCs w:val="24"/>
              </w:rPr>
            </w:pP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</w:tc>
      </w:tr>
      <w:tr w:rsidR="001F6F47" w:rsidRPr="006F6E85">
        <w:tc>
          <w:tcPr>
            <w:tcW w:w="6771" w:type="dxa"/>
          </w:tcPr>
          <w:p w:rsidR="001F6F47" w:rsidRPr="006F6E85" w:rsidRDefault="001F6F47" w:rsidP="00A45F6C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Meglévő égéstermék-elvezető bontását, funkciójának megváltoztatását, használaton kívül helyezését,illetve az égéstermék elvezetőt érintő átalakítást megelőző helyszíni vizsgálat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ENH, ENT, ET jelű égéstermék –elvezetők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EZ, EZT jelű égéstermék –elvezetők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GNH, GZH, GZT, GT jelű égéstermék –elvezetők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KNH, KNT, KT, NNH, NNT, NT jelű égéstermék –elvezetők</w:t>
            </w:r>
          </w:p>
          <w:p w:rsidR="001F6F47" w:rsidRPr="006F6E85" w:rsidRDefault="001F6F47" w:rsidP="00673948">
            <w:pPr>
              <w:ind w:firstLine="284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KZH, KZT, NZH, NZT jelű égéstermék –elvezetők</w:t>
            </w:r>
          </w:p>
        </w:tc>
        <w:tc>
          <w:tcPr>
            <w:tcW w:w="2976" w:type="dxa"/>
          </w:tcPr>
          <w:p w:rsidR="001F6F47" w:rsidRPr="00191595" w:rsidRDefault="001F6F47" w:rsidP="00673948">
            <w:pPr>
              <w:rPr>
                <w:b/>
                <w:sz w:val="24"/>
                <w:szCs w:val="24"/>
              </w:rPr>
            </w:pPr>
          </w:p>
          <w:p w:rsidR="001F6F47" w:rsidRPr="00191595" w:rsidRDefault="001F6F47" w:rsidP="00673948">
            <w:pPr>
              <w:rPr>
                <w:b/>
                <w:sz w:val="24"/>
                <w:szCs w:val="24"/>
              </w:rPr>
            </w:pPr>
          </w:p>
          <w:p w:rsidR="001F6F47" w:rsidRPr="00191595" w:rsidRDefault="001F6F47" w:rsidP="00673948">
            <w:pPr>
              <w:rPr>
                <w:b/>
                <w:sz w:val="24"/>
                <w:szCs w:val="24"/>
              </w:rPr>
            </w:pPr>
          </w:p>
          <w:p w:rsidR="001F6F47" w:rsidRPr="00191595" w:rsidRDefault="00191595" w:rsidP="0067394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2.100</w:t>
            </w:r>
          </w:p>
          <w:p w:rsidR="001F6F47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  <w:p w:rsidR="00AA501E" w:rsidRPr="00191595" w:rsidRDefault="00AA501E" w:rsidP="00673948">
            <w:pPr>
              <w:rPr>
                <w:b/>
                <w:sz w:val="24"/>
                <w:szCs w:val="24"/>
              </w:rPr>
            </w:pPr>
            <w:r w:rsidRPr="00191595">
              <w:rPr>
                <w:b/>
                <w:sz w:val="24"/>
                <w:szCs w:val="24"/>
              </w:rPr>
              <w:t>2.100</w:t>
            </w:r>
          </w:p>
        </w:tc>
      </w:tr>
      <w:tr w:rsidR="001F6F47" w:rsidRPr="006F6E85">
        <w:tc>
          <w:tcPr>
            <w:tcW w:w="9747" w:type="dxa"/>
            <w:gridSpan w:val="2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 xml:space="preserve">A 3. pont alatti tevékenységeket kiszállási díj terheli: </w:t>
            </w:r>
            <w:r w:rsidR="008301DA">
              <w:rPr>
                <w:b/>
                <w:sz w:val="24"/>
                <w:szCs w:val="24"/>
              </w:rPr>
              <w:t>2.100,- Ft</w:t>
            </w:r>
          </w:p>
        </w:tc>
      </w:tr>
    </w:tbl>
    <w:p w:rsidR="00A45F6C" w:rsidRDefault="00A45F6C" w:rsidP="00A45F6C">
      <w:r w:rsidRPr="008301DA">
        <w:t>A díjak az általános forgalmi adót nem tartalmazzák.</w:t>
      </w:r>
    </w:p>
    <w:p w:rsidR="001F6F47" w:rsidRDefault="001F6F47" w:rsidP="001F6F47">
      <w:pPr>
        <w:rPr>
          <w:sz w:val="24"/>
          <w:szCs w:val="24"/>
        </w:rPr>
      </w:pPr>
    </w:p>
    <w:p w:rsidR="001F6F47" w:rsidRPr="006F6E85" w:rsidRDefault="001F6F47" w:rsidP="001F6F47">
      <w:pPr>
        <w:rPr>
          <w:sz w:val="24"/>
          <w:szCs w:val="24"/>
        </w:rPr>
      </w:pPr>
    </w:p>
    <w:p w:rsidR="001F6F47" w:rsidRPr="006F6E85" w:rsidRDefault="001F6F47" w:rsidP="001F6F47">
      <w:pPr>
        <w:rPr>
          <w:b/>
          <w:sz w:val="24"/>
          <w:szCs w:val="24"/>
          <w:u w:val="single"/>
        </w:rPr>
      </w:pPr>
      <w:r w:rsidRPr="006F6E85">
        <w:rPr>
          <w:b/>
          <w:sz w:val="24"/>
          <w:szCs w:val="24"/>
          <w:u w:val="single"/>
        </w:rPr>
        <w:t xml:space="preserve">4. A műszaki megoldás megfelelőségével összefüggő, megrendelt vizsgálatok </w:t>
      </w:r>
    </w:p>
    <w:p w:rsidR="001F6F47" w:rsidRDefault="00AA501E" w:rsidP="001F6F47">
      <w:pPr>
        <w:rPr>
          <w:sz w:val="24"/>
          <w:szCs w:val="24"/>
        </w:rPr>
      </w:pPr>
      <w:r>
        <w:rPr>
          <w:sz w:val="24"/>
          <w:szCs w:val="24"/>
        </w:rPr>
        <w:t>Egy egységnyi munkaráfordítás díja: 2.100,- Ft</w:t>
      </w:r>
    </w:p>
    <w:p w:rsidR="00191595" w:rsidRPr="006F6E85" w:rsidRDefault="00191595" w:rsidP="001F6F47">
      <w:pPr>
        <w:rPr>
          <w:sz w:val="24"/>
          <w:szCs w:val="24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7"/>
        <w:gridCol w:w="1983"/>
        <w:gridCol w:w="1990"/>
      </w:tblGrid>
      <w:tr w:rsidR="001F6F47" w:rsidRPr="006F6E85">
        <w:tc>
          <w:tcPr>
            <w:tcW w:w="4357" w:type="dxa"/>
            <w:vAlign w:val="center"/>
          </w:tcPr>
          <w:p w:rsidR="001F6F47" w:rsidRPr="006F6E85" w:rsidRDefault="001F6F47" w:rsidP="00673948">
            <w:pPr>
              <w:jc w:val="center"/>
              <w:rPr>
                <w:b/>
                <w:sz w:val="24"/>
                <w:szCs w:val="24"/>
              </w:rPr>
            </w:pPr>
            <w:r w:rsidRPr="006F6E85">
              <w:rPr>
                <w:b/>
                <w:sz w:val="24"/>
                <w:szCs w:val="24"/>
              </w:rPr>
              <w:t>Vizsgálati tevékenység megnevezése</w:t>
            </w:r>
          </w:p>
        </w:tc>
        <w:tc>
          <w:tcPr>
            <w:tcW w:w="1983" w:type="dxa"/>
            <w:vAlign w:val="center"/>
          </w:tcPr>
          <w:p w:rsidR="001F6F47" w:rsidRPr="006F6E85" w:rsidRDefault="001F6F47" w:rsidP="00673948">
            <w:pPr>
              <w:jc w:val="center"/>
              <w:rPr>
                <w:b/>
                <w:sz w:val="24"/>
                <w:szCs w:val="24"/>
              </w:rPr>
            </w:pPr>
            <w:r w:rsidRPr="006F6E85">
              <w:rPr>
                <w:b/>
                <w:sz w:val="24"/>
                <w:szCs w:val="24"/>
              </w:rPr>
              <w:t>Elszámolható munkaráfordítás egységszáma</w:t>
            </w:r>
          </w:p>
        </w:tc>
        <w:tc>
          <w:tcPr>
            <w:tcW w:w="1990" w:type="dxa"/>
            <w:vAlign w:val="center"/>
          </w:tcPr>
          <w:p w:rsidR="001F6F47" w:rsidRDefault="00AA501E" w:rsidP="00673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Díj</w:t>
            </w:r>
          </w:p>
          <w:p w:rsidR="00AA501E" w:rsidRPr="006F6E85" w:rsidRDefault="00AA501E" w:rsidP="00673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Ft/vizsgálat</w:t>
            </w:r>
          </w:p>
        </w:tc>
      </w:tr>
      <w:tr w:rsidR="001F6F47" w:rsidRPr="006F6E85">
        <w:tc>
          <w:tcPr>
            <w:tcW w:w="4357" w:type="dxa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Egy lakás, illetve rendeltetési egység esetében</w:t>
            </w:r>
          </w:p>
          <w:p w:rsidR="001F6F47" w:rsidRPr="006F6E85" w:rsidRDefault="001F6F47" w:rsidP="00673948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1F6F47" w:rsidRPr="006F6E85" w:rsidRDefault="001F6F47" w:rsidP="00673948">
            <w:pPr>
              <w:jc w:val="center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  <w:vAlign w:val="center"/>
          </w:tcPr>
          <w:p w:rsidR="001F6F47" w:rsidRPr="006F6E85" w:rsidRDefault="00AA501E" w:rsidP="00673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2.100</w:t>
            </w:r>
            <w:r w:rsidR="001F6F47" w:rsidRPr="006F6E8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F6F47" w:rsidRPr="006F6E85">
        <w:tc>
          <w:tcPr>
            <w:tcW w:w="4357" w:type="dxa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Kettő-hat lakás, illetve rendeltetési egység esetében</w:t>
            </w:r>
          </w:p>
          <w:p w:rsidR="001F6F47" w:rsidRPr="006F6E85" w:rsidRDefault="001F6F47" w:rsidP="00673948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1F6F47" w:rsidRPr="006F6E85" w:rsidRDefault="001F6F47" w:rsidP="00673948">
            <w:pPr>
              <w:jc w:val="center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Align w:val="center"/>
          </w:tcPr>
          <w:p w:rsidR="001F6F47" w:rsidRPr="006F6E85" w:rsidRDefault="00AA501E" w:rsidP="00673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2.100</w:t>
            </w:r>
            <w:r w:rsidR="001F6F47" w:rsidRPr="006F6E8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F6F47" w:rsidRPr="006F6E85">
        <w:tc>
          <w:tcPr>
            <w:tcW w:w="4357" w:type="dxa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Hatnál több lakás, illetve rendeltetési egység esetében épületenként</w:t>
            </w:r>
          </w:p>
          <w:p w:rsidR="001F6F47" w:rsidRPr="006F6E85" w:rsidRDefault="001F6F47" w:rsidP="00673948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1F6F47" w:rsidRPr="006F6E85" w:rsidRDefault="001F6F47" w:rsidP="00673948">
            <w:pPr>
              <w:jc w:val="center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3</w:t>
            </w:r>
          </w:p>
        </w:tc>
        <w:tc>
          <w:tcPr>
            <w:tcW w:w="1990" w:type="dxa"/>
            <w:vAlign w:val="center"/>
          </w:tcPr>
          <w:p w:rsidR="001F6F47" w:rsidRPr="006F6E85" w:rsidRDefault="00AA501E" w:rsidP="00673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2.100</w:t>
            </w:r>
            <w:r w:rsidR="001F6F47" w:rsidRPr="006F6E8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F6F47" w:rsidRPr="006F6E85">
        <w:tc>
          <w:tcPr>
            <w:tcW w:w="4357" w:type="dxa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Épület központi kéménnyel 60-140 kW</w:t>
            </w:r>
          </w:p>
          <w:p w:rsidR="001F6F47" w:rsidRPr="006F6E85" w:rsidRDefault="001F6F47" w:rsidP="00673948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1F6F47" w:rsidRPr="006F6E85" w:rsidRDefault="001F6F47" w:rsidP="00673948">
            <w:pPr>
              <w:jc w:val="center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  <w:vAlign w:val="center"/>
          </w:tcPr>
          <w:p w:rsidR="001F6F47" w:rsidRPr="006F6E85" w:rsidRDefault="00AA501E" w:rsidP="00673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2.100</w:t>
            </w:r>
          </w:p>
        </w:tc>
      </w:tr>
      <w:tr w:rsidR="001F6F47" w:rsidRPr="006F6E85">
        <w:tc>
          <w:tcPr>
            <w:tcW w:w="4357" w:type="dxa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Ipari és kommunális létesítmények esetében 140 kW felett</w:t>
            </w:r>
          </w:p>
          <w:p w:rsidR="001F6F47" w:rsidRPr="006F6E85" w:rsidRDefault="001F6F47" w:rsidP="00673948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1F6F47" w:rsidRPr="006F6E85" w:rsidRDefault="001F6F47" w:rsidP="00673948">
            <w:pPr>
              <w:jc w:val="center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2,5</w:t>
            </w:r>
          </w:p>
        </w:tc>
        <w:tc>
          <w:tcPr>
            <w:tcW w:w="1990" w:type="dxa"/>
            <w:vAlign w:val="center"/>
          </w:tcPr>
          <w:p w:rsidR="001F6F47" w:rsidRPr="006F6E85" w:rsidRDefault="00AA501E" w:rsidP="00673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2.100</w:t>
            </w:r>
          </w:p>
        </w:tc>
      </w:tr>
      <w:tr w:rsidR="001F6F47" w:rsidRPr="006F6E85">
        <w:tc>
          <w:tcPr>
            <w:tcW w:w="4357" w:type="dxa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Helyszíni szaktanácsadás</w:t>
            </w:r>
          </w:p>
          <w:p w:rsidR="001F6F47" w:rsidRPr="006F6E85" w:rsidRDefault="001F6F47" w:rsidP="00673948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1F6F47" w:rsidRPr="006F6E85" w:rsidRDefault="001F6F47" w:rsidP="00673948">
            <w:pPr>
              <w:jc w:val="center"/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  <w:vAlign w:val="center"/>
          </w:tcPr>
          <w:p w:rsidR="001F6F47" w:rsidRPr="006F6E85" w:rsidRDefault="00AA501E" w:rsidP="006739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2.100</w:t>
            </w:r>
            <w:r w:rsidR="001F6F47" w:rsidRPr="006F6E8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F6F47" w:rsidRPr="006F6E85">
        <w:tc>
          <w:tcPr>
            <w:tcW w:w="8330" w:type="dxa"/>
            <w:gridSpan w:val="3"/>
          </w:tcPr>
          <w:p w:rsidR="001F6F47" w:rsidRPr="006F6E85" w:rsidRDefault="001F6F47" w:rsidP="00673948">
            <w:pPr>
              <w:rPr>
                <w:sz w:val="24"/>
                <w:szCs w:val="24"/>
              </w:rPr>
            </w:pPr>
            <w:r w:rsidRPr="006F6E85">
              <w:rPr>
                <w:sz w:val="24"/>
                <w:szCs w:val="24"/>
              </w:rPr>
              <w:t xml:space="preserve">A 4. pont alatti tevékenységeket kiszállási díj terheli: </w:t>
            </w:r>
            <w:r w:rsidR="008301DA">
              <w:rPr>
                <w:b/>
                <w:sz w:val="24"/>
                <w:szCs w:val="24"/>
              </w:rPr>
              <w:t>2.100,- Ft</w:t>
            </w:r>
          </w:p>
        </w:tc>
      </w:tr>
    </w:tbl>
    <w:p w:rsidR="001F6F47" w:rsidRPr="006F6E85" w:rsidRDefault="001F6F47" w:rsidP="001F6F47">
      <w:pPr>
        <w:rPr>
          <w:sz w:val="24"/>
          <w:szCs w:val="24"/>
        </w:rPr>
      </w:pPr>
    </w:p>
    <w:p w:rsidR="001F6F47" w:rsidRPr="006F6E85" w:rsidRDefault="001F6F47" w:rsidP="001F6F47">
      <w:pPr>
        <w:rPr>
          <w:sz w:val="24"/>
          <w:szCs w:val="24"/>
        </w:rPr>
      </w:pPr>
    </w:p>
    <w:p w:rsidR="00A45F6C" w:rsidRDefault="00A45F6C" w:rsidP="00A45F6C">
      <w:r w:rsidRPr="008301DA">
        <w:t>A díjak az általános forgalmi adót nem tartalmazzák.</w:t>
      </w:r>
    </w:p>
    <w:p w:rsidR="000E5A33" w:rsidRDefault="000E5A33" w:rsidP="001F6F47"/>
    <w:sectPr w:rsidR="000E5A33" w:rsidSect="00191595">
      <w:footerReference w:type="default" r:id="rId7"/>
      <w:pgSz w:w="11906" w:h="16838"/>
      <w:pgMar w:top="1021" w:right="1418" w:bottom="1021" w:left="1418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E2F" w:rsidRDefault="00F71E2F">
      <w:r>
        <w:separator/>
      </w:r>
    </w:p>
  </w:endnote>
  <w:endnote w:type="continuationSeparator" w:id="0">
    <w:p w:rsidR="00F71E2F" w:rsidRDefault="00F71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392" w:rsidRDefault="00F47392" w:rsidP="00AD17E8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440156">
      <w:rPr>
        <w:rStyle w:val="Oldalszm"/>
        <w:noProof/>
      </w:rPr>
      <w:t>2</w:t>
    </w:r>
    <w:r>
      <w:rPr>
        <w:rStyle w:val="Oldalszm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E2F" w:rsidRDefault="00F71E2F">
      <w:r>
        <w:separator/>
      </w:r>
    </w:p>
  </w:footnote>
  <w:footnote w:type="continuationSeparator" w:id="0">
    <w:p w:rsidR="00F71E2F" w:rsidRDefault="00F71E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123E1"/>
    <w:multiLevelType w:val="hybridMultilevel"/>
    <w:tmpl w:val="16CABC1E"/>
    <w:lvl w:ilvl="0" w:tplc="FBE64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FC1BD6"/>
    <w:multiLevelType w:val="hybridMultilevel"/>
    <w:tmpl w:val="6E60C428"/>
    <w:lvl w:ilvl="0" w:tplc="FBE64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D8105B"/>
    <w:multiLevelType w:val="hybridMultilevel"/>
    <w:tmpl w:val="11B499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93F19"/>
    <w:multiLevelType w:val="hybridMultilevel"/>
    <w:tmpl w:val="A202C2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E13"/>
    <w:rsid w:val="00073E15"/>
    <w:rsid w:val="0009787E"/>
    <w:rsid w:val="000A5D08"/>
    <w:rsid w:val="000E5A33"/>
    <w:rsid w:val="000F2B32"/>
    <w:rsid w:val="00183D3E"/>
    <w:rsid w:val="00191595"/>
    <w:rsid w:val="001C6DDB"/>
    <w:rsid w:val="001D5D11"/>
    <w:rsid w:val="001F6F47"/>
    <w:rsid w:val="001F7C9F"/>
    <w:rsid w:val="00204515"/>
    <w:rsid w:val="002D1E74"/>
    <w:rsid w:val="002D4F15"/>
    <w:rsid w:val="00392B2D"/>
    <w:rsid w:val="003C72E9"/>
    <w:rsid w:val="003C7E13"/>
    <w:rsid w:val="00440156"/>
    <w:rsid w:val="00477679"/>
    <w:rsid w:val="004C1D1E"/>
    <w:rsid w:val="00590959"/>
    <w:rsid w:val="005F1562"/>
    <w:rsid w:val="00673948"/>
    <w:rsid w:val="006D4271"/>
    <w:rsid w:val="006F7E58"/>
    <w:rsid w:val="007147BB"/>
    <w:rsid w:val="00721357"/>
    <w:rsid w:val="0077449C"/>
    <w:rsid w:val="007E755E"/>
    <w:rsid w:val="008301DA"/>
    <w:rsid w:val="008402BC"/>
    <w:rsid w:val="00891158"/>
    <w:rsid w:val="0089284B"/>
    <w:rsid w:val="008C7470"/>
    <w:rsid w:val="008E6DBC"/>
    <w:rsid w:val="00973030"/>
    <w:rsid w:val="009D35AA"/>
    <w:rsid w:val="009E1346"/>
    <w:rsid w:val="009E5246"/>
    <w:rsid w:val="00A13907"/>
    <w:rsid w:val="00A45F6C"/>
    <w:rsid w:val="00AA501E"/>
    <w:rsid w:val="00AD1790"/>
    <w:rsid w:val="00AD17E8"/>
    <w:rsid w:val="00B0011A"/>
    <w:rsid w:val="00BF2D89"/>
    <w:rsid w:val="00C42CBA"/>
    <w:rsid w:val="00C925A0"/>
    <w:rsid w:val="00D07084"/>
    <w:rsid w:val="00D36EB3"/>
    <w:rsid w:val="00D50FF5"/>
    <w:rsid w:val="00D96479"/>
    <w:rsid w:val="00E25861"/>
    <w:rsid w:val="00E41126"/>
    <w:rsid w:val="00E66585"/>
    <w:rsid w:val="00EF49AB"/>
    <w:rsid w:val="00F47392"/>
    <w:rsid w:val="00F71E2F"/>
    <w:rsid w:val="00F7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284B"/>
    <w:pPr>
      <w:widowControl w:val="0"/>
    </w:pPr>
    <w:rPr>
      <w:snapToGrid w:val="0"/>
      <w:kern w:val="28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b/>
      <w:sz w:val="32"/>
    </w:rPr>
  </w:style>
  <w:style w:type="character" w:default="1" w:styleId="Bekezdsalapbettpusa">
    <w:name w:val="Default Paragraph Font"/>
    <w:link w:val="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9E5246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sid w:val="005F1562"/>
    <w:pPr>
      <w:widowControl/>
      <w:jc w:val="both"/>
    </w:pPr>
    <w:rPr>
      <w:snapToGrid/>
      <w:kern w:val="0"/>
      <w:sz w:val="24"/>
      <w:szCs w:val="24"/>
    </w:rPr>
  </w:style>
  <w:style w:type="paragraph" w:styleId="lfej">
    <w:name w:val="header"/>
    <w:basedOn w:val="Norml"/>
    <w:rsid w:val="00AD17E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D17E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D17E8"/>
  </w:style>
  <w:style w:type="paragraph" w:customStyle="1" w:styleId="CharChar">
    <w:name w:val=" Char Char"/>
    <w:basedOn w:val="Norml"/>
    <w:link w:val="Bekezdsalapbettpusa"/>
    <w:rsid w:val="009D35AA"/>
    <w:pPr>
      <w:widowControl/>
      <w:spacing w:before="120" w:afterLines="50" w:line="240" w:lineRule="exact"/>
      <w:ind w:left="180"/>
    </w:pPr>
    <w:rPr>
      <w:rFonts w:ascii="Verdana" w:hAnsi="Verdana" w:cs="Verdana"/>
      <w:noProof/>
      <w:snapToGrid/>
      <w:kern w:val="0"/>
      <w:lang w:val="en-US" w:eastAsia="en-US"/>
    </w:rPr>
  </w:style>
  <w:style w:type="paragraph" w:customStyle="1" w:styleId="CharCharChar">
    <w:name w:val=" Char Char Char"/>
    <w:basedOn w:val="Norml"/>
    <w:rsid w:val="000A5D08"/>
    <w:pPr>
      <w:widowControl/>
      <w:spacing w:before="120" w:afterLines="50" w:line="240" w:lineRule="exact"/>
      <w:ind w:left="180"/>
    </w:pPr>
    <w:rPr>
      <w:rFonts w:ascii="Verdana" w:hAnsi="Verdana" w:cs="Verdana"/>
      <w:noProof/>
      <w:snapToGrid/>
      <w:kern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Rábapordány Község Önkormányzat Képviselő-testületének 13/2003</vt:lpstr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Rábapordány Község Önkormányzat Képviselő-testületének 13/2003</dc:title>
  <dc:creator>User</dc:creator>
  <cp:lastModifiedBy>Eloj</cp:lastModifiedBy>
  <cp:revision>2</cp:revision>
  <cp:lastPrinted>2013-03-08T05:51:00Z</cp:lastPrinted>
  <dcterms:created xsi:type="dcterms:W3CDTF">2016-07-14T06:44:00Z</dcterms:created>
  <dcterms:modified xsi:type="dcterms:W3CDTF">2016-07-14T06:44:00Z</dcterms:modified>
</cp:coreProperties>
</file>