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98B" w:rsidRPr="001C1F65" w:rsidRDefault="009C698B" w:rsidP="009C698B">
      <w:pPr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contextualSpacing/>
        <w:rPr>
          <w:rFonts w:cstheme="minorHAnsi"/>
          <w:b/>
        </w:rPr>
      </w:pPr>
      <w:r w:rsidRPr="001C1F65">
        <w:rPr>
          <w:rFonts w:cstheme="minorHAnsi"/>
          <w:b/>
        </w:rPr>
        <w:t xml:space="preserve">melléklet </w:t>
      </w:r>
      <w:r w:rsidRPr="001C1F65">
        <w:rPr>
          <w:rFonts w:cstheme="minorHAnsi"/>
        </w:rPr>
        <w:t xml:space="preserve">a </w:t>
      </w:r>
      <w:r>
        <w:rPr>
          <w:rFonts w:cstheme="minorHAnsi"/>
          <w:lang w:bidi="hu-HU"/>
        </w:rPr>
        <w:t>6</w:t>
      </w:r>
      <w:r w:rsidRPr="001C1F65">
        <w:rPr>
          <w:rFonts w:cstheme="minorHAnsi"/>
          <w:lang w:bidi="hu-HU"/>
        </w:rPr>
        <w:t>/201</w:t>
      </w:r>
      <w:r>
        <w:rPr>
          <w:rFonts w:cstheme="minorHAnsi"/>
          <w:lang w:bidi="hu-HU"/>
        </w:rPr>
        <w:t>9</w:t>
      </w:r>
      <w:r w:rsidRPr="001C1F65">
        <w:rPr>
          <w:rFonts w:cstheme="minorHAnsi"/>
          <w:lang w:bidi="hu-HU"/>
        </w:rPr>
        <w:t>. (</w:t>
      </w:r>
      <w:r>
        <w:rPr>
          <w:rFonts w:cstheme="minorHAnsi"/>
          <w:lang w:bidi="hu-HU"/>
        </w:rPr>
        <w:t>VII.8.)</w:t>
      </w:r>
      <w:r w:rsidRPr="001C1F65">
        <w:rPr>
          <w:rFonts w:cstheme="minorHAnsi"/>
          <w:lang w:bidi="hu-HU"/>
        </w:rPr>
        <w:t xml:space="preserve"> önkormányzati rendelethez</w:t>
      </w:r>
    </w:p>
    <w:p w:rsidR="009C698B" w:rsidRPr="001C1F65" w:rsidRDefault="009C698B" w:rsidP="009C698B">
      <w:pPr>
        <w:spacing w:before="100" w:beforeAutospacing="1" w:after="100" w:afterAutospacing="1" w:line="240" w:lineRule="auto"/>
        <w:ind w:left="284"/>
        <w:contextualSpacing/>
        <w:rPr>
          <w:rFonts w:cstheme="minorHAnsi"/>
          <w:b/>
        </w:rPr>
      </w:pPr>
    </w:p>
    <w:p w:rsidR="009C698B" w:rsidRPr="001C1F65" w:rsidRDefault="009C698B" w:rsidP="009C698B">
      <w:pPr>
        <w:spacing w:before="100" w:beforeAutospacing="1" w:after="100" w:afterAutospacing="1" w:line="240" w:lineRule="auto"/>
        <w:contextualSpacing/>
        <w:rPr>
          <w:rFonts w:cstheme="minorHAnsi"/>
          <w:b/>
          <w:bCs/>
          <w:lang w:bidi="hu-HU"/>
        </w:rPr>
      </w:pPr>
      <w:r w:rsidRPr="001C1F65">
        <w:rPr>
          <w:rFonts w:cstheme="minorHAnsi"/>
          <w:b/>
          <w:bCs/>
          <w:lang w:bidi="hu-HU"/>
        </w:rPr>
        <w:t>Helyi egyedi védelem</w:t>
      </w:r>
    </w:p>
    <w:p w:rsidR="009C698B" w:rsidRDefault="009C698B" w:rsidP="009C698B">
      <w:pPr>
        <w:spacing w:before="100" w:beforeAutospacing="1" w:after="100" w:afterAutospacing="1" w:line="240" w:lineRule="auto"/>
        <w:contextualSpacing/>
        <w:rPr>
          <w:rFonts w:cstheme="minorHAnsi"/>
          <w:bCs/>
        </w:rPr>
      </w:pPr>
    </w:p>
    <w:p w:rsidR="009C698B" w:rsidRPr="001C1F65" w:rsidRDefault="009C698B" w:rsidP="009C698B">
      <w:pPr>
        <w:spacing w:before="100" w:beforeAutospacing="1" w:after="100" w:afterAutospacing="1" w:line="240" w:lineRule="auto"/>
        <w:contextualSpacing/>
        <w:rPr>
          <w:rFonts w:cstheme="minorHAnsi"/>
          <w:bCs/>
        </w:rPr>
      </w:pPr>
    </w:p>
    <w:p w:rsidR="009C698B" w:rsidRPr="00BC374D" w:rsidRDefault="009C698B" w:rsidP="009C698B">
      <w:pPr>
        <w:spacing w:before="100" w:beforeAutospacing="1" w:after="100" w:afterAutospacing="1" w:line="240" w:lineRule="auto"/>
        <w:contextualSpacing/>
        <w:rPr>
          <w:rFonts w:cstheme="minorHAnsi"/>
          <w:bCs/>
          <w:i/>
        </w:rPr>
      </w:pPr>
      <w:r w:rsidRPr="00BC374D">
        <w:rPr>
          <w:rFonts w:cstheme="minorHAnsi"/>
          <w:bCs/>
          <w:i/>
        </w:rPr>
        <w:t>Ivánbattyán helyi védelem alatt álló épületei, építményei:</w:t>
      </w:r>
    </w:p>
    <w:p w:rsidR="009C698B" w:rsidRDefault="009C698B" w:rsidP="009C698B">
      <w:pPr>
        <w:pStyle w:val="Listaszerbekezds"/>
        <w:spacing w:before="100" w:beforeAutospacing="1" w:after="100" w:afterAutospacing="1" w:line="240" w:lineRule="auto"/>
        <w:ind w:left="0"/>
        <w:rPr>
          <w:rFonts w:cstheme="minorHAnsi"/>
          <w:b/>
        </w:rPr>
      </w:pPr>
    </w:p>
    <w:p w:rsidR="009C698B" w:rsidRPr="001C1F65" w:rsidRDefault="009C698B" w:rsidP="009C698B">
      <w:pPr>
        <w:pStyle w:val="Listaszerbekezds"/>
        <w:spacing w:before="100" w:beforeAutospacing="1" w:after="100" w:afterAutospacing="1" w:line="240" w:lineRule="auto"/>
        <w:ind w:left="0"/>
        <w:rPr>
          <w:rFonts w:cstheme="minorHAnsi"/>
        </w:rPr>
      </w:pPr>
      <w:r w:rsidRPr="001C1F65">
        <w:rPr>
          <w:rFonts w:cstheme="minorHAnsi"/>
          <w:b/>
        </w:rPr>
        <w:t xml:space="preserve">H1 </w:t>
      </w:r>
      <w:r w:rsidRPr="001C1F65">
        <w:rPr>
          <w:rFonts w:cstheme="minorHAnsi"/>
        </w:rPr>
        <w:t>az építmény teljes külső megjelenésére kiterjedő védelem:</w:t>
      </w:r>
    </w:p>
    <w:p w:rsidR="009C698B" w:rsidRPr="001C1F65" w:rsidRDefault="009C698B" w:rsidP="009C698B">
      <w:pPr>
        <w:pStyle w:val="Listaszerbekezds"/>
        <w:spacing w:before="100" w:beforeAutospacing="1" w:after="100" w:afterAutospacing="1" w:line="240" w:lineRule="auto"/>
        <w:ind w:left="0"/>
        <w:rPr>
          <w:rFonts w:cstheme="minorHAnsi"/>
        </w:rPr>
      </w:pPr>
    </w:p>
    <w:p w:rsidR="009C698B" w:rsidRPr="00AA63BB" w:rsidRDefault="009C698B" w:rsidP="009C698B">
      <w:pPr>
        <w:pStyle w:val="Listaszerbekezds"/>
        <w:numPr>
          <w:ilvl w:val="3"/>
          <w:numId w:val="1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 w:rsidRPr="00AA63BB">
        <w:rPr>
          <w:rFonts w:cstheme="minorHAnsi"/>
        </w:rPr>
        <w:t>Batthyány utca 9.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91 hrsz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Lakóház</w:t>
      </w:r>
    </w:p>
    <w:p w:rsidR="009C698B" w:rsidRPr="00AA63BB" w:rsidRDefault="009C698B" w:rsidP="009C698B">
      <w:pPr>
        <w:pStyle w:val="Listaszerbekezds"/>
        <w:numPr>
          <w:ilvl w:val="3"/>
          <w:numId w:val="1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 w:rsidRPr="00AA63BB">
        <w:rPr>
          <w:rFonts w:cstheme="minorHAnsi"/>
        </w:rPr>
        <w:t>Batthyány utca 11.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90 hrsz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</w:r>
      <w:proofErr w:type="spellStart"/>
      <w:r w:rsidRPr="00AA63BB">
        <w:rPr>
          <w:rFonts w:cstheme="minorHAnsi"/>
        </w:rPr>
        <w:t>Műv</w:t>
      </w:r>
      <w:proofErr w:type="spellEnd"/>
      <w:r w:rsidRPr="00AA63BB">
        <w:rPr>
          <w:rFonts w:cstheme="minorHAnsi"/>
        </w:rPr>
        <w:t>. ház</w:t>
      </w:r>
    </w:p>
    <w:p w:rsidR="009C698B" w:rsidRPr="00AA63BB" w:rsidRDefault="009C698B" w:rsidP="009C698B">
      <w:pPr>
        <w:pStyle w:val="Listaszerbekezds"/>
        <w:numPr>
          <w:ilvl w:val="3"/>
          <w:numId w:val="1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 w:rsidRPr="00AA63BB">
        <w:rPr>
          <w:rFonts w:cstheme="minorHAnsi"/>
        </w:rPr>
        <w:t>Batthyány utca 19.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85 hrsz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Lakóház</w:t>
      </w:r>
    </w:p>
    <w:p w:rsidR="009C698B" w:rsidRPr="00AA63BB" w:rsidRDefault="009C698B" w:rsidP="009C698B">
      <w:pPr>
        <w:pStyle w:val="Listaszerbekezds"/>
        <w:numPr>
          <w:ilvl w:val="3"/>
          <w:numId w:val="1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 w:rsidRPr="00AA63BB">
        <w:rPr>
          <w:rFonts w:cstheme="minorHAnsi"/>
        </w:rPr>
        <w:t>Petőfi Sándor utca 13.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54 hrsz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Lakóház</w:t>
      </w:r>
    </w:p>
    <w:p w:rsidR="009C698B" w:rsidRPr="00AA63BB" w:rsidRDefault="009C698B" w:rsidP="009C698B">
      <w:pPr>
        <w:pStyle w:val="Listaszerbekezds"/>
        <w:numPr>
          <w:ilvl w:val="3"/>
          <w:numId w:val="1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 w:rsidRPr="00AA63BB">
        <w:rPr>
          <w:rFonts w:cstheme="minorHAnsi"/>
        </w:rPr>
        <w:t>Petőfi Sándor utca 14.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40 hrsz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Lakóház</w:t>
      </w:r>
    </w:p>
    <w:p w:rsidR="009C698B" w:rsidRPr="00AA63BB" w:rsidRDefault="009C698B" w:rsidP="009C698B">
      <w:pPr>
        <w:pStyle w:val="Listaszerbekezds"/>
        <w:spacing w:before="100" w:beforeAutospacing="1" w:after="100" w:afterAutospacing="1" w:line="240" w:lineRule="auto"/>
        <w:ind w:left="1134"/>
        <w:rPr>
          <w:rFonts w:cstheme="minorHAnsi"/>
        </w:rPr>
      </w:pPr>
    </w:p>
    <w:p w:rsidR="009C698B" w:rsidRDefault="009C698B" w:rsidP="009C698B">
      <w:pPr>
        <w:pStyle w:val="Listaszerbekezds"/>
        <w:spacing w:before="100" w:beforeAutospacing="1" w:after="100" w:afterAutospacing="1" w:line="240" w:lineRule="auto"/>
        <w:ind w:left="0"/>
        <w:rPr>
          <w:rFonts w:cstheme="minorHAnsi"/>
          <w:b/>
        </w:rPr>
      </w:pPr>
    </w:p>
    <w:p w:rsidR="009C698B" w:rsidRPr="00AA63BB" w:rsidRDefault="009C698B" w:rsidP="009C698B">
      <w:pPr>
        <w:pStyle w:val="Listaszerbekezds"/>
        <w:spacing w:before="100" w:beforeAutospacing="1" w:after="100" w:afterAutospacing="1" w:line="240" w:lineRule="auto"/>
        <w:ind w:left="0"/>
        <w:rPr>
          <w:rFonts w:cstheme="minorHAnsi"/>
        </w:rPr>
      </w:pPr>
      <w:r w:rsidRPr="00AA63BB">
        <w:rPr>
          <w:rFonts w:cstheme="minorHAnsi"/>
          <w:b/>
        </w:rPr>
        <w:t xml:space="preserve">H2 </w:t>
      </w:r>
      <w:r w:rsidRPr="00AA63BB">
        <w:rPr>
          <w:rFonts w:cstheme="minorHAnsi"/>
        </w:rPr>
        <w:t>az építmény valamely részértékére kiterjedő védelem:</w:t>
      </w:r>
    </w:p>
    <w:p w:rsidR="009C698B" w:rsidRPr="00AA63BB" w:rsidRDefault="009C698B" w:rsidP="009C698B">
      <w:pPr>
        <w:pStyle w:val="Listaszerbekezds"/>
        <w:spacing w:before="100" w:beforeAutospacing="1" w:after="100" w:afterAutospacing="1" w:line="240" w:lineRule="auto"/>
        <w:ind w:left="0"/>
        <w:rPr>
          <w:rFonts w:cstheme="minorHAnsi"/>
        </w:rPr>
      </w:pPr>
    </w:p>
    <w:p w:rsidR="009C698B" w:rsidRPr="00AA63BB" w:rsidRDefault="009C698B" w:rsidP="009C698B">
      <w:pPr>
        <w:pStyle w:val="Listaszerbekezds"/>
        <w:numPr>
          <w:ilvl w:val="3"/>
          <w:numId w:val="2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 w:rsidRPr="00AA63BB">
        <w:rPr>
          <w:rFonts w:cstheme="minorHAnsi"/>
        </w:rPr>
        <w:t>Batthyány utca 12.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8 hrsz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</w:r>
    </w:p>
    <w:p w:rsidR="009C698B" w:rsidRPr="00AA63BB" w:rsidRDefault="009C698B" w:rsidP="009C698B">
      <w:pPr>
        <w:pStyle w:val="Listaszerbekezds"/>
        <w:numPr>
          <w:ilvl w:val="3"/>
          <w:numId w:val="2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 w:rsidRPr="00AA63BB">
        <w:rPr>
          <w:rFonts w:cstheme="minorHAnsi"/>
        </w:rPr>
        <w:t>Batthyány utca 25.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82 hrsz</w:t>
      </w:r>
      <w:r w:rsidRPr="00AA63BB">
        <w:rPr>
          <w:rFonts w:cstheme="minorHAnsi"/>
        </w:rPr>
        <w:tab/>
      </w:r>
    </w:p>
    <w:p w:rsidR="009C698B" w:rsidRPr="00AA63BB" w:rsidRDefault="009C698B" w:rsidP="009C698B">
      <w:pPr>
        <w:pStyle w:val="Listaszerbekezds"/>
        <w:numPr>
          <w:ilvl w:val="3"/>
          <w:numId w:val="2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 w:rsidRPr="00AA63BB">
        <w:rPr>
          <w:rFonts w:cstheme="minorHAnsi"/>
        </w:rPr>
        <w:t>Batthyány utca 44.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119 hrsz</w:t>
      </w:r>
    </w:p>
    <w:p w:rsidR="009C698B" w:rsidRDefault="009C698B" w:rsidP="009C698B">
      <w:pPr>
        <w:pStyle w:val="Listaszerbekezds"/>
        <w:numPr>
          <w:ilvl w:val="3"/>
          <w:numId w:val="2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 w:rsidRPr="00AA63BB">
        <w:rPr>
          <w:rFonts w:cstheme="minorHAnsi"/>
        </w:rPr>
        <w:t>Petőfi Sándor utca 5.</w:t>
      </w:r>
      <w:r w:rsidRPr="00AA63BB">
        <w:rPr>
          <w:rFonts w:cstheme="minorHAnsi"/>
        </w:rPr>
        <w:tab/>
      </w:r>
      <w:r w:rsidRPr="00AA63BB">
        <w:rPr>
          <w:rFonts w:cstheme="minorHAnsi"/>
        </w:rPr>
        <w:tab/>
        <w:t>58 hrsz</w:t>
      </w:r>
      <w:r w:rsidRPr="00AA63BB">
        <w:rPr>
          <w:rFonts w:cstheme="minorHAnsi"/>
        </w:rPr>
        <w:tab/>
      </w:r>
    </w:p>
    <w:p w:rsidR="009C698B" w:rsidRPr="00AA63BB" w:rsidRDefault="009C698B" w:rsidP="009C698B">
      <w:pPr>
        <w:pStyle w:val="Listaszerbekezds"/>
        <w:numPr>
          <w:ilvl w:val="3"/>
          <w:numId w:val="2"/>
        </w:numPr>
        <w:spacing w:before="100" w:beforeAutospacing="1" w:after="100" w:afterAutospacing="1" w:line="240" w:lineRule="auto"/>
        <w:ind w:left="1134" w:hanging="425"/>
        <w:rPr>
          <w:rFonts w:cstheme="minorHAnsi"/>
        </w:rPr>
      </w:pPr>
      <w:r>
        <w:rPr>
          <w:rFonts w:cstheme="minorHAnsi"/>
        </w:rPr>
        <w:t>Petőfi Sándor utca 18.</w:t>
      </w:r>
      <w:r>
        <w:rPr>
          <w:rFonts w:cstheme="minorHAnsi"/>
        </w:rPr>
        <w:tab/>
      </w:r>
      <w:r>
        <w:rPr>
          <w:rFonts w:cstheme="minorHAnsi"/>
        </w:rPr>
        <w:tab/>
        <w:t>52 hrsz</w:t>
      </w:r>
    </w:p>
    <w:p w:rsidR="009C698B" w:rsidRPr="001C1F65" w:rsidRDefault="009C698B" w:rsidP="009C698B">
      <w:pPr>
        <w:spacing w:before="100" w:beforeAutospacing="1" w:after="100" w:afterAutospacing="1" w:line="240" w:lineRule="auto"/>
        <w:contextualSpacing/>
        <w:rPr>
          <w:rFonts w:cstheme="minorHAnsi"/>
          <w:b/>
        </w:rPr>
      </w:pPr>
    </w:p>
    <w:p w:rsidR="009C698B" w:rsidRPr="001C1F65" w:rsidRDefault="009C698B" w:rsidP="009C698B">
      <w:pPr>
        <w:spacing w:before="100" w:beforeAutospacing="1" w:after="100" w:afterAutospacing="1" w:line="240" w:lineRule="auto"/>
        <w:rPr>
          <w:rFonts w:cstheme="minorHAnsi"/>
          <w:b/>
        </w:rPr>
      </w:pPr>
      <w:r w:rsidRPr="001C1F65">
        <w:rPr>
          <w:rFonts w:cstheme="minorHAnsi"/>
          <w:b/>
        </w:rPr>
        <w:br w:type="page"/>
      </w:r>
    </w:p>
    <w:tbl>
      <w:tblPr>
        <w:tblpPr w:leftFromText="141" w:rightFromText="141" w:vertAnchor="text" w:horzAnchor="margin" w:tblpY="246"/>
        <w:tblW w:w="0" w:type="auto"/>
        <w:tblCellSpacing w:w="20" w:type="dxa"/>
        <w:tblBorders>
          <w:top w:val="single" w:sz="12" w:space="0" w:color="D0CECE" w:themeColor="background2" w:themeShade="E6"/>
          <w:left w:val="single" w:sz="12" w:space="0" w:color="D0CECE" w:themeColor="background2" w:themeShade="E6"/>
          <w:bottom w:val="single" w:sz="12" w:space="0" w:color="D0CECE" w:themeColor="background2" w:themeShade="E6"/>
          <w:right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42"/>
      </w:tblGrid>
      <w:tr w:rsidR="009C698B" w:rsidRPr="001C1F65" w:rsidTr="00074166">
        <w:trPr>
          <w:tblCellSpacing w:w="20" w:type="dxa"/>
        </w:trPr>
        <w:tc>
          <w:tcPr>
            <w:tcW w:w="9042" w:type="dxa"/>
            <w:shd w:val="clear" w:color="auto" w:fill="auto"/>
          </w:tcPr>
          <w:p w:rsidR="009C698B" w:rsidRPr="001C1F65" w:rsidRDefault="009C698B" w:rsidP="00074166">
            <w:pPr>
              <w:spacing w:before="100" w:beforeAutospacing="1" w:after="100" w:afterAutospacing="1" w:line="240" w:lineRule="auto"/>
            </w:pPr>
            <w:r>
              <w:rPr>
                <w:noProof/>
                <w:lang w:eastAsia="hu-HU"/>
              </w:rPr>
              <w:lastRenderedPageBreak/>
              <w:drawing>
                <wp:inline distT="0" distB="0" distL="0" distR="0" wp14:anchorId="2258F343" wp14:editId="49791167">
                  <wp:extent cx="5762625" cy="6242685"/>
                  <wp:effectExtent l="0" t="0" r="9525" b="571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V 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624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98B" w:rsidRPr="001C1F65" w:rsidRDefault="009C698B" w:rsidP="009C698B">
      <w:pPr>
        <w:spacing w:before="100" w:beforeAutospacing="1" w:after="100" w:afterAutospacing="1" w:line="240" w:lineRule="auto"/>
        <w:rPr>
          <w:rFonts w:cstheme="minorHAnsi"/>
          <w:b/>
        </w:rPr>
      </w:pPr>
      <w:r w:rsidRPr="001C1F65">
        <w:rPr>
          <w:rFonts w:cstheme="minorHAnsi"/>
          <w:b/>
        </w:rPr>
        <w:br w:type="page"/>
      </w:r>
    </w:p>
    <w:p w:rsidR="001A75E7" w:rsidRDefault="001A75E7">
      <w:bookmarkStart w:id="0" w:name="_GoBack"/>
      <w:bookmarkEnd w:id="0"/>
    </w:p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E6987"/>
    <w:multiLevelType w:val="multilevel"/>
    <w:tmpl w:val="B57E307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8B"/>
    <w:rsid w:val="001A75E7"/>
    <w:rsid w:val="009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66E41-14B0-491D-8A78-C2B90E6B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698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1</cp:revision>
  <dcterms:created xsi:type="dcterms:W3CDTF">2019-06-26T11:03:00Z</dcterms:created>
  <dcterms:modified xsi:type="dcterms:W3CDTF">2019-06-26T11:03:00Z</dcterms:modified>
</cp:coreProperties>
</file>