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BE4" w:rsidRPr="005D24CE" w:rsidRDefault="00A21BE4" w:rsidP="00A21BE4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5D24CE">
        <w:rPr>
          <w:rFonts w:ascii="Garamond" w:hAnsi="Garamond" w:cs="Garamond"/>
          <w:b/>
          <w:bCs/>
          <w:caps/>
        </w:rPr>
        <w:t>Indokolás</w:t>
      </w:r>
      <w:r w:rsidRPr="005D24CE">
        <w:rPr>
          <w:rFonts w:ascii="Garamond" w:hAnsi="Garamond" w:cs="Garamond"/>
          <w:b/>
          <w:bCs/>
        </w:rPr>
        <w:t xml:space="preserve">  </w:t>
      </w:r>
    </w:p>
    <w:p w:rsidR="00A21BE4" w:rsidRPr="00D70518" w:rsidRDefault="00A21BE4" w:rsidP="00A21BE4">
      <w:pPr>
        <w:spacing w:after="0" w:line="240" w:lineRule="auto"/>
        <w:jc w:val="center"/>
        <w:rPr>
          <w:rFonts w:ascii="Garamond" w:hAnsi="Garamond"/>
          <w:b/>
          <w:bCs/>
          <w:bdr w:val="none" w:sz="0" w:space="0" w:color="auto" w:frame="1"/>
        </w:rPr>
      </w:pPr>
      <w:proofErr w:type="spellStart"/>
      <w:r w:rsidRPr="00D70518">
        <w:rPr>
          <w:rFonts w:ascii="Garamond" w:hAnsi="Garamond"/>
          <w:b/>
          <w:bCs/>
          <w:bdr w:val="none" w:sz="0" w:space="0" w:color="auto" w:frame="1"/>
        </w:rPr>
        <w:t>Sorki</w:t>
      </w:r>
      <w:r>
        <w:rPr>
          <w:rFonts w:ascii="Garamond" w:hAnsi="Garamond"/>
          <w:b/>
          <w:bCs/>
          <w:bdr w:val="none" w:sz="0" w:space="0" w:color="auto" w:frame="1"/>
        </w:rPr>
        <w:t>kápolna</w:t>
      </w:r>
      <w:proofErr w:type="spellEnd"/>
      <w:r w:rsidRPr="00D70518"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 w:rsidRPr="00D70518">
        <w:rPr>
          <w:rFonts w:ascii="Garamond" w:hAnsi="Garamond"/>
          <w:b/>
          <w:bCs/>
          <w:bdr w:val="none" w:sz="0" w:space="0" w:color="auto" w:frame="1"/>
        </w:rPr>
        <w:t>Község</w:t>
      </w:r>
      <w:proofErr w:type="spellEnd"/>
      <w:r w:rsidRPr="00D70518"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 w:rsidRPr="00D70518">
        <w:rPr>
          <w:rFonts w:ascii="Garamond" w:hAnsi="Garamond"/>
          <w:b/>
          <w:bCs/>
          <w:bdr w:val="none" w:sz="0" w:space="0" w:color="auto" w:frame="1"/>
        </w:rPr>
        <w:t>Önkormányzata</w:t>
      </w:r>
      <w:proofErr w:type="spellEnd"/>
      <w:r w:rsidRPr="00D70518"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 w:rsidRPr="00D70518">
        <w:rPr>
          <w:rFonts w:ascii="Garamond" w:hAnsi="Garamond"/>
          <w:b/>
          <w:bCs/>
          <w:bdr w:val="none" w:sz="0" w:space="0" w:color="auto" w:frame="1"/>
        </w:rPr>
        <w:t>Képviselő-testületének</w:t>
      </w:r>
      <w:proofErr w:type="spellEnd"/>
      <w:r w:rsidRPr="00D70518">
        <w:rPr>
          <w:rFonts w:ascii="Garamond" w:hAnsi="Garamond"/>
          <w:b/>
          <w:bCs/>
          <w:bdr w:val="none" w:sz="0" w:space="0" w:color="auto" w:frame="1"/>
        </w:rPr>
        <w:t xml:space="preserve"> </w:t>
      </w:r>
    </w:p>
    <w:p w:rsidR="00A21BE4" w:rsidRPr="00D70518" w:rsidRDefault="00A21BE4" w:rsidP="00A21BE4">
      <w:pPr>
        <w:spacing w:after="0" w:line="240" w:lineRule="auto"/>
        <w:jc w:val="center"/>
        <w:rPr>
          <w:rFonts w:ascii="Garamond" w:hAnsi="Garamond"/>
          <w:b/>
          <w:bCs/>
          <w:bdr w:val="none" w:sz="0" w:space="0" w:color="auto" w:frame="1"/>
        </w:rPr>
      </w:pPr>
      <w:r w:rsidRPr="00D70518">
        <w:rPr>
          <w:rFonts w:ascii="Garamond" w:hAnsi="Garamond"/>
          <w:b/>
          <w:bCs/>
          <w:bdr w:val="none" w:sz="0" w:space="0" w:color="auto" w:frame="1"/>
        </w:rPr>
        <w:t xml:space="preserve">…/2020. (.….) </w:t>
      </w:r>
      <w:proofErr w:type="spellStart"/>
      <w:r w:rsidRPr="00D70518">
        <w:rPr>
          <w:rFonts w:ascii="Garamond" w:hAnsi="Garamond"/>
          <w:b/>
          <w:bCs/>
          <w:bdr w:val="none" w:sz="0" w:space="0" w:color="auto" w:frame="1"/>
        </w:rPr>
        <w:t>önkormányzati</w:t>
      </w:r>
      <w:proofErr w:type="spellEnd"/>
      <w:r w:rsidRPr="00D70518"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 w:rsidRPr="00D70518">
        <w:rPr>
          <w:rFonts w:ascii="Garamond" w:hAnsi="Garamond"/>
          <w:b/>
          <w:bCs/>
          <w:bdr w:val="none" w:sz="0" w:space="0" w:color="auto" w:frame="1"/>
        </w:rPr>
        <w:t>rendelete</w:t>
      </w:r>
      <w:proofErr w:type="spellEnd"/>
      <w:r w:rsidRPr="00D70518">
        <w:rPr>
          <w:rFonts w:ascii="Garamond" w:hAnsi="Garamond"/>
          <w:b/>
          <w:bCs/>
          <w:bdr w:val="none" w:sz="0" w:space="0" w:color="auto" w:frame="1"/>
        </w:rPr>
        <w:t xml:space="preserve"> </w:t>
      </w:r>
    </w:p>
    <w:p w:rsidR="00A21BE4" w:rsidRPr="00D70518" w:rsidRDefault="00A21BE4" w:rsidP="00A21BE4">
      <w:pPr>
        <w:spacing w:after="0" w:line="240" w:lineRule="auto"/>
        <w:jc w:val="center"/>
        <w:rPr>
          <w:rFonts w:ascii="Garamond" w:hAnsi="Garamond"/>
          <w:b/>
        </w:rPr>
      </w:pPr>
      <w:r w:rsidRPr="00D70518">
        <w:rPr>
          <w:rFonts w:ascii="Garamond" w:hAnsi="Garamond"/>
          <w:b/>
        </w:rPr>
        <w:t xml:space="preserve">a </w:t>
      </w:r>
      <w:r w:rsidRPr="00D70518">
        <w:rPr>
          <w:rFonts w:ascii="Garamond" w:hAnsi="Garamond"/>
          <w:b/>
          <w:bCs/>
          <w:bdr w:val="none" w:sz="0" w:space="0" w:color="auto" w:frame="1"/>
        </w:rPr>
        <w:t>Sorkifalud</w:t>
      </w:r>
      <w:r w:rsidRPr="00D70518">
        <w:rPr>
          <w:rFonts w:ascii="Garamond" w:hAnsi="Garamond"/>
          <w:b/>
        </w:rPr>
        <w:t xml:space="preserve">i </w:t>
      </w:r>
      <w:proofErr w:type="spellStart"/>
      <w:r w:rsidRPr="00D70518">
        <w:rPr>
          <w:rFonts w:ascii="Garamond" w:hAnsi="Garamond"/>
          <w:b/>
        </w:rPr>
        <w:t>Közös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Önkormányzati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Hivatalban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foglalkoztatott</w:t>
      </w:r>
      <w:proofErr w:type="spellEnd"/>
      <w:r w:rsidRPr="00D70518">
        <w:rPr>
          <w:rFonts w:ascii="Garamond" w:hAnsi="Garamond"/>
          <w:b/>
        </w:rPr>
        <w:t xml:space="preserve"> </w:t>
      </w:r>
    </w:p>
    <w:p w:rsidR="00A21BE4" w:rsidRPr="00D70518" w:rsidRDefault="00A21BE4" w:rsidP="00A21BE4">
      <w:pPr>
        <w:spacing w:after="0" w:line="240" w:lineRule="auto"/>
        <w:jc w:val="center"/>
        <w:rPr>
          <w:rFonts w:ascii="Garamond" w:hAnsi="Garamond"/>
          <w:b/>
        </w:rPr>
      </w:pPr>
      <w:proofErr w:type="spellStart"/>
      <w:r w:rsidRPr="00D70518">
        <w:rPr>
          <w:rFonts w:ascii="Garamond" w:hAnsi="Garamond"/>
          <w:b/>
        </w:rPr>
        <w:t>köztisztviselőket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megillető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szociális</w:t>
      </w:r>
      <w:proofErr w:type="spellEnd"/>
      <w:r w:rsidRPr="00D70518">
        <w:rPr>
          <w:rFonts w:ascii="Garamond" w:hAnsi="Garamond"/>
          <w:b/>
        </w:rPr>
        <w:t xml:space="preserve">, </w:t>
      </w:r>
      <w:proofErr w:type="spellStart"/>
      <w:r w:rsidRPr="00D70518">
        <w:rPr>
          <w:rFonts w:ascii="Garamond" w:hAnsi="Garamond"/>
          <w:b/>
        </w:rPr>
        <w:t>jóléti</w:t>
      </w:r>
      <w:proofErr w:type="spellEnd"/>
      <w:r w:rsidRPr="00D70518">
        <w:rPr>
          <w:rFonts w:ascii="Garamond" w:hAnsi="Garamond"/>
          <w:b/>
        </w:rPr>
        <w:t xml:space="preserve">, </w:t>
      </w:r>
      <w:proofErr w:type="spellStart"/>
      <w:r w:rsidRPr="00D70518">
        <w:rPr>
          <w:rFonts w:ascii="Garamond" w:hAnsi="Garamond"/>
          <w:b/>
        </w:rPr>
        <w:t>kulturális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proofErr w:type="gramStart"/>
      <w:r w:rsidRPr="00D70518">
        <w:rPr>
          <w:rFonts w:ascii="Garamond" w:hAnsi="Garamond"/>
          <w:b/>
        </w:rPr>
        <w:t>és</w:t>
      </w:r>
      <w:proofErr w:type="spellEnd"/>
      <w:r w:rsidRPr="00D70518">
        <w:rPr>
          <w:rFonts w:ascii="Garamond" w:hAnsi="Garamond"/>
          <w:b/>
        </w:rPr>
        <w:t xml:space="preserve">  </w:t>
      </w:r>
      <w:proofErr w:type="spellStart"/>
      <w:r w:rsidRPr="00D70518">
        <w:rPr>
          <w:rFonts w:ascii="Garamond" w:hAnsi="Garamond"/>
          <w:b/>
        </w:rPr>
        <w:t>egészségügyi</w:t>
      </w:r>
      <w:proofErr w:type="spellEnd"/>
      <w:proofErr w:type="gram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juttatásokról</w:t>
      </w:r>
      <w:proofErr w:type="spellEnd"/>
      <w:r w:rsidRPr="00D70518">
        <w:rPr>
          <w:rFonts w:ascii="Garamond" w:hAnsi="Garamond"/>
          <w:b/>
        </w:rPr>
        <w:t xml:space="preserve">, </w:t>
      </w:r>
    </w:p>
    <w:p w:rsidR="00A21BE4" w:rsidRPr="00D70518" w:rsidRDefault="00A21BE4" w:rsidP="00A21BE4">
      <w:pPr>
        <w:spacing w:after="0" w:line="240" w:lineRule="auto"/>
        <w:jc w:val="center"/>
        <w:rPr>
          <w:rFonts w:ascii="Garamond" w:hAnsi="Garamond"/>
          <w:b/>
        </w:rPr>
      </w:pPr>
      <w:proofErr w:type="spellStart"/>
      <w:r w:rsidRPr="00D70518">
        <w:rPr>
          <w:rFonts w:ascii="Garamond" w:hAnsi="Garamond"/>
          <w:b/>
        </w:rPr>
        <w:t>valamint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szociális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és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kegyeleti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támogatásokról</w:t>
      </w:r>
      <w:proofErr w:type="spellEnd"/>
    </w:p>
    <w:p w:rsidR="00A21BE4" w:rsidRPr="005D24CE" w:rsidRDefault="00A21BE4" w:rsidP="00A21BE4">
      <w:pPr>
        <w:spacing w:after="0" w:line="240" w:lineRule="auto"/>
        <w:jc w:val="both"/>
        <w:rPr>
          <w:rFonts w:ascii="Garamond" w:hAnsi="Garamond" w:cs="Garamond"/>
        </w:rPr>
      </w:pPr>
    </w:p>
    <w:p w:rsidR="00A21BE4" w:rsidRPr="005D24CE" w:rsidRDefault="00A21BE4" w:rsidP="00A21BE4">
      <w:pPr>
        <w:spacing w:after="0" w:line="240" w:lineRule="auto"/>
        <w:jc w:val="both"/>
        <w:rPr>
          <w:rFonts w:ascii="Garamond" w:hAnsi="Garamond"/>
          <w:i/>
        </w:rPr>
      </w:pPr>
      <w:r w:rsidRPr="005D24CE">
        <w:rPr>
          <w:rFonts w:ascii="Garamond" w:hAnsi="Garamond"/>
        </w:rPr>
        <w:t xml:space="preserve">A </w:t>
      </w:r>
      <w:proofErr w:type="spellStart"/>
      <w:r w:rsidRPr="005D24CE">
        <w:rPr>
          <w:rFonts w:ascii="Garamond" w:hAnsi="Garamond"/>
        </w:rPr>
        <w:t>Jat</w:t>
      </w:r>
      <w:proofErr w:type="spellEnd"/>
      <w:r w:rsidRPr="005D24CE">
        <w:rPr>
          <w:rFonts w:ascii="Garamond" w:hAnsi="Garamond"/>
        </w:rPr>
        <w:t xml:space="preserve">. 18.§ (1)-(2) </w:t>
      </w:r>
      <w:proofErr w:type="spellStart"/>
      <w:r w:rsidRPr="005D24CE">
        <w:rPr>
          <w:rFonts w:ascii="Garamond" w:hAnsi="Garamond"/>
        </w:rPr>
        <w:t>bekezdése</w:t>
      </w:r>
      <w:proofErr w:type="spellEnd"/>
      <w:r w:rsidRPr="005D24CE">
        <w:rPr>
          <w:rFonts w:ascii="Garamond" w:hAnsi="Garamond"/>
        </w:rPr>
        <w:t xml:space="preserve"> </w:t>
      </w:r>
      <w:proofErr w:type="spellStart"/>
      <w:r w:rsidRPr="005D24CE">
        <w:rPr>
          <w:rFonts w:ascii="Garamond" w:hAnsi="Garamond"/>
        </w:rPr>
        <w:t>rögzíti</w:t>
      </w:r>
      <w:proofErr w:type="spellEnd"/>
      <w:r w:rsidRPr="005D24CE">
        <w:rPr>
          <w:rFonts w:ascii="Garamond" w:hAnsi="Garamond"/>
        </w:rPr>
        <w:t xml:space="preserve">, </w:t>
      </w:r>
      <w:proofErr w:type="spellStart"/>
      <w:r w:rsidRPr="005D24CE">
        <w:rPr>
          <w:rFonts w:ascii="Garamond" w:hAnsi="Garamond"/>
        </w:rPr>
        <w:t>hogy</w:t>
      </w:r>
      <w:proofErr w:type="spellEnd"/>
      <w:r w:rsidRPr="005D24CE">
        <w:rPr>
          <w:rFonts w:ascii="Garamond" w:hAnsi="Garamond"/>
        </w:rPr>
        <w:t> „</w:t>
      </w:r>
      <w:r w:rsidRPr="005D24CE">
        <w:rPr>
          <w:rFonts w:ascii="Garamond" w:hAnsi="Garamond"/>
          <w:i/>
        </w:rPr>
        <w:t xml:space="preserve">A </w:t>
      </w:r>
      <w:proofErr w:type="spellStart"/>
      <w:r w:rsidRPr="005D24CE">
        <w:rPr>
          <w:rFonts w:ascii="Garamond" w:hAnsi="Garamond"/>
          <w:i/>
        </w:rPr>
        <w:t>jogszabály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tervezetéhez</w:t>
      </w:r>
      <w:proofErr w:type="spellEnd"/>
      <w:r w:rsidRPr="005D24CE">
        <w:rPr>
          <w:rFonts w:ascii="Garamond" w:hAnsi="Garamond"/>
          <w:i/>
        </w:rPr>
        <w:t xml:space="preserve"> a </w:t>
      </w:r>
      <w:proofErr w:type="spellStart"/>
      <w:r w:rsidRPr="005D24CE">
        <w:rPr>
          <w:rFonts w:ascii="Garamond" w:hAnsi="Garamond"/>
          <w:i/>
        </w:rPr>
        <w:t>jogszabály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előkészítője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indokolást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csatol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amelyben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bemutatja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azokat</w:t>
      </w:r>
      <w:proofErr w:type="spellEnd"/>
      <w:r w:rsidRPr="005D24CE">
        <w:rPr>
          <w:rFonts w:ascii="Garamond" w:hAnsi="Garamond"/>
          <w:i/>
        </w:rPr>
        <w:t xml:space="preserve"> a </w:t>
      </w:r>
      <w:proofErr w:type="spellStart"/>
      <w:r w:rsidRPr="005D24CE">
        <w:rPr>
          <w:rFonts w:ascii="Garamond" w:hAnsi="Garamond"/>
          <w:i/>
        </w:rPr>
        <w:t>társadalmi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gazdasági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szakmai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okokat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és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célokat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amelyek</w:t>
      </w:r>
      <w:proofErr w:type="spellEnd"/>
      <w:r w:rsidRPr="005D24CE">
        <w:rPr>
          <w:rFonts w:ascii="Garamond" w:hAnsi="Garamond"/>
          <w:i/>
        </w:rPr>
        <w:t xml:space="preserve"> a </w:t>
      </w:r>
      <w:proofErr w:type="spellStart"/>
      <w:r w:rsidRPr="005D24CE">
        <w:rPr>
          <w:rFonts w:ascii="Garamond" w:hAnsi="Garamond"/>
          <w:i/>
        </w:rPr>
        <w:t>javasolt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szabályozást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szükségessé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teszik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továbbá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ismerteti</w:t>
      </w:r>
      <w:proofErr w:type="spellEnd"/>
      <w:r w:rsidRPr="005D24CE">
        <w:rPr>
          <w:rFonts w:ascii="Garamond" w:hAnsi="Garamond"/>
          <w:i/>
        </w:rPr>
        <w:t xml:space="preserve"> a </w:t>
      </w:r>
      <w:proofErr w:type="spellStart"/>
      <w:r w:rsidRPr="005D24CE">
        <w:rPr>
          <w:rFonts w:ascii="Garamond" w:hAnsi="Garamond"/>
          <w:i/>
        </w:rPr>
        <w:t>jogi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szabályozás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várható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hatásait</w:t>
      </w:r>
      <w:proofErr w:type="spellEnd"/>
      <w:r w:rsidRPr="005D24CE">
        <w:rPr>
          <w:rFonts w:ascii="Garamond" w:hAnsi="Garamond"/>
          <w:i/>
        </w:rPr>
        <w:t>.</w:t>
      </w:r>
    </w:p>
    <w:p w:rsidR="00A21BE4" w:rsidRDefault="00A21BE4" w:rsidP="00A21BE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  <w:r w:rsidRPr="005D24CE">
        <w:rPr>
          <w:rFonts w:ascii="Garamond" w:hAnsi="Garamond"/>
          <w:i/>
        </w:rPr>
        <w:t xml:space="preserve">(2) A </w:t>
      </w:r>
      <w:proofErr w:type="spellStart"/>
      <w:r w:rsidRPr="005D24CE">
        <w:rPr>
          <w:rFonts w:ascii="Garamond" w:hAnsi="Garamond"/>
          <w:i/>
        </w:rPr>
        <w:t>jogszabály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tervezetének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indokolásában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tájékoztatást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kell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adni</w:t>
      </w:r>
      <w:proofErr w:type="spellEnd"/>
      <w:r w:rsidRPr="005D24CE">
        <w:rPr>
          <w:rFonts w:ascii="Garamond" w:hAnsi="Garamond"/>
          <w:i/>
        </w:rPr>
        <w:t xml:space="preserve"> a </w:t>
      </w:r>
      <w:proofErr w:type="spellStart"/>
      <w:r w:rsidRPr="005D24CE">
        <w:rPr>
          <w:rFonts w:ascii="Garamond" w:hAnsi="Garamond"/>
          <w:i/>
        </w:rPr>
        <w:t>javasolt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szabályozás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és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az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európai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uniós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jogból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eredő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kötelezettségek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összhangjáról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valamint</w:t>
      </w:r>
      <w:proofErr w:type="spellEnd"/>
      <w:r w:rsidRPr="005D24CE">
        <w:rPr>
          <w:rFonts w:ascii="Garamond" w:hAnsi="Garamond"/>
          <w:i/>
        </w:rPr>
        <w:t xml:space="preserve"> a </w:t>
      </w:r>
      <w:hyperlink r:id="rId4" w:anchor="sid54272" w:history="1">
        <w:r w:rsidRPr="005D24CE">
          <w:rPr>
            <w:rStyle w:val="Hiperhivatkozs"/>
            <w:rFonts w:ascii="Garamond" w:hAnsi="Garamond"/>
            <w:i/>
          </w:rPr>
          <w:t>20.§</w:t>
        </w:r>
      </w:hyperlink>
      <w:r w:rsidRPr="005D24CE">
        <w:rPr>
          <w:rFonts w:ascii="Garamond" w:hAnsi="Garamond"/>
          <w:i/>
        </w:rPr>
        <w:t> </w:t>
      </w:r>
      <w:proofErr w:type="spellStart"/>
      <w:r w:rsidRPr="005D24CE">
        <w:rPr>
          <w:rFonts w:ascii="Garamond" w:hAnsi="Garamond"/>
          <w:i/>
        </w:rPr>
        <w:t>szerinti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egyeztetési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kötelezettségről</w:t>
      </w:r>
      <w:proofErr w:type="spellEnd"/>
      <w:r w:rsidRPr="005D24CE">
        <w:rPr>
          <w:rFonts w:ascii="Garamond" w:hAnsi="Garamond"/>
          <w:i/>
        </w:rPr>
        <w:t>.”</w:t>
      </w:r>
      <w:r>
        <w:rPr>
          <w:rFonts w:ascii="Garamond" w:hAnsi="Garamond"/>
          <w:i/>
        </w:rPr>
        <w:t xml:space="preserve"> </w:t>
      </w:r>
    </w:p>
    <w:p w:rsidR="00A21BE4" w:rsidRDefault="00A21BE4" w:rsidP="00A21BE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5D24CE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megváltozott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jogszabályi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környezetre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tekintettel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szükségessé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vált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önkormányzati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rendelet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felülvizsgálata</w:t>
      </w:r>
      <w:proofErr w:type="spellEnd"/>
      <w:r>
        <w:rPr>
          <w:rFonts w:ascii="Garamond" w:hAnsi="Garamond"/>
        </w:rPr>
        <w:t xml:space="preserve">. </w:t>
      </w:r>
    </w:p>
    <w:p w:rsidR="00A21BE4" w:rsidRDefault="00A21BE4" w:rsidP="00A21BE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A21BE4" w:rsidRDefault="00A21BE4" w:rsidP="00A21BE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  <w:r w:rsidRPr="005D24CE">
        <w:rPr>
          <w:rFonts w:ascii="Garamond" w:hAnsi="Garamond"/>
        </w:rPr>
        <w:t xml:space="preserve">A </w:t>
      </w:r>
      <w:proofErr w:type="spellStart"/>
      <w:r w:rsidRPr="005D24CE">
        <w:rPr>
          <w:rFonts w:ascii="Garamond" w:hAnsi="Garamond"/>
        </w:rPr>
        <w:t>közszolgálati</w:t>
      </w:r>
      <w:proofErr w:type="spellEnd"/>
      <w:r w:rsidRPr="005D24CE">
        <w:rPr>
          <w:rFonts w:ascii="Garamond" w:hAnsi="Garamond"/>
        </w:rPr>
        <w:t xml:space="preserve"> </w:t>
      </w:r>
      <w:proofErr w:type="spellStart"/>
      <w:r w:rsidRPr="005D24CE">
        <w:rPr>
          <w:rFonts w:ascii="Garamond" w:hAnsi="Garamond"/>
        </w:rPr>
        <w:t>tisztviselőkről</w:t>
      </w:r>
      <w:proofErr w:type="spellEnd"/>
      <w:r w:rsidRPr="005D24CE">
        <w:rPr>
          <w:rFonts w:ascii="Garamond" w:hAnsi="Garamond"/>
        </w:rPr>
        <w:t xml:space="preserve"> </w:t>
      </w:r>
      <w:proofErr w:type="spellStart"/>
      <w:r w:rsidRPr="005D24CE">
        <w:rPr>
          <w:rFonts w:ascii="Garamond" w:hAnsi="Garamond"/>
        </w:rPr>
        <w:t>szóló</w:t>
      </w:r>
      <w:proofErr w:type="spellEnd"/>
      <w:r w:rsidRPr="005D24CE">
        <w:rPr>
          <w:rFonts w:ascii="Garamond" w:hAnsi="Garamond"/>
        </w:rPr>
        <w:t xml:space="preserve"> 2011. </w:t>
      </w:r>
      <w:proofErr w:type="spellStart"/>
      <w:r w:rsidRPr="005D24CE">
        <w:rPr>
          <w:rFonts w:ascii="Garamond" w:hAnsi="Garamond"/>
        </w:rPr>
        <w:t>évi</w:t>
      </w:r>
      <w:proofErr w:type="spellEnd"/>
      <w:r w:rsidRPr="005D24CE">
        <w:rPr>
          <w:rFonts w:ascii="Garamond" w:hAnsi="Garamond"/>
        </w:rPr>
        <w:t xml:space="preserve"> CXCIX. </w:t>
      </w:r>
      <w:proofErr w:type="spellStart"/>
      <w:r w:rsidRPr="005D24CE">
        <w:rPr>
          <w:rFonts w:ascii="Garamond" w:hAnsi="Garamond"/>
        </w:rPr>
        <w:t>törvény</w:t>
      </w:r>
      <w:proofErr w:type="spellEnd"/>
      <w:r w:rsidRPr="005D24CE">
        <w:rPr>
          <w:rFonts w:ascii="Garamond" w:hAnsi="Garamond"/>
        </w:rPr>
        <w:t xml:space="preserve"> – a </w:t>
      </w:r>
      <w:proofErr w:type="spellStart"/>
      <w:r w:rsidRPr="005D24CE">
        <w:rPr>
          <w:rFonts w:ascii="Garamond" w:hAnsi="Garamond"/>
        </w:rPr>
        <w:t>továbbiakban</w:t>
      </w:r>
      <w:proofErr w:type="spellEnd"/>
      <w:r w:rsidRPr="005D24CE">
        <w:rPr>
          <w:rFonts w:ascii="Garamond" w:hAnsi="Garamond"/>
        </w:rPr>
        <w:t xml:space="preserve">: </w:t>
      </w:r>
      <w:proofErr w:type="spellStart"/>
      <w:r w:rsidRPr="005D24CE">
        <w:rPr>
          <w:rFonts w:ascii="Garamond" w:hAnsi="Garamond"/>
        </w:rPr>
        <w:t>Kttv</w:t>
      </w:r>
      <w:proofErr w:type="spellEnd"/>
      <w:r w:rsidRPr="005D24CE">
        <w:rPr>
          <w:rFonts w:ascii="Garamond" w:hAnsi="Garamond"/>
        </w:rPr>
        <w:t xml:space="preserve">. – </w:t>
      </w:r>
      <w:proofErr w:type="gramStart"/>
      <w:r>
        <w:rPr>
          <w:rFonts w:ascii="Garamond" w:hAnsi="Garamond"/>
        </w:rPr>
        <w:t>226.§</w:t>
      </w:r>
      <w:proofErr w:type="gramEnd"/>
      <w:r>
        <w:rPr>
          <w:rFonts w:ascii="Garamond" w:hAnsi="Garamond"/>
        </w:rPr>
        <w:t xml:space="preserve"> (7) </w:t>
      </w:r>
      <w:proofErr w:type="spellStart"/>
      <w:r>
        <w:rPr>
          <w:rFonts w:ascii="Garamond" w:hAnsi="Garamond"/>
        </w:rPr>
        <w:t>bekezdése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szerint</w:t>
      </w:r>
      <w:proofErr w:type="spellEnd"/>
      <w:r w:rsidRPr="004746CC">
        <w:rPr>
          <w:rFonts w:ascii="Garamond" w:hAnsi="Garamond"/>
          <w:i/>
        </w:rPr>
        <w:t xml:space="preserve">: </w:t>
      </w:r>
      <w:r>
        <w:rPr>
          <w:rFonts w:ascii="Garamond" w:hAnsi="Garamond"/>
          <w:i/>
        </w:rPr>
        <w:t>“</w:t>
      </w:r>
      <w:r w:rsidRPr="004746CC">
        <w:rPr>
          <w:rFonts w:ascii="Garamond" w:hAnsi="Garamond"/>
          <w:i/>
        </w:rPr>
        <w:t xml:space="preserve">A </w:t>
      </w:r>
      <w:proofErr w:type="spellStart"/>
      <w:r w:rsidRPr="004746CC">
        <w:rPr>
          <w:rFonts w:ascii="Garamond" w:hAnsi="Garamond"/>
          <w:i/>
        </w:rPr>
        <w:t>képviselő-testület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hivatalánál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foglalkoztatott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köztisztviselő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részére</w:t>
      </w:r>
      <w:proofErr w:type="spellEnd"/>
      <w:r w:rsidRPr="004746CC">
        <w:rPr>
          <w:rFonts w:ascii="Garamond" w:hAnsi="Garamond"/>
          <w:i/>
        </w:rPr>
        <w:t xml:space="preserve"> a 143. § (2) </w:t>
      </w:r>
      <w:proofErr w:type="spellStart"/>
      <w:r w:rsidRPr="004746CC">
        <w:rPr>
          <w:rFonts w:ascii="Garamond" w:hAnsi="Garamond"/>
          <w:i/>
        </w:rPr>
        <w:t>bekezdése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szerinti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bankszámlahozzájárulás</w:t>
      </w:r>
      <w:proofErr w:type="spellEnd"/>
      <w:r w:rsidRPr="004746CC">
        <w:rPr>
          <w:rFonts w:ascii="Garamond" w:hAnsi="Garamond"/>
          <w:i/>
        </w:rPr>
        <w:t xml:space="preserve"> a </w:t>
      </w:r>
      <w:proofErr w:type="spellStart"/>
      <w:r w:rsidRPr="004746CC">
        <w:rPr>
          <w:rFonts w:ascii="Garamond" w:hAnsi="Garamond"/>
          <w:i/>
        </w:rPr>
        <w:t>helyi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önkormányzat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képviselő-testületének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rendeletében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meghatározott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módon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és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mértékben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nyújtható</w:t>
      </w:r>
      <w:proofErr w:type="spellEnd"/>
      <w:r w:rsidRPr="004746CC">
        <w:rPr>
          <w:rFonts w:ascii="Garamond" w:hAnsi="Garamond"/>
          <w:i/>
        </w:rPr>
        <w:t>.</w:t>
      </w:r>
      <w:r>
        <w:rPr>
          <w:rFonts w:ascii="Garamond" w:hAnsi="Garamond"/>
          <w:i/>
        </w:rPr>
        <w:t>”</w:t>
      </w:r>
    </w:p>
    <w:p w:rsidR="00A21BE4" w:rsidRPr="004746CC" w:rsidRDefault="00A21BE4" w:rsidP="00A21BE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</w:p>
    <w:p w:rsidR="00A21BE4" w:rsidRDefault="00A21BE4" w:rsidP="00A21BE4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lang w:val="hu-HU"/>
        </w:rPr>
        <w:t xml:space="preserve">A törvény </w:t>
      </w:r>
      <w:r w:rsidRPr="005D24CE">
        <w:rPr>
          <w:rFonts w:ascii="Garamond" w:hAnsi="Garamond"/>
          <w:lang w:val="hu-HU"/>
        </w:rPr>
        <w:t>237.§-a kimondja, hogy „</w:t>
      </w:r>
      <w:r w:rsidRPr="005D24CE">
        <w:rPr>
          <w:rFonts w:ascii="Garamond" w:hAnsi="Garamond"/>
          <w:i/>
        </w:rPr>
        <w:t xml:space="preserve">Az </w:t>
      </w:r>
      <w:proofErr w:type="spellStart"/>
      <w:r w:rsidRPr="005D24CE">
        <w:rPr>
          <w:rFonts w:ascii="Garamond" w:hAnsi="Garamond"/>
          <w:i/>
        </w:rPr>
        <w:t>önkormányzati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képviselő-testület</w:t>
      </w:r>
      <w:proofErr w:type="spellEnd"/>
      <w:r w:rsidRPr="005D24CE">
        <w:rPr>
          <w:rFonts w:ascii="Garamond" w:hAnsi="Garamond"/>
          <w:i/>
        </w:rPr>
        <w:t xml:space="preserve"> a </w:t>
      </w:r>
      <w:proofErr w:type="spellStart"/>
      <w:r w:rsidRPr="005D24CE">
        <w:rPr>
          <w:rFonts w:ascii="Garamond" w:hAnsi="Garamond"/>
          <w:i/>
        </w:rPr>
        <w:t>juttatásokkal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és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támogatásokkal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összefüggésben</w:t>
      </w:r>
      <w:proofErr w:type="spellEnd"/>
      <w:r w:rsidRPr="005D24CE">
        <w:rPr>
          <w:rFonts w:ascii="Garamond" w:hAnsi="Garamond"/>
          <w:i/>
        </w:rPr>
        <w:t xml:space="preserve"> e </w:t>
      </w:r>
      <w:proofErr w:type="spellStart"/>
      <w:r w:rsidRPr="005D24CE">
        <w:rPr>
          <w:rFonts w:ascii="Garamond" w:hAnsi="Garamond"/>
          <w:i/>
        </w:rPr>
        <w:t>törvény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keretei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között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rendeletben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szabályozza</w:t>
      </w:r>
      <w:proofErr w:type="spellEnd"/>
      <w:r w:rsidRPr="005D24CE">
        <w:rPr>
          <w:rFonts w:ascii="Garamond" w:hAnsi="Garamond"/>
          <w:i/>
        </w:rPr>
        <w:t xml:space="preserve"> a </w:t>
      </w:r>
      <w:proofErr w:type="spellStart"/>
      <w:r w:rsidRPr="005D24CE">
        <w:rPr>
          <w:rFonts w:ascii="Garamond" w:hAnsi="Garamond"/>
          <w:i/>
        </w:rPr>
        <w:t>szociális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jóléti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kulturális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egészségügyi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juttatásokat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szociális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és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kegyeleti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támogatásokat</w:t>
      </w:r>
      <w:proofErr w:type="spellEnd"/>
      <w:r w:rsidRPr="005D24CE">
        <w:rPr>
          <w:rFonts w:ascii="Garamond" w:hAnsi="Garamond"/>
          <w:i/>
        </w:rPr>
        <w:t>.”</w:t>
      </w:r>
    </w:p>
    <w:p w:rsidR="00A21BE4" w:rsidRDefault="00A21BE4" w:rsidP="00A21BE4">
      <w:pPr>
        <w:spacing w:after="0" w:line="240" w:lineRule="auto"/>
        <w:jc w:val="both"/>
        <w:rPr>
          <w:rFonts w:ascii="Garamond" w:hAnsi="Garamond"/>
          <w:i/>
        </w:rPr>
      </w:pPr>
    </w:p>
    <w:p w:rsidR="00A21BE4" w:rsidRPr="00CE2D3A" w:rsidRDefault="00A21BE4" w:rsidP="00A21BE4">
      <w:pPr>
        <w:spacing w:after="0" w:line="240" w:lineRule="auto"/>
        <w:jc w:val="both"/>
        <w:rPr>
          <w:rFonts w:ascii="Garamond" w:hAnsi="Garamond" w:cs="Garamond"/>
          <w:bCs/>
        </w:rPr>
      </w:pPr>
      <w:proofErr w:type="spellStart"/>
      <w:r w:rsidRPr="00CE2D3A">
        <w:rPr>
          <w:rFonts w:ascii="Garamond" w:hAnsi="Garamond" w:cs="Garamond"/>
          <w:bCs/>
        </w:rPr>
        <w:t>Sorkikáplna</w:t>
      </w:r>
      <w:proofErr w:type="spellEnd"/>
      <w:r w:rsidRPr="00CE2D3A">
        <w:rPr>
          <w:rFonts w:ascii="Garamond" w:hAnsi="Garamond" w:cs="Garamond"/>
          <w:bCs/>
        </w:rPr>
        <w:t xml:space="preserve">, 2020. </w:t>
      </w:r>
      <w:proofErr w:type="spellStart"/>
      <w:r w:rsidRPr="00CE2D3A">
        <w:rPr>
          <w:rFonts w:ascii="Garamond" w:hAnsi="Garamond" w:cs="Garamond"/>
          <w:bCs/>
        </w:rPr>
        <w:t>március</w:t>
      </w:r>
      <w:proofErr w:type="spellEnd"/>
      <w:r w:rsidRPr="00CE2D3A">
        <w:rPr>
          <w:rFonts w:ascii="Garamond" w:hAnsi="Garamond" w:cs="Garamond"/>
          <w:bCs/>
        </w:rPr>
        <w:t xml:space="preserve"> 5.</w:t>
      </w:r>
    </w:p>
    <w:p w:rsidR="00A21BE4" w:rsidRPr="00D70518" w:rsidRDefault="00A21BE4" w:rsidP="00A21BE4">
      <w:pPr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A21BE4" w:rsidRDefault="00A21BE4" w:rsidP="00A21BE4">
      <w:pPr>
        <w:spacing w:after="0" w:line="240" w:lineRule="auto"/>
        <w:jc w:val="center"/>
        <w:rPr>
          <w:rFonts w:ascii="Garamond" w:hAnsi="Garamond" w:cs="Garamond"/>
          <w:b/>
          <w:b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A21BE4" w:rsidRPr="005102B0" w:rsidTr="00C72392">
        <w:tc>
          <w:tcPr>
            <w:tcW w:w="4604" w:type="dxa"/>
          </w:tcPr>
          <w:p w:rsidR="00A21BE4" w:rsidRPr="005102B0" w:rsidRDefault="00A21BE4" w:rsidP="00C72392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Mező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Gábor</w:t>
            </w:r>
            <w:proofErr w:type="spellEnd"/>
            <w:r w:rsidRPr="005102B0">
              <w:rPr>
                <w:rFonts w:ascii="Garamond" w:hAnsi="Garamond"/>
              </w:rPr>
              <w:t xml:space="preserve"> sk.</w:t>
            </w:r>
          </w:p>
          <w:p w:rsidR="00A21BE4" w:rsidRPr="005102B0" w:rsidRDefault="00A21BE4" w:rsidP="00C72392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proofErr w:type="spellStart"/>
            <w:r w:rsidRPr="005102B0">
              <w:rPr>
                <w:rFonts w:ascii="Garamond" w:hAnsi="Garamond"/>
              </w:rPr>
              <w:t>polgármester</w:t>
            </w:r>
            <w:proofErr w:type="spellEnd"/>
          </w:p>
        </w:tc>
        <w:tc>
          <w:tcPr>
            <w:tcW w:w="4605" w:type="dxa"/>
          </w:tcPr>
          <w:p w:rsidR="00A21BE4" w:rsidRPr="005102B0" w:rsidRDefault="00A21BE4" w:rsidP="00C72392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Dr. Varga Krisztina</w:t>
            </w:r>
            <w:r w:rsidRPr="005102B0">
              <w:rPr>
                <w:rFonts w:ascii="Garamond" w:hAnsi="Garamond"/>
              </w:rPr>
              <w:t xml:space="preserve"> sk.</w:t>
            </w:r>
          </w:p>
          <w:p w:rsidR="00A21BE4" w:rsidRPr="005102B0" w:rsidRDefault="00A21BE4" w:rsidP="00C72392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proofErr w:type="spellStart"/>
            <w:r w:rsidRPr="005102B0">
              <w:rPr>
                <w:rFonts w:ascii="Garamond" w:hAnsi="Garamond"/>
              </w:rPr>
              <w:t>jegyző</w:t>
            </w:r>
            <w:proofErr w:type="spellEnd"/>
          </w:p>
        </w:tc>
      </w:tr>
    </w:tbl>
    <w:p w:rsidR="00A21BE4" w:rsidRDefault="00A21BE4" w:rsidP="00A21BE4">
      <w:pPr>
        <w:spacing w:after="0" w:line="240" w:lineRule="auto"/>
        <w:jc w:val="both"/>
        <w:rPr>
          <w:rFonts w:ascii="Garamond" w:hAnsi="Garamond" w:cs="Garamond"/>
          <w:b/>
          <w:bCs/>
          <w:caps/>
        </w:rPr>
      </w:pPr>
    </w:p>
    <w:p w:rsidR="00A21BE4" w:rsidRDefault="00A21BE4" w:rsidP="00A21BE4">
      <w:pPr>
        <w:spacing w:after="0" w:line="240" w:lineRule="auto"/>
        <w:jc w:val="both"/>
      </w:pPr>
    </w:p>
    <w:p w:rsidR="00D555A0" w:rsidRDefault="00D555A0">
      <w:bookmarkStart w:id="0" w:name="_GoBack"/>
      <w:bookmarkEnd w:id="0"/>
    </w:p>
    <w:sectPr w:rsidR="00D555A0" w:rsidSect="00EE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E4"/>
    <w:rsid w:val="00A21BE4"/>
    <w:rsid w:val="00D5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B1F9D-6039-4CBE-AF6B-5FEB4534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1BE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A21B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en.hu/loadpage.php?dest=OISZ&amp;twhich=151828&amp;srcid=ol749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2020-03-12T10:45:00Z</dcterms:created>
  <dcterms:modified xsi:type="dcterms:W3CDTF">2020-03-12T10:46:00Z</dcterms:modified>
</cp:coreProperties>
</file>