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2A361C" w14:textId="77777777" w:rsidR="0062000F" w:rsidRDefault="0062000F" w:rsidP="0062000F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/>
          <w:b/>
          <w:bCs/>
          <w:color w:val="000000"/>
          <w:lang w:eastAsia="hu-HU"/>
        </w:rPr>
      </w:pPr>
      <w:r>
        <w:rPr>
          <w:rFonts w:ascii="Times New Roman" w:eastAsia="Times New Roman" w:hAnsi="Times New Roman"/>
          <w:b/>
          <w:bCs/>
          <w:color w:val="000000"/>
          <w:lang w:eastAsia="hu-HU"/>
        </w:rPr>
        <w:t>INDOKOLÁS</w:t>
      </w:r>
    </w:p>
    <w:p w14:paraId="236AA046" w14:textId="77777777" w:rsidR="0062000F" w:rsidRPr="005001BF" w:rsidRDefault="0062000F" w:rsidP="0062000F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/>
          <w:b/>
          <w:bCs/>
          <w:color w:val="000000"/>
          <w:lang w:eastAsia="hu-HU"/>
        </w:rPr>
      </w:pPr>
    </w:p>
    <w:p w14:paraId="4C935793" w14:textId="35AF6BBB" w:rsidR="0062000F" w:rsidRPr="005001BF" w:rsidRDefault="0096167F" w:rsidP="0062000F">
      <w:pPr>
        <w:spacing w:after="0" w:line="240" w:lineRule="auto"/>
        <w:ind w:firstLine="180"/>
        <w:jc w:val="center"/>
        <w:rPr>
          <w:rFonts w:ascii="Times New Roman" w:eastAsia="Times New Roman" w:hAnsi="Times New Roman"/>
          <w:b/>
          <w:color w:val="000000"/>
          <w:lang w:eastAsia="hu-HU"/>
        </w:rPr>
      </w:pPr>
      <w:r>
        <w:rPr>
          <w:rFonts w:ascii="Times New Roman" w:eastAsia="Times New Roman" w:hAnsi="Times New Roman"/>
          <w:b/>
          <w:color w:val="000000"/>
          <w:lang w:eastAsia="hu-HU"/>
        </w:rPr>
        <w:t xml:space="preserve">Szakmár </w:t>
      </w:r>
      <w:r w:rsidR="0062000F" w:rsidRPr="005001BF">
        <w:rPr>
          <w:rFonts w:ascii="Times New Roman" w:eastAsia="Times New Roman" w:hAnsi="Times New Roman"/>
          <w:b/>
          <w:color w:val="000000"/>
          <w:lang w:eastAsia="hu-HU"/>
        </w:rPr>
        <w:t xml:space="preserve">Község Önkormányzata Képviselő-testületének </w:t>
      </w:r>
    </w:p>
    <w:p w14:paraId="5339A1D3" w14:textId="77777777" w:rsidR="00F05F9D" w:rsidRPr="00F05F9D" w:rsidRDefault="00F05F9D" w:rsidP="00F05F9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eastAsia="hu-HU"/>
        </w:rPr>
      </w:pPr>
      <w:r w:rsidRPr="00F05F9D">
        <w:rPr>
          <w:rFonts w:ascii="Times New Roman" w:eastAsia="Times New Roman" w:hAnsi="Times New Roman"/>
          <w:b/>
          <w:bCs/>
          <w:color w:val="000000"/>
          <w:lang w:eastAsia="hu-HU"/>
        </w:rPr>
        <w:t xml:space="preserve">a hivatali helyiségen, valamint a hivatali munkaidőn kívüli házasságkötésről, </w:t>
      </w:r>
    </w:p>
    <w:p w14:paraId="6502102A" w14:textId="77777777" w:rsidR="00F05F9D" w:rsidRPr="00F05F9D" w:rsidRDefault="00F05F9D" w:rsidP="00F05F9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eastAsia="hu-HU"/>
        </w:rPr>
      </w:pPr>
      <w:r w:rsidRPr="00F05F9D">
        <w:rPr>
          <w:rFonts w:ascii="Times New Roman" w:eastAsia="Times New Roman" w:hAnsi="Times New Roman"/>
          <w:b/>
          <w:bCs/>
          <w:color w:val="000000"/>
          <w:lang w:eastAsia="hu-HU"/>
        </w:rPr>
        <w:t>az anyakönyvi eljárás egyes díjairól szóló</w:t>
      </w:r>
    </w:p>
    <w:p w14:paraId="4B937A71" w14:textId="237DB8C0" w:rsidR="0062000F" w:rsidRPr="00025339" w:rsidRDefault="0096167F" w:rsidP="00F05F9D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  <w:b/>
          <w:bCs/>
          <w:color w:val="000000"/>
          <w:lang w:eastAsia="hu-HU"/>
        </w:rPr>
        <w:t>10</w:t>
      </w:r>
      <w:r w:rsidR="00F05F9D" w:rsidRPr="00F05F9D">
        <w:rPr>
          <w:rFonts w:ascii="Times New Roman" w:eastAsia="Times New Roman" w:hAnsi="Times New Roman"/>
          <w:b/>
          <w:bCs/>
          <w:color w:val="000000"/>
          <w:lang w:eastAsia="hu-HU"/>
        </w:rPr>
        <w:t xml:space="preserve">/2012. (IX.3.) önkormányzati rendelet </w:t>
      </w:r>
      <w:r w:rsidR="00F05F9D">
        <w:rPr>
          <w:rFonts w:ascii="Times New Roman" w:eastAsia="Times New Roman" w:hAnsi="Times New Roman"/>
          <w:b/>
          <w:bCs/>
          <w:color w:val="000000"/>
          <w:lang w:eastAsia="hu-HU"/>
        </w:rPr>
        <w:t>módosításához</w:t>
      </w:r>
    </w:p>
    <w:p w14:paraId="73CD2B4C" w14:textId="77777777" w:rsidR="0062000F" w:rsidRDefault="0062000F" w:rsidP="0062000F">
      <w:pPr>
        <w:jc w:val="both"/>
        <w:rPr>
          <w:rFonts w:ascii="Times New Roman" w:hAnsi="Times New Roman" w:cs="Times New Roman"/>
        </w:rPr>
      </w:pPr>
    </w:p>
    <w:p w14:paraId="2102F22E" w14:textId="77777777" w:rsidR="0062000F" w:rsidRPr="00647F1E" w:rsidRDefault="0062000F" w:rsidP="0062000F">
      <w:pPr>
        <w:jc w:val="both"/>
        <w:rPr>
          <w:rFonts w:ascii="Times New Roman" w:hAnsi="Times New Roman" w:cs="Times New Roman"/>
        </w:rPr>
      </w:pPr>
      <w:r w:rsidRPr="00647F1E">
        <w:rPr>
          <w:rFonts w:ascii="Times New Roman" w:hAnsi="Times New Roman" w:cs="Times New Roman"/>
        </w:rPr>
        <w:t>A jogalkotásról szóló 2010. évi CXXX. törvény 18. §-</w:t>
      </w:r>
      <w:proofErr w:type="spellStart"/>
      <w:r w:rsidRPr="00647F1E">
        <w:rPr>
          <w:rFonts w:ascii="Times New Roman" w:hAnsi="Times New Roman" w:cs="Times New Roman"/>
        </w:rPr>
        <w:t>ában</w:t>
      </w:r>
      <w:proofErr w:type="spellEnd"/>
      <w:r w:rsidRPr="00647F1E">
        <w:rPr>
          <w:rFonts w:ascii="Times New Roman" w:hAnsi="Times New Roman" w:cs="Times New Roman"/>
        </w:rPr>
        <w:t xml:space="preserve"> foglaltak szerint eljárva a rendelettervezethez általános és részletes indokolást kell készíteni.</w:t>
      </w:r>
    </w:p>
    <w:p w14:paraId="0D9DF4D1" w14:textId="77777777" w:rsidR="00AD748D" w:rsidRDefault="00AD748D" w:rsidP="0062000F">
      <w:pPr>
        <w:jc w:val="center"/>
        <w:rPr>
          <w:rFonts w:ascii="Times New Roman" w:hAnsi="Times New Roman" w:cs="Times New Roman"/>
        </w:rPr>
      </w:pPr>
    </w:p>
    <w:p w14:paraId="09119406" w14:textId="0CE378CC" w:rsidR="0062000F" w:rsidRPr="00647F1E" w:rsidRDefault="0062000F" w:rsidP="0062000F">
      <w:pPr>
        <w:jc w:val="center"/>
        <w:rPr>
          <w:rFonts w:ascii="Times New Roman" w:hAnsi="Times New Roman" w:cs="Times New Roman"/>
        </w:rPr>
      </w:pPr>
      <w:r w:rsidRPr="00647F1E">
        <w:rPr>
          <w:rFonts w:ascii="Times New Roman" w:hAnsi="Times New Roman" w:cs="Times New Roman"/>
        </w:rPr>
        <w:t>ÁLTALÁNOS INDOKOLÁS</w:t>
      </w:r>
    </w:p>
    <w:p w14:paraId="60920CC2" w14:textId="474A667D" w:rsidR="0062000F" w:rsidRPr="00CC45BD" w:rsidRDefault="00F05F9D" w:rsidP="00F05F9D">
      <w:pPr>
        <w:jc w:val="both"/>
        <w:rPr>
          <w:rFonts w:ascii="Times New Roman" w:hAnsi="Times New Roman" w:cs="Times New Roman"/>
        </w:rPr>
      </w:pPr>
      <w:r w:rsidRPr="00CC45BD">
        <w:rPr>
          <w:rFonts w:ascii="Times New Roman" w:hAnsi="Times New Roman" w:cs="Times New Roman"/>
        </w:rPr>
        <w:t xml:space="preserve">a hivatali helyiségen, valamint a hivatali munkaidőn kívüli házasságkötésről, az anyakönyvi eljárás egyes díjairól szóló </w:t>
      </w:r>
      <w:r w:rsidR="0096167F">
        <w:rPr>
          <w:rFonts w:ascii="Times New Roman" w:hAnsi="Times New Roman" w:cs="Times New Roman"/>
        </w:rPr>
        <w:t>10</w:t>
      </w:r>
      <w:r w:rsidRPr="00CC45BD">
        <w:rPr>
          <w:rFonts w:ascii="Times New Roman" w:hAnsi="Times New Roman" w:cs="Times New Roman"/>
        </w:rPr>
        <w:t xml:space="preserve">/2012. (IX.3.) önkormányzati rendelet </w:t>
      </w:r>
      <w:r w:rsidR="008D0106">
        <w:rPr>
          <w:rFonts w:ascii="Times New Roman" w:hAnsi="Times New Roman" w:cs="Times New Roman"/>
        </w:rPr>
        <w:t xml:space="preserve">(továbbiakban: Rendelet) </w:t>
      </w:r>
      <w:r w:rsidRPr="00CC45BD">
        <w:rPr>
          <w:rFonts w:ascii="Times New Roman" w:hAnsi="Times New Roman" w:cs="Times New Roman"/>
        </w:rPr>
        <w:t>módosítását jogszabályváltozás indokolja.</w:t>
      </w:r>
    </w:p>
    <w:p w14:paraId="744C4690" w14:textId="77777777" w:rsidR="00F05F9D" w:rsidRPr="00CC45BD" w:rsidRDefault="00F05F9D" w:rsidP="00F05F9D">
      <w:pPr>
        <w:jc w:val="both"/>
        <w:rPr>
          <w:rFonts w:ascii="Times New Roman" w:hAnsi="Times New Roman" w:cs="Times New Roman"/>
        </w:rPr>
      </w:pPr>
      <w:r w:rsidRPr="00CC45BD">
        <w:rPr>
          <w:rFonts w:ascii="Times New Roman" w:hAnsi="Times New Roman" w:cs="Times New Roman"/>
        </w:rPr>
        <w:t xml:space="preserve">Az anyakönyvi eljárások egyszerűsítéséről és elektronizálásáról, valamint egyes kapcsolódó törvények módosításáról szóló 2021. évi CLXVI. törvény, </w:t>
      </w:r>
      <w:bookmarkStart w:id="0" w:name="_Hlk66956423"/>
      <w:r w:rsidRPr="00CC45BD">
        <w:rPr>
          <w:rFonts w:ascii="Times New Roman" w:hAnsi="Times New Roman" w:cs="Times New Roman"/>
        </w:rPr>
        <w:t xml:space="preserve">az anyakönyvi eljárásokról szóló 2010 évi I. törvény </w:t>
      </w:r>
      <w:bookmarkEnd w:id="0"/>
      <w:r w:rsidRPr="00CC45BD">
        <w:rPr>
          <w:rFonts w:ascii="Times New Roman" w:hAnsi="Times New Roman" w:cs="Times New Roman"/>
        </w:rPr>
        <w:t xml:space="preserve">(a továbbiakban: </w:t>
      </w:r>
      <w:proofErr w:type="spellStart"/>
      <w:r w:rsidRPr="00CC45BD">
        <w:rPr>
          <w:rFonts w:ascii="Times New Roman" w:hAnsi="Times New Roman" w:cs="Times New Roman"/>
        </w:rPr>
        <w:t>At</w:t>
      </w:r>
      <w:proofErr w:type="spellEnd"/>
      <w:r w:rsidRPr="00CC45BD">
        <w:rPr>
          <w:rFonts w:ascii="Times New Roman" w:hAnsi="Times New Roman" w:cs="Times New Roman"/>
        </w:rPr>
        <w:t xml:space="preserve">.) 27. § (2) bekezdésének és 39. § (2) bekezdésének módosításával megszünteti a vasárnapi napon történő házasságkötésre, továbbá bejegyzett élettársi kapcsolat létesítésére vonatkozó lehetőséget. A 2021. február 1. napján hatályba lépő rendelkezéseket az </w:t>
      </w:r>
      <w:proofErr w:type="spellStart"/>
      <w:r w:rsidRPr="00CC45BD">
        <w:rPr>
          <w:rFonts w:ascii="Times New Roman" w:hAnsi="Times New Roman" w:cs="Times New Roman"/>
        </w:rPr>
        <w:t>At</w:t>
      </w:r>
      <w:proofErr w:type="spellEnd"/>
      <w:r w:rsidRPr="00CC45BD">
        <w:rPr>
          <w:rFonts w:ascii="Times New Roman" w:hAnsi="Times New Roman" w:cs="Times New Roman"/>
        </w:rPr>
        <w:t>. 101/A § (3) bekezdése szerinti átmeneti szabályozás alapján a 2021. február 1. napját követően tett házasságkötésre vagy bejegyzett élettársi kapcsolat létesítésére irányuló szándékbejelentések esetén kell alkalmazni.</w:t>
      </w:r>
    </w:p>
    <w:p w14:paraId="2D3C097C" w14:textId="6F0AE793" w:rsidR="00F05F9D" w:rsidRPr="00CC45BD" w:rsidRDefault="00F05F9D" w:rsidP="00F05F9D">
      <w:pPr>
        <w:jc w:val="both"/>
        <w:rPr>
          <w:rFonts w:ascii="Times New Roman" w:hAnsi="Times New Roman" w:cs="Times New Roman"/>
        </w:rPr>
      </w:pPr>
      <w:r w:rsidRPr="00CC45BD">
        <w:rPr>
          <w:rFonts w:ascii="Times New Roman" w:hAnsi="Times New Roman" w:cs="Times New Roman"/>
        </w:rPr>
        <w:t xml:space="preserve">Az </w:t>
      </w:r>
      <w:proofErr w:type="spellStart"/>
      <w:r w:rsidRPr="00CC45BD">
        <w:rPr>
          <w:rFonts w:ascii="Times New Roman" w:hAnsi="Times New Roman" w:cs="Times New Roman"/>
        </w:rPr>
        <w:t>At</w:t>
      </w:r>
      <w:proofErr w:type="spellEnd"/>
      <w:r w:rsidRPr="00CC45BD">
        <w:rPr>
          <w:rFonts w:ascii="Times New Roman" w:hAnsi="Times New Roman" w:cs="Times New Roman"/>
        </w:rPr>
        <w:t>. 96. §-a értelmében a települési önkormányzat rendeletben határozza meg a hivatali helyiségen kívüli, valamint a hivatali munkaidőn kívül történő házasságkötés és bejegyzett élettársi kapcsolat létesítése engedélyezésének szabályait, valamint megállapíthatja a többletszolgáltatás ellentételezéseként fizetendő díj mértékékét, így a törvénymódosításra figyelemmel indokolt a tárgyban alkotott önkormányzati rendelet módosítása</w:t>
      </w:r>
      <w:r w:rsidR="008D0106">
        <w:rPr>
          <w:rFonts w:ascii="Times New Roman" w:hAnsi="Times New Roman" w:cs="Times New Roman"/>
        </w:rPr>
        <w:t>.</w:t>
      </w:r>
    </w:p>
    <w:p w14:paraId="5D8D7FC0" w14:textId="77777777" w:rsidR="00AD748D" w:rsidRDefault="00AD748D" w:rsidP="00CC45BD">
      <w:pPr>
        <w:jc w:val="center"/>
        <w:rPr>
          <w:rFonts w:ascii="Times New Roman" w:hAnsi="Times New Roman" w:cs="Times New Roman"/>
        </w:rPr>
      </w:pPr>
    </w:p>
    <w:p w14:paraId="6B405A04" w14:textId="7FC5AD12" w:rsidR="00CC45BD" w:rsidRPr="00647F1E" w:rsidRDefault="00CC45BD" w:rsidP="00CC45BD">
      <w:pPr>
        <w:jc w:val="center"/>
        <w:rPr>
          <w:rFonts w:ascii="Times New Roman" w:hAnsi="Times New Roman" w:cs="Times New Roman"/>
        </w:rPr>
      </w:pPr>
      <w:r w:rsidRPr="00647F1E">
        <w:rPr>
          <w:rFonts w:ascii="Times New Roman" w:hAnsi="Times New Roman" w:cs="Times New Roman"/>
        </w:rPr>
        <w:t>RÉSZLETES INDOKOLÁS</w:t>
      </w:r>
    </w:p>
    <w:p w14:paraId="4F5B3982" w14:textId="5CE2277D" w:rsidR="00CC45BD" w:rsidRDefault="00CC45BD" w:rsidP="00CC45BD">
      <w:pPr>
        <w:jc w:val="both"/>
        <w:rPr>
          <w:rFonts w:ascii="Times New Roman" w:hAnsi="Times New Roman" w:cs="Times New Roman"/>
        </w:rPr>
      </w:pPr>
      <w:r w:rsidRPr="00647F1E">
        <w:rPr>
          <w:rFonts w:ascii="Times New Roman" w:hAnsi="Times New Roman" w:cs="Times New Roman"/>
        </w:rPr>
        <w:t xml:space="preserve">1. §-hoz: </w:t>
      </w:r>
      <w:r w:rsidR="008D0106">
        <w:rPr>
          <w:rFonts w:ascii="Times New Roman" w:hAnsi="Times New Roman" w:cs="Times New Roman"/>
        </w:rPr>
        <w:t>Módosító rendelkezéseket tartalmaz a Rendelet 2. §</w:t>
      </w:r>
      <w:r w:rsidR="0096167F">
        <w:rPr>
          <w:rFonts w:ascii="Times New Roman" w:hAnsi="Times New Roman" w:cs="Times New Roman"/>
        </w:rPr>
        <w:t xml:space="preserve"> (2) és (3) bekezdésére vonatkozóan.</w:t>
      </w:r>
    </w:p>
    <w:p w14:paraId="3BCE2708" w14:textId="7780320B" w:rsidR="008D0106" w:rsidRPr="00647F1E" w:rsidRDefault="008D0106" w:rsidP="00CC45B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§-hoz: A kihirdetésre és hatálybalépésre vonatkozó rendelkezéseket tartalmaz. </w:t>
      </w:r>
    </w:p>
    <w:p w14:paraId="2A59FC4E" w14:textId="77777777" w:rsidR="00F05F9D" w:rsidRDefault="00F05F9D" w:rsidP="00F05F9D">
      <w:pPr>
        <w:jc w:val="both"/>
      </w:pPr>
    </w:p>
    <w:sectPr w:rsidR="00F05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00F"/>
    <w:rsid w:val="0062000F"/>
    <w:rsid w:val="008D0106"/>
    <w:rsid w:val="0096167F"/>
    <w:rsid w:val="00AD748D"/>
    <w:rsid w:val="00CC45BD"/>
    <w:rsid w:val="00F0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59565"/>
  <w15:chartTrackingRefBased/>
  <w15:docId w15:val="{2FFD63AA-5A34-4852-9B83-132E4C8D5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2000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D0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1726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Petra</cp:lastModifiedBy>
  <cp:revision>2</cp:revision>
  <dcterms:created xsi:type="dcterms:W3CDTF">2021-03-22T10:20:00Z</dcterms:created>
  <dcterms:modified xsi:type="dcterms:W3CDTF">2021-03-22T10:20:00Z</dcterms:modified>
</cp:coreProperties>
</file>