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8C33B4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4</w:t>
      </w:r>
      <w:r w:rsidR="006B0A84">
        <w:rPr>
          <w:b/>
        </w:rPr>
        <w:t>. s</w:t>
      </w:r>
      <w:r w:rsidR="00340F6D">
        <w:rPr>
          <w:b/>
        </w:rPr>
        <w:t>zámú melléklet az 2/2015. (II. 18</w:t>
      </w:r>
      <w:bookmarkStart w:id="0" w:name="_GoBack"/>
      <w:bookmarkEnd w:id="0"/>
      <w:r w:rsidR="006B0A84">
        <w:rPr>
          <w:b/>
        </w:rPr>
        <w:t>.) önkormányzati rendelethez</w:t>
      </w:r>
    </w:p>
    <w:p w:rsidR="00E4650F" w:rsidRDefault="00E4650F" w:rsidP="006B0A84">
      <w:pPr>
        <w:pStyle w:val="Listaszerbekezds"/>
        <w:ind w:left="360" w:hanging="360"/>
        <w:jc w:val="center"/>
        <w:rPr>
          <w:b/>
        </w:rPr>
      </w:pPr>
    </w:p>
    <w:p w:rsidR="006B0A84" w:rsidRPr="00E4650F" w:rsidRDefault="00E4650F" w:rsidP="00E4650F">
      <w:pPr>
        <w:pStyle w:val="Listaszerbekezds"/>
        <w:ind w:left="360" w:hanging="360"/>
        <w:jc w:val="right"/>
        <w:rPr>
          <w:sz w:val="20"/>
          <w:szCs w:val="20"/>
        </w:rPr>
      </w:pPr>
      <w:r w:rsidRPr="00E4650F">
        <w:rPr>
          <w:sz w:val="20"/>
          <w:szCs w:val="20"/>
        </w:rPr>
        <w:t>eFt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992"/>
        <w:gridCol w:w="3260"/>
        <w:gridCol w:w="1134"/>
      </w:tblGrid>
      <w:tr w:rsidR="00E4650F" w:rsidRPr="00E4650F" w:rsidTr="00E4650F">
        <w:trPr>
          <w:trHeight w:val="51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4650F">
              <w:rPr>
                <w:rFonts w:eastAsia="Times New Roman"/>
                <w:bCs/>
                <w:sz w:val="24"/>
                <w:szCs w:val="24"/>
              </w:rPr>
              <w:t>BEVÉTEL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E4650F">
              <w:rPr>
                <w:rFonts w:eastAsia="Times New Roman"/>
                <w:bCs/>
                <w:sz w:val="16"/>
                <w:szCs w:val="16"/>
              </w:rPr>
              <w:t>Összeg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4650F">
              <w:rPr>
                <w:rFonts w:eastAsia="Times New Roman"/>
                <w:bCs/>
                <w:sz w:val="24"/>
                <w:szCs w:val="24"/>
              </w:rPr>
              <w:t>KIADÁS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sz w:val="16"/>
                <w:szCs w:val="16"/>
              </w:rPr>
            </w:pPr>
            <w:r w:rsidRPr="00E4650F">
              <w:rPr>
                <w:rFonts w:eastAsia="Times New Roman"/>
                <w:bCs/>
                <w:sz w:val="16"/>
                <w:szCs w:val="16"/>
              </w:rPr>
              <w:t>Összeg</w:t>
            </w:r>
          </w:p>
        </w:tc>
      </w:tr>
      <w:tr w:rsidR="00E4650F" w:rsidRPr="00E4650F" w:rsidTr="00E465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sz w:val="24"/>
                <w:szCs w:val="24"/>
              </w:rPr>
            </w:pPr>
            <w:r w:rsidRPr="00E4650F">
              <w:rPr>
                <w:rFonts w:eastAsia="Times New Roman"/>
                <w:bCs/>
                <w:sz w:val="24"/>
                <w:szCs w:val="24"/>
              </w:rPr>
              <w:t xml:space="preserve"> Működési Költségvetési bevétel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sz w:val="24"/>
                <w:szCs w:val="24"/>
              </w:rPr>
            </w:pPr>
            <w:r w:rsidRPr="00E4650F">
              <w:rPr>
                <w:rFonts w:eastAsia="Times New Roman"/>
                <w:bCs/>
                <w:sz w:val="24"/>
                <w:szCs w:val="24"/>
              </w:rPr>
              <w:t xml:space="preserve"> Működési Költségvetési kiadás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4650F" w:rsidRPr="00E4650F" w:rsidTr="00E465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4650F">
              <w:rPr>
                <w:rFonts w:eastAsia="Times New Roman"/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70316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4650F">
              <w:rPr>
                <w:rFonts w:eastAsia="Times New Roman"/>
                <w:b w:val="0"/>
                <w:sz w:val="24"/>
                <w:szCs w:val="24"/>
              </w:rPr>
              <w:t>Személyi juttatás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25496</w:t>
            </w:r>
          </w:p>
        </w:tc>
      </w:tr>
      <w:tr w:rsidR="00E4650F" w:rsidRPr="00E4650F" w:rsidTr="00E4650F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E4650F">
              <w:rPr>
                <w:rFonts w:eastAsia="Times New Roman"/>
                <w:b w:val="0"/>
                <w:sz w:val="18"/>
                <w:szCs w:val="18"/>
              </w:rPr>
              <w:t>Munkaadókat terhelő járulékok, szociális hozzájárulási adó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6558</w:t>
            </w:r>
          </w:p>
        </w:tc>
      </w:tr>
      <w:tr w:rsidR="00E4650F" w:rsidRPr="00E4650F" w:rsidTr="00E465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E4650F">
              <w:rPr>
                <w:rFonts w:eastAsia="Times New Roman"/>
                <w:b w:val="0"/>
                <w:sz w:val="16"/>
                <w:szCs w:val="16"/>
              </w:rPr>
              <w:t>Egyéb működés</w:t>
            </w:r>
            <w:r>
              <w:rPr>
                <w:rFonts w:eastAsia="Times New Roman"/>
                <w:b w:val="0"/>
                <w:sz w:val="16"/>
                <w:szCs w:val="16"/>
              </w:rPr>
              <w:t>i célú támogatások államháztart</w:t>
            </w:r>
            <w:r w:rsidRPr="00E4650F">
              <w:rPr>
                <w:rFonts w:eastAsia="Times New Roman"/>
                <w:b w:val="0"/>
                <w:sz w:val="16"/>
                <w:szCs w:val="16"/>
              </w:rPr>
              <w:t>áson belülről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29755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4650F">
              <w:rPr>
                <w:rFonts w:eastAsia="Times New Roman"/>
                <w:b w:val="0"/>
                <w:sz w:val="24"/>
                <w:szCs w:val="24"/>
              </w:rPr>
              <w:t>Dologi kiadás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25501</w:t>
            </w:r>
          </w:p>
        </w:tc>
      </w:tr>
      <w:tr w:rsidR="00E4650F" w:rsidRPr="00E4650F" w:rsidTr="00E465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4650F">
              <w:rPr>
                <w:rFonts w:eastAsia="Times New Roman"/>
                <w:b w:val="0"/>
                <w:sz w:val="24"/>
                <w:szCs w:val="24"/>
              </w:rPr>
              <w:t>Közhatalmi bevételek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4955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4650F">
              <w:rPr>
                <w:rFonts w:eastAsia="Times New Roman"/>
                <w:b w:val="0"/>
                <w:sz w:val="24"/>
                <w:szCs w:val="24"/>
              </w:rPr>
              <w:t>Egyéb működési célú kiadás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42734</w:t>
            </w:r>
          </w:p>
        </w:tc>
      </w:tr>
      <w:tr w:rsidR="00E4650F" w:rsidRPr="00E4650F" w:rsidTr="00E4650F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E4650F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E4650F">
              <w:rPr>
                <w:rFonts w:eastAsia="Times New Roman"/>
                <w:b w:val="0"/>
                <w:sz w:val="18"/>
                <w:szCs w:val="18"/>
              </w:rPr>
              <w:t>ebből-Egyéb</w:t>
            </w:r>
            <w:proofErr w:type="spellEnd"/>
            <w:r w:rsidRPr="00E4650F">
              <w:rPr>
                <w:rFonts w:eastAsia="Times New Roman"/>
                <w:b w:val="0"/>
                <w:sz w:val="18"/>
                <w:szCs w:val="18"/>
              </w:rPr>
              <w:t xml:space="preserve"> működési célú támogatások </w:t>
            </w:r>
            <w:proofErr w:type="spellStart"/>
            <w:r w:rsidRPr="00E4650F">
              <w:rPr>
                <w:rFonts w:eastAsia="Times New Roman"/>
                <w:b w:val="0"/>
                <w:sz w:val="18"/>
                <w:szCs w:val="18"/>
              </w:rPr>
              <w:t>államh</w:t>
            </w:r>
            <w:proofErr w:type="spellEnd"/>
            <w:r w:rsidRPr="00E4650F">
              <w:rPr>
                <w:rFonts w:eastAsia="Times New Roman"/>
                <w:b w:val="0"/>
                <w:sz w:val="18"/>
                <w:szCs w:val="18"/>
              </w:rPr>
              <w:t>. belülre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40787</w:t>
            </w:r>
          </w:p>
        </w:tc>
      </w:tr>
      <w:tr w:rsidR="00E4650F" w:rsidRPr="00E4650F" w:rsidTr="00E4650F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 xml:space="preserve">         - Kölcsönök nyújtása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4650F" w:rsidRPr="00E4650F" w:rsidTr="00E4650F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E4650F">
              <w:rPr>
                <w:rFonts w:eastAsia="Times New Roman"/>
                <w:b w:val="0"/>
                <w:sz w:val="18"/>
                <w:szCs w:val="18"/>
              </w:rPr>
              <w:t xml:space="preserve">         </w:t>
            </w:r>
            <w:proofErr w:type="spellStart"/>
            <w:r w:rsidRPr="00E4650F">
              <w:rPr>
                <w:rFonts w:eastAsia="Times New Roman"/>
                <w:b w:val="0"/>
                <w:sz w:val="18"/>
                <w:szCs w:val="18"/>
              </w:rPr>
              <w:t>-Egyéb</w:t>
            </w:r>
            <w:proofErr w:type="spellEnd"/>
            <w:r w:rsidRPr="00E4650F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E4650F">
              <w:rPr>
                <w:rFonts w:eastAsia="Times New Roman"/>
                <w:b w:val="0"/>
                <w:sz w:val="18"/>
                <w:szCs w:val="18"/>
              </w:rPr>
              <w:t>múködési</w:t>
            </w:r>
            <w:proofErr w:type="spellEnd"/>
            <w:r w:rsidRPr="00E4650F">
              <w:rPr>
                <w:rFonts w:eastAsia="Times New Roman"/>
                <w:b w:val="0"/>
                <w:sz w:val="18"/>
                <w:szCs w:val="18"/>
              </w:rPr>
              <w:t xml:space="preserve"> célú támogatás államháztartáson kívülre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1947</w:t>
            </w:r>
          </w:p>
        </w:tc>
      </w:tr>
      <w:tr w:rsidR="00E4650F" w:rsidRPr="00E4650F" w:rsidTr="00E465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4650F">
              <w:rPr>
                <w:rFonts w:eastAsia="Times New Roman"/>
                <w:b w:val="0"/>
                <w:sz w:val="24"/>
                <w:szCs w:val="24"/>
              </w:rPr>
              <w:t xml:space="preserve">Ellátottak </w:t>
            </w:r>
            <w:proofErr w:type="spellStart"/>
            <w:r w:rsidRPr="00E4650F">
              <w:rPr>
                <w:rFonts w:eastAsia="Times New Roman"/>
                <w:b w:val="0"/>
                <w:sz w:val="24"/>
                <w:szCs w:val="24"/>
              </w:rPr>
              <w:t>pénzbeni</w:t>
            </w:r>
            <w:proofErr w:type="spellEnd"/>
            <w:r w:rsidRPr="00E4650F">
              <w:rPr>
                <w:rFonts w:eastAsia="Times New Roman"/>
                <w:b w:val="0"/>
                <w:sz w:val="24"/>
                <w:szCs w:val="24"/>
              </w:rPr>
              <w:t xml:space="preserve"> juttatásai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9595</w:t>
            </w:r>
          </w:p>
        </w:tc>
      </w:tr>
      <w:tr w:rsidR="00E4650F" w:rsidRPr="00E4650F" w:rsidTr="00E465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sz w:val="24"/>
                <w:szCs w:val="24"/>
              </w:rPr>
            </w:pPr>
            <w:r w:rsidRPr="00E4650F">
              <w:rPr>
                <w:rFonts w:eastAsia="Times New Roman"/>
                <w:bCs/>
                <w:sz w:val="24"/>
                <w:szCs w:val="24"/>
              </w:rPr>
              <w:t xml:space="preserve"> Működési Költségvetési bevétel összesen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105026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sz w:val="24"/>
                <w:szCs w:val="24"/>
              </w:rPr>
            </w:pPr>
            <w:r w:rsidRPr="00E4650F">
              <w:rPr>
                <w:rFonts w:eastAsia="Times New Roman"/>
                <w:bCs/>
                <w:sz w:val="24"/>
                <w:szCs w:val="24"/>
              </w:rPr>
              <w:t xml:space="preserve"> Működési Költségvetési kiadás 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109884</w:t>
            </w:r>
          </w:p>
        </w:tc>
      </w:tr>
      <w:tr w:rsidR="00E4650F" w:rsidRPr="00E4650F" w:rsidTr="00E4650F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4650F" w:rsidRPr="00E4650F" w:rsidTr="00E4650F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sz w:val="24"/>
                <w:szCs w:val="24"/>
              </w:rPr>
            </w:pPr>
            <w:r w:rsidRPr="00E4650F">
              <w:rPr>
                <w:rFonts w:eastAsia="Times New Roman"/>
                <w:bCs/>
                <w:sz w:val="24"/>
                <w:szCs w:val="24"/>
              </w:rPr>
              <w:t xml:space="preserve"> Működési Költségvetési egyenleg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E4650F">
              <w:rPr>
                <w:rFonts w:eastAsia="Times New Roman"/>
                <w:bCs/>
                <w:sz w:val="20"/>
                <w:szCs w:val="20"/>
              </w:rPr>
              <w:t>920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sz w:val="24"/>
                <w:szCs w:val="24"/>
              </w:rPr>
            </w:pPr>
            <w:r w:rsidRPr="00E4650F">
              <w:rPr>
                <w:rFonts w:eastAsia="Times New Roman"/>
                <w:bCs/>
                <w:sz w:val="24"/>
                <w:szCs w:val="24"/>
              </w:rPr>
              <w:t xml:space="preserve"> Működési Költségvetési egyenleg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E4650F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E4650F" w:rsidRPr="00E4650F" w:rsidTr="00E4650F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4650F" w:rsidRPr="00E4650F" w:rsidTr="00E4650F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Működési finanszírozási bevételek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4438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Működési finanszírozási kiadások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500</w:t>
            </w:r>
          </w:p>
        </w:tc>
      </w:tr>
      <w:tr w:rsidR="00E4650F" w:rsidRPr="00E4650F" w:rsidTr="00E4650F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4650F" w:rsidRPr="00E4650F" w:rsidTr="00E4650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sz w:val="24"/>
                <w:szCs w:val="24"/>
              </w:rPr>
            </w:pPr>
            <w:r w:rsidRPr="00E4650F">
              <w:rPr>
                <w:rFonts w:eastAsia="Times New Roman"/>
                <w:bCs/>
                <w:sz w:val="24"/>
                <w:szCs w:val="24"/>
              </w:rPr>
              <w:t xml:space="preserve"> Működési bevétel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E4650F">
              <w:rPr>
                <w:rFonts w:eastAsia="Times New Roman"/>
                <w:sz w:val="20"/>
                <w:szCs w:val="20"/>
              </w:rPr>
              <w:t>110384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sz w:val="24"/>
                <w:szCs w:val="24"/>
              </w:rPr>
            </w:pPr>
            <w:r w:rsidRPr="00E4650F">
              <w:rPr>
                <w:rFonts w:eastAsia="Times New Roman"/>
                <w:bCs/>
                <w:sz w:val="24"/>
                <w:szCs w:val="24"/>
              </w:rPr>
              <w:t xml:space="preserve"> Működési kiadás 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E4650F">
              <w:rPr>
                <w:rFonts w:eastAsia="Times New Roman"/>
                <w:sz w:val="20"/>
                <w:szCs w:val="20"/>
              </w:rPr>
              <w:t>110384</w:t>
            </w:r>
          </w:p>
        </w:tc>
      </w:tr>
      <w:tr w:rsidR="00E4650F" w:rsidRPr="00E4650F" w:rsidTr="00E4650F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4650F" w:rsidRPr="00E4650F" w:rsidTr="00E4650F">
        <w:trPr>
          <w:trHeight w:val="36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E4650F">
              <w:rPr>
                <w:rFonts w:eastAsia="Times New Roman"/>
                <w:bCs/>
                <w:color w:val="000000"/>
                <w:sz w:val="24"/>
                <w:szCs w:val="24"/>
              </w:rPr>
              <w:t>Felhalmozási Költségvetési bevétel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2608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sz w:val="24"/>
                <w:szCs w:val="24"/>
              </w:rPr>
            </w:pPr>
            <w:r w:rsidRPr="00E4650F">
              <w:rPr>
                <w:rFonts w:eastAsia="Times New Roman"/>
                <w:bCs/>
                <w:sz w:val="24"/>
                <w:szCs w:val="24"/>
              </w:rPr>
              <w:t>Felhalmozási költségvetési kiadás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4650F" w:rsidRPr="00E4650F" w:rsidTr="00E4650F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4650F" w:rsidRPr="00E4650F" w:rsidTr="00E4650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Egyéb felhalmozási célú támogatások </w:t>
            </w:r>
            <w:proofErr w:type="spellStart"/>
            <w:r w:rsidRPr="00E4650F">
              <w:rPr>
                <w:rFonts w:eastAsia="Times New Roman"/>
                <w:b w:val="0"/>
                <w:color w:val="000000"/>
                <w:sz w:val="20"/>
                <w:szCs w:val="20"/>
              </w:rPr>
              <w:t>áht-n</w:t>
            </w:r>
            <w:proofErr w:type="spellEnd"/>
            <w:r w:rsidRPr="00E4650F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 belülről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2608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4650F">
              <w:rPr>
                <w:rFonts w:eastAsia="Times New Roman"/>
                <w:b w:val="0"/>
                <w:sz w:val="24"/>
                <w:szCs w:val="24"/>
              </w:rPr>
              <w:t>Beruházások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500</w:t>
            </w:r>
          </w:p>
        </w:tc>
      </w:tr>
      <w:tr w:rsidR="00E4650F" w:rsidRPr="00E4650F" w:rsidTr="00E4650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4650F">
              <w:rPr>
                <w:rFonts w:eastAsia="Times New Roman"/>
                <w:b w:val="0"/>
                <w:sz w:val="24"/>
                <w:szCs w:val="24"/>
              </w:rPr>
              <w:t>Felújítások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4500</w:t>
            </w:r>
          </w:p>
        </w:tc>
      </w:tr>
      <w:tr w:rsidR="00E4650F" w:rsidRPr="00E4650F" w:rsidTr="00E4650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4650F">
              <w:rPr>
                <w:rFonts w:eastAsia="Times New Roman"/>
                <w:b w:val="0"/>
                <w:sz w:val="24"/>
                <w:szCs w:val="24"/>
              </w:rPr>
              <w:t>Egyéb felhalmozási kiadások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</w:tr>
      <w:tr w:rsidR="00E4650F" w:rsidRPr="00E4650F" w:rsidTr="00E4650F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4650F" w:rsidRPr="00E4650F" w:rsidTr="00E4650F">
        <w:trPr>
          <w:trHeight w:val="28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color w:val="000000"/>
              </w:rPr>
            </w:pPr>
            <w:r w:rsidRPr="00E4650F">
              <w:rPr>
                <w:rFonts w:eastAsia="Times New Roman"/>
                <w:bCs/>
                <w:color w:val="000000"/>
              </w:rPr>
              <w:t>Felhalmozási Költségvetési bevételek összesen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2608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</w:rPr>
            </w:pPr>
            <w:proofErr w:type="gramStart"/>
            <w:r w:rsidRPr="00E4650F">
              <w:rPr>
                <w:rFonts w:eastAsia="Times New Roman"/>
                <w:bCs/>
              </w:rPr>
              <w:t>Felhalmozási  költségvetési</w:t>
            </w:r>
            <w:proofErr w:type="gramEnd"/>
            <w:r w:rsidRPr="00E4650F">
              <w:rPr>
                <w:rFonts w:eastAsia="Times New Roman"/>
                <w:bCs/>
              </w:rPr>
              <w:t xml:space="preserve"> kiadások 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5000</w:t>
            </w:r>
          </w:p>
        </w:tc>
      </w:tr>
      <w:tr w:rsidR="00E4650F" w:rsidRPr="00E4650F" w:rsidTr="00E4650F">
        <w:trPr>
          <w:trHeight w:val="27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4650F" w:rsidRPr="00E4650F" w:rsidTr="00E4650F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E4650F">
              <w:rPr>
                <w:rFonts w:eastAsia="Times New Roman"/>
                <w:bCs/>
                <w:color w:val="000000"/>
                <w:sz w:val="24"/>
                <w:szCs w:val="24"/>
              </w:rPr>
              <w:t>Felhalmozási költségvetési egyenleg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E4650F">
              <w:rPr>
                <w:rFonts w:eastAsia="Times New Roman"/>
                <w:bCs/>
                <w:color w:val="000000"/>
                <w:sz w:val="24"/>
                <w:szCs w:val="24"/>
              </w:rPr>
              <w:t>Felhalmozási költségvetési egyenleg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</w:tr>
      <w:tr w:rsidR="00E4650F" w:rsidRPr="00E4650F" w:rsidTr="00E4650F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Felhalmozási finanszírozási bevételek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2392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Felhalmozási finanszírozási kiadások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</w:tr>
      <w:tr w:rsidR="00E4650F" w:rsidRPr="00E4650F" w:rsidTr="00E4650F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4650F" w:rsidRPr="00E4650F" w:rsidTr="00E4650F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4650F">
              <w:rPr>
                <w:rFonts w:eastAsia="Times New Roman"/>
                <w:bCs/>
                <w:color w:val="000000"/>
                <w:sz w:val="24"/>
                <w:szCs w:val="24"/>
              </w:rPr>
              <w:t>Felhalmozási  bevétel</w:t>
            </w:r>
            <w:proofErr w:type="gramEnd"/>
            <w:r w:rsidRPr="00E4650F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összesen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5000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E4650F">
              <w:rPr>
                <w:rFonts w:eastAsia="Times New Roman"/>
                <w:bCs/>
                <w:color w:val="000000"/>
                <w:sz w:val="24"/>
                <w:szCs w:val="24"/>
              </w:rPr>
              <w:t>Felhalmozási kiadás 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5000</w:t>
            </w:r>
          </w:p>
        </w:tc>
      </w:tr>
      <w:tr w:rsidR="00E4650F" w:rsidRPr="00E4650F" w:rsidTr="00E4650F">
        <w:trPr>
          <w:trHeight w:val="25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4650F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4650F" w:rsidRPr="00E4650F" w:rsidTr="00E4650F">
        <w:trPr>
          <w:trHeight w:val="27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sz w:val="20"/>
                <w:szCs w:val="20"/>
              </w:rPr>
            </w:pPr>
            <w:r w:rsidRPr="00E4650F">
              <w:rPr>
                <w:rFonts w:eastAsia="Times New Roman"/>
                <w:bCs/>
                <w:sz w:val="20"/>
                <w:szCs w:val="20"/>
              </w:rPr>
              <w:t>ÖSSZES BEVÉTEL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E4650F">
              <w:rPr>
                <w:rFonts w:eastAsia="Times New Roman"/>
                <w:sz w:val="20"/>
                <w:szCs w:val="20"/>
              </w:rPr>
              <w:t>115384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rPr>
                <w:rFonts w:eastAsia="Times New Roman"/>
                <w:bCs/>
                <w:sz w:val="20"/>
                <w:szCs w:val="20"/>
              </w:rPr>
            </w:pPr>
            <w:r w:rsidRPr="00E4650F">
              <w:rPr>
                <w:rFonts w:eastAsia="Times New Roman"/>
                <w:bCs/>
                <w:sz w:val="20"/>
                <w:szCs w:val="20"/>
              </w:rPr>
              <w:t>ÖSSZES KIADÁS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50F" w:rsidRPr="00E4650F" w:rsidRDefault="00E4650F" w:rsidP="00E4650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E4650F">
              <w:rPr>
                <w:rFonts w:eastAsia="Times New Roman"/>
                <w:sz w:val="20"/>
                <w:szCs w:val="20"/>
              </w:rPr>
              <w:t>115384</w:t>
            </w:r>
          </w:p>
        </w:tc>
      </w:tr>
    </w:tbl>
    <w:p w:rsidR="00E4650F" w:rsidRDefault="00E4650F" w:rsidP="006B0A84">
      <w:pPr>
        <w:pStyle w:val="Listaszerbekezds"/>
        <w:ind w:left="360" w:hanging="360"/>
        <w:jc w:val="center"/>
        <w:rPr>
          <w:b/>
        </w:rPr>
      </w:pPr>
    </w:p>
    <w:sectPr w:rsidR="00E4650F" w:rsidSect="00E4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B44A0"/>
    <w:rsid w:val="00340F6D"/>
    <w:rsid w:val="0035129B"/>
    <w:rsid w:val="005E51CF"/>
    <w:rsid w:val="005E7AAE"/>
    <w:rsid w:val="00680A9C"/>
    <w:rsid w:val="006B0A84"/>
    <w:rsid w:val="00734A58"/>
    <w:rsid w:val="00776881"/>
    <w:rsid w:val="00894AD5"/>
    <w:rsid w:val="008C33B4"/>
    <w:rsid w:val="00A13DAB"/>
    <w:rsid w:val="00BF5E5F"/>
    <w:rsid w:val="00C6374D"/>
    <w:rsid w:val="00D27C9D"/>
    <w:rsid w:val="00E4650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2015-03-13T09:50:00Z</dcterms:created>
  <dcterms:modified xsi:type="dcterms:W3CDTF">2015-03-13T09:50:00Z</dcterms:modified>
</cp:coreProperties>
</file>