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9D" w:rsidRDefault="0041409D" w:rsidP="0041409D">
      <w:pPr>
        <w:ind w:left="2124" w:firstLine="708"/>
      </w:pPr>
      <w:r>
        <w:t xml:space="preserve">1. melléklet a 14/2013. (VII.26.) önkormányzati rendelethez </w:t>
      </w:r>
    </w:p>
    <w:p w:rsidR="0041409D" w:rsidRDefault="0041409D" w:rsidP="0041409D">
      <w:pPr>
        <w:ind w:left="2124" w:firstLine="708"/>
      </w:pPr>
    </w:p>
    <w:p w:rsidR="0041409D" w:rsidRDefault="0041409D" w:rsidP="0041409D">
      <w:proofErr w:type="gramStart"/>
      <w:r>
        <w:t>a</w:t>
      </w:r>
      <w:proofErr w:type="gramEnd"/>
      <w:r>
        <w:t xml:space="preserve"> gyermekétkeztetési illetve egyéb étkezési intézményi térítési díjtételek</w:t>
      </w:r>
    </w:p>
    <w:p w:rsidR="0041409D" w:rsidRDefault="0041409D" w:rsidP="004140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41409D" w:rsidTr="00B23797">
        <w:tc>
          <w:tcPr>
            <w:tcW w:w="4606" w:type="dxa"/>
          </w:tcPr>
          <w:p w:rsidR="0041409D" w:rsidRDefault="0041409D" w:rsidP="00B23797">
            <w:pPr>
              <w:jc w:val="both"/>
            </w:pPr>
            <w:r>
              <w:t>Intézményi térítési díj napi összege háromszori étkezés esetén</w:t>
            </w:r>
          </w:p>
        </w:tc>
        <w:tc>
          <w:tcPr>
            <w:tcW w:w="4606" w:type="dxa"/>
          </w:tcPr>
          <w:p w:rsidR="0041409D" w:rsidRDefault="0041409D" w:rsidP="00B23797">
            <w:pPr>
              <w:jc w:val="center"/>
            </w:pPr>
            <w:r>
              <w:t>Ft</w:t>
            </w:r>
          </w:p>
        </w:tc>
      </w:tr>
      <w:tr w:rsidR="0041409D" w:rsidTr="00B23797">
        <w:tc>
          <w:tcPr>
            <w:tcW w:w="4606" w:type="dxa"/>
          </w:tcPr>
          <w:p w:rsidR="0041409D" w:rsidRDefault="0041409D" w:rsidP="00B23797">
            <w:r>
              <w:t>Tízórai</w:t>
            </w:r>
          </w:p>
        </w:tc>
        <w:tc>
          <w:tcPr>
            <w:tcW w:w="4606" w:type="dxa"/>
          </w:tcPr>
          <w:p w:rsidR="0041409D" w:rsidRDefault="0041409D" w:rsidP="00B23797">
            <w:pPr>
              <w:jc w:val="right"/>
            </w:pPr>
            <w:r>
              <w:t>70</w:t>
            </w:r>
          </w:p>
        </w:tc>
      </w:tr>
      <w:tr w:rsidR="0041409D" w:rsidTr="00B23797">
        <w:tc>
          <w:tcPr>
            <w:tcW w:w="4606" w:type="dxa"/>
          </w:tcPr>
          <w:p w:rsidR="0041409D" w:rsidRDefault="0041409D" w:rsidP="00B23797">
            <w:r>
              <w:t>Ebéd</w:t>
            </w:r>
          </w:p>
        </w:tc>
        <w:tc>
          <w:tcPr>
            <w:tcW w:w="4606" w:type="dxa"/>
          </w:tcPr>
          <w:p w:rsidR="0041409D" w:rsidRDefault="0041409D" w:rsidP="00B23797">
            <w:pPr>
              <w:jc w:val="right"/>
            </w:pPr>
            <w:r>
              <w:t>260</w:t>
            </w:r>
          </w:p>
        </w:tc>
      </w:tr>
      <w:tr w:rsidR="0041409D" w:rsidTr="00B23797">
        <w:tc>
          <w:tcPr>
            <w:tcW w:w="4606" w:type="dxa"/>
          </w:tcPr>
          <w:p w:rsidR="0041409D" w:rsidRDefault="0041409D" w:rsidP="00B23797">
            <w:r>
              <w:t>Uzsonna</w:t>
            </w:r>
          </w:p>
        </w:tc>
        <w:tc>
          <w:tcPr>
            <w:tcW w:w="4606" w:type="dxa"/>
          </w:tcPr>
          <w:p w:rsidR="0041409D" w:rsidRDefault="0041409D" w:rsidP="00B23797">
            <w:pPr>
              <w:jc w:val="right"/>
            </w:pPr>
            <w:r>
              <w:t>390</w:t>
            </w:r>
          </w:p>
        </w:tc>
      </w:tr>
    </w:tbl>
    <w:p w:rsidR="0041409D" w:rsidRDefault="0041409D" w:rsidP="0041409D"/>
    <w:p w:rsidR="00017C59" w:rsidRDefault="00017C59"/>
    <w:sectPr w:rsidR="00017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41409D"/>
    <w:rsid w:val="00017C59"/>
    <w:rsid w:val="0041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4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212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Báta PH</dc:creator>
  <cp:keywords/>
  <dc:description/>
  <cp:lastModifiedBy>Báta PH</cp:lastModifiedBy>
  <cp:revision>2</cp:revision>
  <dcterms:created xsi:type="dcterms:W3CDTF">2013-07-31T12:00:00Z</dcterms:created>
  <dcterms:modified xsi:type="dcterms:W3CDTF">2013-07-31T12:00:00Z</dcterms:modified>
</cp:coreProperties>
</file>