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1D" w:rsidRPr="004E73FD" w:rsidRDefault="00A2161D" w:rsidP="00A2161D">
      <w:pPr>
        <w:spacing w:after="0" w:line="240" w:lineRule="auto"/>
        <w:ind w:left="-567" w:right="-457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</w:pPr>
      <w:r w:rsidRPr="004E73FD">
        <w:rPr>
          <w:rFonts w:ascii="Times New Roman" w:eastAsia="Times New Roman" w:hAnsi="Times New Roman" w:cs="Times New Roman"/>
          <w:b/>
          <w:sz w:val="24"/>
          <w:szCs w:val="20"/>
          <w:lang w:val="en-GB" w:eastAsia="hu-HU"/>
        </w:rPr>
        <w:t>TÁJÉKOZTATÓ AZ ELŐZETES HATÁSVIZSGÁLAT EREDMÉNYÉRŐL</w:t>
      </w:r>
    </w:p>
    <w:p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A2161D" w:rsidRPr="004E73FD" w:rsidRDefault="00A2161D" w:rsidP="00A2161D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tbl>
      <w:tblPr>
        <w:tblW w:w="1513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1250"/>
        <w:gridCol w:w="633"/>
        <w:gridCol w:w="3417"/>
        <w:gridCol w:w="1119"/>
        <w:gridCol w:w="2325"/>
        <w:gridCol w:w="932"/>
        <w:gridCol w:w="1306"/>
        <w:gridCol w:w="1532"/>
      </w:tblGrid>
      <w:tr w:rsidR="00A2161D" w:rsidRPr="004E73FD" w:rsidTr="004A2734">
        <w:trPr>
          <w:trHeight w:val="58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tervezet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címe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2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60E8" w:rsidRPr="004A60E8" w:rsidRDefault="004A60E8" w:rsidP="004A6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A</w:t>
            </w:r>
            <w:r w:rsidR="007E1EC9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z önkormányzat</w:t>
            </w:r>
            <w:bookmarkStart w:id="0" w:name="_GoBack"/>
            <w:bookmarkEnd w:id="0"/>
            <w:r w:rsidRPr="004A60E8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működésével és gazdálkodásával kapcsolatos egyes rendeletek módosításáról</w:t>
            </w:r>
          </w:p>
          <w:p w:rsidR="00A2161D" w:rsidRPr="006D3D1A" w:rsidRDefault="00A2161D" w:rsidP="006D3D1A">
            <w:pPr>
              <w:pStyle w:val="Szvegtrz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Rendelet</w:t>
            </w: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tervezet valamennyi jelentős hatása, különösen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A2161D" w:rsidRPr="004E73FD" w:rsidTr="005A5FD6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Társadalmi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gazdasági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Költségvetési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left="-95"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Környezeti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egészségügyi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következmények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Adminisztratív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terheket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befolyásoló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Egyéb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</w:tr>
      <w:tr w:rsidR="00A2161D" w:rsidRPr="004E73FD" w:rsidTr="005A5FD6"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4A5059" w:rsidP="004A6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hulladékgazdálkodási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közszolgáltatás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keretében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a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házhoz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menő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szelektív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hulladékgyűjtés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és a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zöldhulladék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zsákban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történő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gyűjtésének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bevezetése</w:t>
            </w:r>
            <w:proofErr w:type="spellEnd"/>
            <w:r w:rsidR="004A60E8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3F5683" w:rsidP="004A2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Nincs.</w:t>
            </w:r>
            <w:r w:rsidR="00A2161D" w:rsidRPr="004E73FD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FD6" w:rsidRPr="004E73FD" w:rsidRDefault="004A60E8" w:rsidP="005A5FD6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szelektív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hulladékgyűjtés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rendszerének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javítása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zajszennyezettség</w:t>
            </w:r>
            <w:proofErr w:type="spellEnd"/>
            <w:r w:rsidR="005A5FD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csökkentése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.</w:t>
            </w:r>
            <w:r w:rsidR="005A5FD6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</w:p>
          <w:p w:rsidR="005A5FD6" w:rsidRPr="004E73FD" w:rsidRDefault="005A5FD6" w:rsidP="005A5FD6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383E6D" w:rsidRDefault="00A2161D" w:rsidP="004A60E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 xml:space="preserve">A </w:t>
            </w:r>
            <w:r w:rsidRPr="006D3D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rendelet megalkotása szükséges, mert:</w:t>
            </w:r>
            <w:r w:rsidRPr="006D3D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D3D1A" w:rsidRPr="006D3D1A">
              <w:rPr>
                <w:rFonts w:ascii="Times New Roman" w:hAnsi="Times New Roman" w:cs="Times New Roman"/>
                <w:sz w:val="24"/>
                <w:szCs w:val="24"/>
              </w:rPr>
              <w:t xml:space="preserve">a jogalkalmazás tapasztalatai, az elérni kívánt </w:t>
            </w:r>
            <w:r w:rsidR="007A434F">
              <w:rPr>
                <w:rFonts w:ascii="Times New Roman" w:hAnsi="Times New Roman" w:cs="Times New Roman"/>
                <w:sz w:val="24"/>
                <w:szCs w:val="24"/>
              </w:rPr>
              <w:t xml:space="preserve">célok jogszabályokban történő megjelenítése </w:t>
            </w:r>
            <w:r w:rsidR="006D3D1A" w:rsidRPr="006D3D1A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r w:rsidR="006D3D1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A60E8">
              <w:rPr>
                <w:rFonts w:ascii="Times New Roman" w:hAnsi="Times New Roman" w:cs="Times New Roman"/>
                <w:sz w:val="24"/>
                <w:szCs w:val="24"/>
              </w:rPr>
              <w:t>kolja</w:t>
            </w:r>
            <w:r w:rsidR="006D3D1A" w:rsidRPr="006D3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F6045E" w:rsidRDefault="00A2161D" w:rsidP="00745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F604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megalkotásának elmaradása esetén várható következmények:</w:t>
            </w:r>
            <w:r w:rsidRPr="00F6045E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74589C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lakosságot zavaró hatások (megnövekedett zajterhelés és köztisztaság hiánya) fennmaradása, az önkormányzati szervezeti változásoknak nem megfelelő rendeleti szabályozás.</w:t>
            </w:r>
          </w:p>
        </w:tc>
      </w:tr>
      <w:tr w:rsidR="00A2161D" w:rsidRPr="004E73FD" w:rsidTr="004A2734">
        <w:tc>
          <w:tcPr>
            <w:tcW w:w="15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alkalmazásához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szükséges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feltételek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</w:p>
        </w:tc>
      </w:tr>
      <w:tr w:rsidR="00A2161D" w:rsidRPr="004E73FD" w:rsidTr="004A2734"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Személyi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Rendelkezésre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áll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Szervezeti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Tárgyi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Pénzügyi</w:t>
            </w:r>
            <w:proofErr w:type="spellEnd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A2161D" w:rsidRPr="004E73FD" w:rsidRDefault="00A2161D" w:rsidP="004A2734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 w:rsidRPr="004E73FD"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</w:tr>
    </w:tbl>
    <w:p w:rsidR="00A2161D" w:rsidRPr="004E73FD" w:rsidRDefault="00A2161D" w:rsidP="00A2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2161D" w:rsidRPr="004E73FD" w:rsidRDefault="00A2161D" w:rsidP="00A2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A2161D" w:rsidRPr="00DD2DDC" w:rsidRDefault="00A2161D" w:rsidP="00A2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0A2" w:rsidRDefault="008800A2"/>
    <w:sectPr w:rsidR="008800A2" w:rsidSect="00A216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1D"/>
    <w:rsid w:val="0018613B"/>
    <w:rsid w:val="001B3D1D"/>
    <w:rsid w:val="003F5683"/>
    <w:rsid w:val="004A5059"/>
    <w:rsid w:val="004A60E8"/>
    <w:rsid w:val="005A5FD6"/>
    <w:rsid w:val="006D3D1A"/>
    <w:rsid w:val="0074589C"/>
    <w:rsid w:val="007A434F"/>
    <w:rsid w:val="007E1EC9"/>
    <w:rsid w:val="008800A2"/>
    <w:rsid w:val="009672BF"/>
    <w:rsid w:val="00A2161D"/>
    <w:rsid w:val="00BA7F81"/>
    <w:rsid w:val="00FB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3D1A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SzvegtrzsChar">
    <w:name w:val="Szövegtörzs Char"/>
    <w:basedOn w:val="Bekezdsalapbettpusa"/>
    <w:link w:val="Szvegtrzs"/>
    <w:rsid w:val="006D3D1A"/>
    <w:rPr>
      <w:rFonts w:ascii="Helvetica Neue" w:eastAsia="Arial Unicode MS" w:hAnsi="Helvetica Neue" w:cs="Arial Unicode MS"/>
      <w:color w:val="000000"/>
      <w:u w:color="00000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3D1A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u w:color="00000A"/>
    </w:rPr>
  </w:style>
  <w:style w:type="character" w:customStyle="1" w:styleId="SzvegtrzsChar">
    <w:name w:val="Szövegtörzs Char"/>
    <w:basedOn w:val="Bekezdsalapbettpusa"/>
    <w:link w:val="Szvegtrzs"/>
    <w:rsid w:val="006D3D1A"/>
    <w:rPr>
      <w:rFonts w:ascii="Helvetica Neue" w:eastAsia="Arial Unicode MS" w:hAnsi="Helvetica Neue" w:cs="Arial Unicode MS"/>
      <w:color w:val="000000"/>
      <w:u w:color="00000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Lengyelné Sustik Regine</cp:lastModifiedBy>
  <cp:revision>3</cp:revision>
  <cp:lastPrinted>2020-09-28T07:01:00Z</cp:lastPrinted>
  <dcterms:created xsi:type="dcterms:W3CDTF">2020-09-25T06:16:00Z</dcterms:created>
  <dcterms:modified xsi:type="dcterms:W3CDTF">2020-09-28T07:03:00Z</dcterms:modified>
</cp:coreProperties>
</file>