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34E" w:rsidRDefault="0011534E" w:rsidP="0011534E">
      <w:pPr>
        <w:jc w:val="center"/>
        <w:rPr>
          <w:rFonts w:ascii="Cambria" w:hAnsi="Cambria"/>
          <w:b/>
        </w:rPr>
      </w:pPr>
      <w:r>
        <w:rPr>
          <w:b/>
        </w:rPr>
        <w:t xml:space="preserve">Melléklet </w:t>
      </w:r>
      <w:r w:rsidRPr="00FB6901">
        <w:rPr>
          <w:rFonts w:ascii="Cambria" w:hAnsi="Cambria"/>
          <w:b/>
        </w:rPr>
        <w:t>a települési szilárd hulladékkal kapcsolatos közszolgáltatásról szóló</w:t>
      </w:r>
    </w:p>
    <w:p w:rsidR="0011534E" w:rsidRDefault="0011534E" w:rsidP="0011534E">
      <w:pPr>
        <w:jc w:val="center"/>
        <w:rPr>
          <w:rFonts w:ascii="Cambria" w:hAnsi="Cambria"/>
          <w:b/>
        </w:rPr>
      </w:pPr>
      <w:r w:rsidRPr="00FB6901">
        <w:rPr>
          <w:rFonts w:ascii="Cambria" w:hAnsi="Cambria"/>
          <w:b/>
        </w:rPr>
        <w:t>12/2007. (VI. 8.) önk</w:t>
      </w:r>
      <w:r>
        <w:rPr>
          <w:rFonts w:ascii="Cambria" w:hAnsi="Cambria"/>
          <w:b/>
        </w:rPr>
        <w:t>ormányzati rendelet módosítására alkotott</w:t>
      </w:r>
    </w:p>
    <w:p w:rsidR="0011534E" w:rsidRDefault="0011534E" w:rsidP="0011534E">
      <w:pPr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15/2007. (VIII. 31.) önkormányzati rendelethez.</w:t>
      </w:r>
    </w:p>
    <w:p w:rsidR="0011534E" w:rsidRDefault="0011534E" w:rsidP="0011534E">
      <w:pPr>
        <w:jc w:val="center"/>
        <w:rPr>
          <w:rFonts w:ascii="Cambria" w:hAnsi="Cambria"/>
          <w:b/>
        </w:rPr>
      </w:pPr>
    </w:p>
    <w:p w:rsidR="0011534E" w:rsidRDefault="0011534E" w:rsidP="0011534E">
      <w:pPr>
        <w:rPr>
          <w:rFonts w:ascii="Cambria" w:hAnsi="Cambria"/>
          <w:b/>
        </w:rPr>
      </w:pP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  <w:t>2. számú melléklet</w:t>
      </w:r>
    </w:p>
    <w:p w:rsidR="0011534E" w:rsidRDefault="0011534E" w:rsidP="0011534E">
      <w:pPr>
        <w:rPr>
          <w:rFonts w:ascii="Cambria" w:hAnsi="Cambria"/>
          <w:b/>
        </w:rPr>
      </w:pPr>
    </w:p>
    <w:p w:rsidR="0011534E" w:rsidRPr="00FC1CBF" w:rsidRDefault="0011534E" w:rsidP="0011534E">
      <w:pPr>
        <w:numPr>
          <w:ilvl w:val="0"/>
          <w:numId w:val="1"/>
        </w:numPr>
        <w:rPr>
          <w:rFonts w:ascii="Cambria" w:hAnsi="Cambria"/>
          <w:b/>
          <w:sz w:val="28"/>
          <w:szCs w:val="28"/>
          <w:u w:val="single"/>
        </w:rPr>
      </w:pPr>
      <w:r w:rsidRPr="00FC1CBF">
        <w:rPr>
          <w:rFonts w:ascii="Cambria" w:hAnsi="Cambria"/>
          <w:b/>
          <w:sz w:val="28"/>
          <w:szCs w:val="28"/>
          <w:u w:val="single"/>
        </w:rPr>
        <w:t>A lakossági rendszeres közszolgáltatás díja:</w:t>
      </w:r>
    </w:p>
    <w:p w:rsidR="0011534E" w:rsidRPr="00FC1CBF" w:rsidRDefault="0011534E" w:rsidP="0011534E">
      <w:pPr>
        <w:ind w:firstLine="360"/>
        <w:rPr>
          <w:rFonts w:ascii="Cambria" w:hAnsi="Cambria"/>
          <w:b/>
          <w:u w:val="single"/>
        </w:rPr>
      </w:pPr>
      <w:r w:rsidRPr="00FC1CBF">
        <w:rPr>
          <w:rFonts w:ascii="Cambria" w:hAnsi="Cambria"/>
          <w:b/>
          <w:sz w:val="28"/>
          <w:szCs w:val="28"/>
          <w:u w:val="single"/>
        </w:rPr>
        <w:t>120 literes gyűjtőedény (kuka) esetén</w:t>
      </w:r>
    </w:p>
    <w:p w:rsidR="0011534E" w:rsidRDefault="0011534E" w:rsidP="0011534E">
      <w:pPr>
        <w:ind w:left="360"/>
        <w:rPr>
          <w:rFonts w:ascii="Cambria" w:hAnsi="Cambria"/>
          <w:b/>
        </w:rPr>
      </w:pPr>
    </w:p>
    <w:p w:rsidR="0011534E" w:rsidRPr="00FC1CBF" w:rsidRDefault="0011534E" w:rsidP="0011534E">
      <w:pPr>
        <w:ind w:left="360"/>
        <w:rPr>
          <w:rFonts w:ascii="Cambria" w:hAnsi="Cambria"/>
          <w:b/>
          <w:sz w:val="28"/>
          <w:szCs w:val="28"/>
        </w:rPr>
      </w:pPr>
      <w:proofErr w:type="gramStart"/>
      <w:r w:rsidRPr="00FC1CBF">
        <w:rPr>
          <w:rFonts w:ascii="Cambria" w:hAnsi="Cambria"/>
          <w:b/>
          <w:sz w:val="28"/>
          <w:szCs w:val="28"/>
          <w:u w:val="single"/>
        </w:rPr>
        <w:t>éves</w:t>
      </w:r>
      <w:proofErr w:type="gramEnd"/>
      <w:r w:rsidRPr="00FC1CBF">
        <w:rPr>
          <w:rFonts w:ascii="Cambria" w:hAnsi="Cambria"/>
          <w:b/>
          <w:sz w:val="28"/>
          <w:szCs w:val="28"/>
          <w:u w:val="single"/>
        </w:rPr>
        <w:t xml:space="preserve"> díj</w:t>
      </w:r>
      <w:r w:rsidRPr="00FC1CBF">
        <w:rPr>
          <w:rFonts w:ascii="Cambria" w:hAnsi="Cambria"/>
          <w:b/>
          <w:sz w:val="28"/>
          <w:szCs w:val="28"/>
        </w:rPr>
        <w:t xml:space="preserve">: </w:t>
      </w:r>
    </w:p>
    <w:p w:rsidR="0011534E" w:rsidRDefault="0011534E" w:rsidP="0011534E">
      <w:pPr>
        <w:ind w:left="360"/>
        <w:rPr>
          <w:rFonts w:ascii="Cambria" w:hAnsi="Cambria"/>
          <w:b/>
        </w:rPr>
      </w:pPr>
    </w:p>
    <w:p w:rsidR="0011534E" w:rsidRDefault="0011534E" w:rsidP="0011534E">
      <w:pPr>
        <w:ind w:left="1416"/>
        <w:rPr>
          <w:rFonts w:ascii="Cambria" w:hAnsi="Cambria"/>
          <w:b/>
        </w:rPr>
      </w:pPr>
      <w:proofErr w:type="gramStart"/>
      <w:r>
        <w:rPr>
          <w:rFonts w:ascii="Cambria" w:hAnsi="Cambria"/>
          <w:b/>
        </w:rPr>
        <w:t>nettó</w:t>
      </w:r>
      <w:proofErr w:type="gramEnd"/>
      <w:r>
        <w:rPr>
          <w:rFonts w:ascii="Cambria" w:hAnsi="Cambria"/>
          <w:b/>
        </w:rPr>
        <w:t xml:space="preserve"> 12.500.- Ft + ÁFA (20 %) =  bruttó </w:t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  <w:t>15.000.- Ft</w:t>
      </w:r>
    </w:p>
    <w:p w:rsidR="0011534E" w:rsidRDefault="0011534E" w:rsidP="0011534E">
      <w:pPr>
        <w:ind w:left="360"/>
        <w:rPr>
          <w:rFonts w:ascii="Cambria" w:hAnsi="Cambria"/>
          <w:b/>
        </w:rPr>
      </w:pPr>
    </w:p>
    <w:p w:rsidR="0011534E" w:rsidRPr="00FC1CBF" w:rsidRDefault="0011534E" w:rsidP="0011534E">
      <w:pPr>
        <w:ind w:left="360"/>
        <w:rPr>
          <w:rFonts w:ascii="Cambria" w:hAnsi="Cambria"/>
          <w:b/>
          <w:sz w:val="28"/>
          <w:szCs w:val="28"/>
          <w:u w:val="single"/>
        </w:rPr>
      </w:pPr>
      <w:proofErr w:type="gramStart"/>
      <w:r>
        <w:rPr>
          <w:rFonts w:ascii="Cambria" w:hAnsi="Cambria"/>
          <w:b/>
          <w:sz w:val="28"/>
          <w:szCs w:val="28"/>
          <w:u w:val="single"/>
        </w:rPr>
        <w:t>h</w:t>
      </w:r>
      <w:r w:rsidRPr="00FC1CBF">
        <w:rPr>
          <w:rFonts w:ascii="Cambria" w:hAnsi="Cambria"/>
          <w:b/>
          <w:sz w:val="28"/>
          <w:szCs w:val="28"/>
          <w:u w:val="single"/>
        </w:rPr>
        <w:t>eti</w:t>
      </w:r>
      <w:proofErr w:type="gramEnd"/>
      <w:r w:rsidRPr="00FC1CBF">
        <w:rPr>
          <w:rFonts w:ascii="Cambria" w:hAnsi="Cambria"/>
          <w:b/>
          <w:sz w:val="28"/>
          <w:szCs w:val="28"/>
          <w:u w:val="single"/>
        </w:rPr>
        <w:t xml:space="preserve"> ürítési díj:</w:t>
      </w:r>
    </w:p>
    <w:p w:rsidR="0011534E" w:rsidRDefault="0011534E" w:rsidP="0011534E">
      <w:pPr>
        <w:ind w:left="360"/>
        <w:rPr>
          <w:rFonts w:ascii="Cambria" w:hAnsi="Cambria"/>
          <w:b/>
        </w:rPr>
      </w:pPr>
    </w:p>
    <w:p w:rsidR="0011534E" w:rsidRDefault="0011534E" w:rsidP="0011534E">
      <w:pPr>
        <w:ind w:left="1416"/>
        <w:rPr>
          <w:rFonts w:ascii="Cambria" w:hAnsi="Cambria"/>
          <w:b/>
        </w:rPr>
      </w:pPr>
      <w:proofErr w:type="gramStart"/>
      <w:r w:rsidRPr="00FC1CBF">
        <w:rPr>
          <w:rFonts w:ascii="Cambria" w:hAnsi="Cambria"/>
          <w:b/>
        </w:rPr>
        <w:t>nettó</w:t>
      </w:r>
      <w:proofErr w:type="gramEnd"/>
      <w:r w:rsidRPr="00FC1CBF">
        <w:rPr>
          <w:rFonts w:ascii="Cambria" w:hAnsi="Cambria"/>
          <w:b/>
        </w:rPr>
        <w:t xml:space="preserve"> 240,42 Ft + ÁFA (20 %) = bruttó </w:t>
      </w:r>
      <w:r w:rsidRPr="00FC1CBF">
        <w:rPr>
          <w:rFonts w:ascii="Cambria" w:hAnsi="Cambria"/>
          <w:b/>
        </w:rPr>
        <w:tab/>
      </w:r>
      <w:r w:rsidRPr="00FC1CBF">
        <w:rPr>
          <w:rFonts w:ascii="Cambria" w:hAnsi="Cambria"/>
          <w:b/>
        </w:rPr>
        <w:tab/>
      </w:r>
      <w:r w:rsidRPr="00FC1CBF">
        <w:rPr>
          <w:rFonts w:ascii="Cambria" w:hAnsi="Cambria"/>
          <w:b/>
        </w:rPr>
        <w:tab/>
        <w:t xml:space="preserve">      288,50 Ft</w:t>
      </w:r>
    </w:p>
    <w:p w:rsidR="0011534E" w:rsidRPr="00FC1CBF" w:rsidRDefault="0011534E" w:rsidP="0011534E">
      <w:pPr>
        <w:ind w:left="1416"/>
        <w:rPr>
          <w:rFonts w:ascii="Cambria" w:hAnsi="Cambria"/>
          <w:b/>
        </w:rPr>
      </w:pPr>
    </w:p>
    <w:p w:rsidR="0011534E" w:rsidRPr="00BC699D" w:rsidRDefault="0011534E" w:rsidP="0011534E">
      <w:pPr>
        <w:rPr>
          <w:rFonts w:ascii="Cambria" w:hAnsi="Cambria"/>
          <w:b/>
          <w:color w:val="000080"/>
        </w:rPr>
      </w:pPr>
    </w:p>
    <w:p w:rsidR="0011534E" w:rsidRPr="00AE7B39" w:rsidRDefault="0011534E" w:rsidP="0011534E">
      <w:pPr>
        <w:rPr>
          <w:rFonts w:ascii="Cambria" w:hAnsi="Cambria"/>
          <w:b/>
          <w:color w:val="000000"/>
        </w:rPr>
      </w:pPr>
      <w:r w:rsidRPr="00AE7B39">
        <w:rPr>
          <w:rFonts w:ascii="Cambria" w:hAnsi="Cambria"/>
          <w:b/>
          <w:color w:val="000000"/>
        </w:rPr>
        <w:t xml:space="preserve">                          100 </w:t>
      </w:r>
      <w:proofErr w:type="spellStart"/>
      <w:r w:rsidRPr="00AE7B39">
        <w:rPr>
          <w:rFonts w:ascii="Cambria" w:hAnsi="Cambria"/>
          <w:b/>
          <w:color w:val="000000"/>
        </w:rPr>
        <w:t>lit-es</w:t>
      </w:r>
      <w:proofErr w:type="spellEnd"/>
      <w:r w:rsidRPr="00AE7B39">
        <w:rPr>
          <w:rFonts w:ascii="Cambria" w:hAnsi="Cambria"/>
          <w:b/>
          <w:color w:val="000000"/>
        </w:rPr>
        <w:t xml:space="preserve"> gyűjtőedény (műanyag zsák) esetén </w:t>
      </w:r>
    </w:p>
    <w:p w:rsidR="0011534E" w:rsidRPr="00AE7B39" w:rsidRDefault="0011534E" w:rsidP="0011534E">
      <w:pPr>
        <w:rPr>
          <w:rFonts w:ascii="Cambria" w:hAnsi="Cambria"/>
          <w:b/>
          <w:color w:val="000000"/>
        </w:rPr>
      </w:pPr>
      <w:r w:rsidRPr="00AE7B39">
        <w:rPr>
          <w:rFonts w:ascii="Cambria" w:hAnsi="Cambria"/>
          <w:b/>
          <w:color w:val="000000"/>
        </w:rPr>
        <w:tab/>
      </w:r>
      <w:r w:rsidRPr="00AE7B39">
        <w:rPr>
          <w:rFonts w:ascii="Cambria" w:hAnsi="Cambria"/>
          <w:b/>
          <w:color w:val="000000"/>
        </w:rPr>
        <w:tab/>
      </w:r>
      <w:proofErr w:type="gramStart"/>
      <w:r>
        <w:rPr>
          <w:rFonts w:ascii="Cambria" w:hAnsi="Cambria"/>
          <w:b/>
          <w:color w:val="000000"/>
        </w:rPr>
        <w:t>nettó</w:t>
      </w:r>
      <w:proofErr w:type="gramEnd"/>
      <w:r>
        <w:rPr>
          <w:rFonts w:ascii="Cambria" w:hAnsi="Cambria"/>
          <w:b/>
          <w:color w:val="000000"/>
        </w:rPr>
        <w:t xml:space="preserve"> 225,14 Ft + ÁFA (20 %) = bruttó</w:t>
      </w:r>
      <w:r>
        <w:rPr>
          <w:rFonts w:ascii="Cambria" w:hAnsi="Cambria"/>
          <w:b/>
          <w:color w:val="000000"/>
        </w:rPr>
        <w:tab/>
      </w:r>
      <w:r>
        <w:rPr>
          <w:rFonts w:ascii="Cambria" w:hAnsi="Cambria"/>
          <w:b/>
          <w:color w:val="000000"/>
        </w:rPr>
        <w:tab/>
      </w:r>
      <w:r w:rsidRPr="00AE7B39">
        <w:rPr>
          <w:rFonts w:ascii="Cambria" w:hAnsi="Cambria"/>
          <w:b/>
          <w:color w:val="000000"/>
        </w:rPr>
        <w:tab/>
        <w:t xml:space="preserve">      270.- Ft</w:t>
      </w:r>
    </w:p>
    <w:p w:rsidR="0011534E" w:rsidRPr="00AE7B39" w:rsidRDefault="0011534E" w:rsidP="0011534E">
      <w:pPr>
        <w:rPr>
          <w:rFonts w:ascii="Cambria" w:hAnsi="Cambria"/>
          <w:b/>
          <w:color w:val="000000"/>
        </w:rPr>
      </w:pPr>
    </w:p>
    <w:p w:rsidR="0011534E" w:rsidRPr="00FC1CBF" w:rsidRDefault="0011534E" w:rsidP="0011534E">
      <w:pPr>
        <w:ind w:left="360"/>
        <w:rPr>
          <w:rFonts w:ascii="Cambria" w:hAnsi="Cambria"/>
          <w:b/>
          <w:sz w:val="28"/>
          <w:szCs w:val="28"/>
          <w:u w:val="single"/>
        </w:rPr>
      </w:pPr>
      <w:r w:rsidRPr="00FC1CBF">
        <w:rPr>
          <w:rFonts w:ascii="Cambria" w:hAnsi="Cambria"/>
          <w:b/>
          <w:sz w:val="28"/>
          <w:szCs w:val="28"/>
          <w:u w:val="single"/>
        </w:rPr>
        <w:t>A gazdálkodó szervezet éves díja:</w:t>
      </w:r>
    </w:p>
    <w:p w:rsidR="0011534E" w:rsidRPr="00FC1CBF" w:rsidRDefault="0011534E" w:rsidP="0011534E">
      <w:pPr>
        <w:ind w:left="360"/>
        <w:rPr>
          <w:rFonts w:ascii="Cambria" w:hAnsi="Cambria"/>
          <w:b/>
        </w:rPr>
      </w:pPr>
    </w:p>
    <w:p w:rsidR="0011534E" w:rsidRDefault="0011534E" w:rsidP="0011534E">
      <w:pPr>
        <w:ind w:left="1068" w:firstLine="348"/>
        <w:rPr>
          <w:rFonts w:ascii="Cambria" w:hAnsi="Cambria"/>
          <w:b/>
        </w:rPr>
      </w:pPr>
      <w:proofErr w:type="gramStart"/>
      <w:r>
        <w:rPr>
          <w:rFonts w:ascii="Cambria" w:hAnsi="Cambria"/>
          <w:b/>
        </w:rPr>
        <w:t>n</w:t>
      </w:r>
      <w:r w:rsidRPr="00FC1CBF">
        <w:rPr>
          <w:rFonts w:ascii="Cambria" w:hAnsi="Cambria"/>
          <w:b/>
        </w:rPr>
        <w:t>ettó</w:t>
      </w:r>
      <w:proofErr w:type="gramEnd"/>
      <w:r w:rsidRPr="00FC1CBF">
        <w:rPr>
          <w:rFonts w:ascii="Cambria" w:hAnsi="Cambria"/>
          <w:b/>
        </w:rPr>
        <w:t xml:space="preserve"> 16.666.- Ft + ÁFA (20 %)  = </w:t>
      </w:r>
      <w:r>
        <w:rPr>
          <w:rFonts w:ascii="Cambria" w:hAnsi="Cambria"/>
          <w:b/>
        </w:rPr>
        <w:t xml:space="preserve">   bruttó</w:t>
      </w:r>
      <w:r w:rsidRPr="00FC1CBF"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 w:rsidRPr="00FC1CBF">
        <w:rPr>
          <w:rFonts w:ascii="Cambria" w:hAnsi="Cambria"/>
          <w:b/>
        </w:rPr>
        <w:t>20.000.- Ft</w:t>
      </w:r>
    </w:p>
    <w:p w:rsidR="0011534E" w:rsidRDefault="0011534E" w:rsidP="0011534E">
      <w:pPr>
        <w:ind w:left="360"/>
        <w:rPr>
          <w:rFonts w:ascii="Cambria" w:hAnsi="Cambria"/>
          <w:b/>
        </w:rPr>
      </w:pPr>
    </w:p>
    <w:p w:rsidR="0011534E" w:rsidRDefault="0011534E" w:rsidP="0011534E">
      <w:pPr>
        <w:ind w:left="360"/>
        <w:rPr>
          <w:rFonts w:ascii="Cambria" w:hAnsi="Cambria"/>
          <w:b/>
        </w:rPr>
      </w:pPr>
    </w:p>
    <w:p w:rsidR="0011534E" w:rsidRPr="00FC1CBF" w:rsidRDefault="0011534E" w:rsidP="0011534E">
      <w:pPr>
        <w:ind w:left="360"/>
        <w:rPr>
          <w:rFonts w:ascii="Cambria" w:hAnsi="Cambria"/>
          <w:b/>
          <w:sz w:val="28"/>
          <w:szCs w:val="28"/>
          <w:u w:val="single"/>
        </w:rPr>
      </w:pPr>
      <w:proofErr w:type="gramStart"/>
      <w:r w:rsidRPr="00FC1CBF">
        <w:rPr>
          <w:rFonts w:ascii="Cambria" w:hAnsi="Cambria"/>
          <w:b/>
          <w:sz w:val="28"/>
          <w:szCs w:val="28"/>
          <w:u w:val="single"/>
        </w:rPr>
        <w:t>heti</w:t>
      </w:r>
      <w:proofErr w:type="gramEnd"/>
      <w:r w:rsidRPr="00FC1CBF">
        <w:rPr>
          <w:rFonts w:ascii="Cambria" w:hAnsi="Cambria"/>
          <w:b/>
          <w:sz w:val="28"/>
          <w:szCs w:val="28"/>
          <w:u w:val="single"/>
        </w:rPr>
        <w:t xml:space="preserve"> ürítési díja:</w:t>
      </w:r>
    </w:p>
    <w:p w:rsidR="0011534E" w:rsidRDefault="0011534E" w:rsidP="0011534E">
      <w:pPr>
        <w:ind w:left="360"/>
        <w:rPr>
          <w:rFonts w:ascii="Cambria" w:hAnsi="Cambria"/>
          <w:b/>
        </w:rPr>
      </w:pPr>
    </w:p>
    <w:p w:rsidR="0011534E" w:rsidRDefault="0011534E" w:rsidP="0011534E">
      <w:pPr>
        <w:ind w:left="1068" w:firstLine="348"/>
        <w:rPr>
          <w:rFonts w:ascii="Cambria" w:hAnsi="Cambria"/>
          <w:b/>
        </w:rPr>
      </w:pPr>
      <w:proofErr w:type="gramStart"/>
      <w:r>
        <w:rPr>
          <w:rFonts w:ascii="Cambria" w:hAnsi="Cambria"/>
          <w:b/>
        </w:rPr>
        <w:t>nettó</w:t>
      </w:r>
      <w:proofErr w:type="gramEnd"/>
      <w:r>
        <w:rPr>
          <w:rFonts w:ascii="Cambria" w:hAnsi="Cambria"/>
          <w:b/>
        </w:rPr>
        <w:t xml:space="preserve"> 320,50 Ft + ÁFA (20 %)  bruttó            </w:t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  <w:t xml:space="preserve">    384,60 Ft</w:t>
      </w:r>
    </w:p>
    <w:p w:rsidR="0011534E" w:rsidRDefault="0011534E" w:rsidP="0011534E">
      <w:pPr>
        <w:ind w:left="360"/>
        <w:rPr>
          <w:rFonts w:ascii="Cambria" w:hAnsi="Cambria"/>
          <w:b/>
        </w:rPr>
      </w:pPr>
    </w:p>
    <w:p w:rsidR="0011534E" w:rsidRPr="00AE7B39" w:rsidRDefault="0011534E" w:rsidP="0011534E">
      <w:pPr>
        <w:ind w:left="708" w:firstLine="708"/>
        <w:rPr>
          <w:rFonts w:ascii="Cambria" w:hAnsi="Cambria"/>
          <w:b/>
          <w:color w:val="000000"/>
        </w:rPr>
      </w:pPr>
      <w:r w:rsidRPr="00AE7B39">
        <w:rPr>
          <w:rFonts w:ascii="Cambria" w:hAnsi="Cambria"/>
          <w:b/>
          <w:color w:val="000000"/>
        </w:rPr>
        <w:t xml:space="preserve">100 </w:t>
      </w:r>
      <w:proofErr w:type="spellStart"/>
      <w:r w:rsidRPr="00AE7B39">
        <w:rPr>
          <w:rFonts w:ascii="Cambria" w:hAnsi="Cambria"/>
          <w:b/>
          <w:color w:val="000000"/>
        </w:rPr>
        <w:t>lit-es</w:t>
      </w:r>
      <w:proofErr w:type="spellEnd"/>
      <w:r w:rsidRPr="00AE7B39">
        <w:rPr>
          <w:rFonts w:ascii="Cambria" w:hAnsi="Cambria"/>
          <w:b/>
          <w:color w:val="000000"/>
        </w:rPr>
        <w:t xml:space="preserve"> gyűjtőedény (műanyag zsák) esetén </w:t>
      </w:r>
    </w:p>
    <w:p w:rsidR="0011534E" w:rsidRPr="00AE7B39" w:rsidRDefault="0011534E" w:rsidP="0011534E">
      <w:pPr>
        <w:rPr>
          <w:rFonts w:ascii="Cambria" w:hAnsi="Cambria"/>
          <w:b/>
          <w:color w:val="000000"/>
        </w:rPr>
      </w:pPr>
      <w:r>
        <w:rPr>
          <w:rFonts w:ascii="Cambria" w:hAnsi="Cambria"/>
          <w:b/>
          <w:color w:val="000000"/>
        </w:rPr>
        <w:t xml:space="preserve">       </w:t>
      </w:r>
      <w:r>
        <w:rPr>
          <w:rFonts w:ascii="Cambria" w:hAnsi="Cambria"/>
          <w:b/>
          <w:color w:val="000000"/>
        </w:rPr>
        <w:tab/>
      </w:r>
      <w:r>
        <w:rPr>
          <w:rFonts w:ascii="Cambria" w:hAnsi="Cambria"/>
          <w:b/>
          <w:color w:val="000000"/>
        </w:rPr>
        <w:tab/>
      </w:r>
      <w:proofErr w:type="gramStart"/>
      <w:r>
        <w:rPr>
          <w:rFonts w:ascii="Cambria" w:hAnsi="Cambria"/>
          <w:b/>
          <w:color w:val="000000"/>
        </w:rPr>
        <w:t>nettó</w:t>
      </w:r>
      <w:proofErr w:type="gramEnd"/>
      <w:r>
        <w:rPr>
          <w:rFonts w:ascii="Cambria" w:hAnsi="Cambria"/>
          <w:b/>
          <w:color w:val="000000"/>
        </w:rPr>
        <w:t xml:space="preserve"> 225,14 Ft + ÁFA (20 %) = bruttó</w:t>
      </w:r>
      <w:r>
        <w:rPr>
          <w:rFonts w:ascii="Cambria" w:hAnsi="Cambria"/>
          <w:b/>
          <w:color w:val="000000"/>
        </w:rPr>
        <w:tab/>
      </w:r>
      <w:r>
        <w:rPr>
          <w:rFonts w:ascii="Cambria" w:hAnsi="Cambria"/>
          <w:b/>
          <w:color w:val="000000"/>
        </w:rPr>
        <w:tab/>
      </w:r>
      <w:r w:rsidRPr="00AE7B39">
        <w:rPr>
          <w:rFonts w:ascii="Cambria" w:hAnsi="Cambria"/>
          <w:b/>
          <w:color w:val="000000"/>
        </w:rPr>
        <w:tab/>
        <w:t xml:space="preserve">    270.- Ft</w:t>
      </w:r>
    </w:p>
    <w:p w:rsidR="0011534E" w:rsidRDefault="0011534E" w:rsidP="0011534E">
      <w:pPr>
        <w:rPr>
          <w:rFonts w:ascii="Cambria" w:hAnsi="Cambria"/>
          <w:b/>
        </w:rPr>
      </w:pPr>
    </w:p>
    <w:p w:rsidR="0011534E" w:rsidRDefault="0011534E" w:rsidP="0011534E">
      <w:pPr>
        <w:rPr>
          <w:rFonts w:ascii="Cambria" w:hAnsi="Cambria"/>
          <w:b/>
        </w:rPr>
      </w:pPr>
    </w:p>
    <w:p w:rsidR="0011534E" w:rsidRPr="00FC1CBF" w:rsidRDefault="0011534E" w:rsidP="0011534E">
      <w:pPr>
        <w:numPr>
          <w:ilvl w:val="0"/>
          <w:numId w:val="1"/>
        </w:numPr>
        <w:rPr>
          <w:rFonts w:ascii="Cambria" w:hAnsi="Cambria"/>
          <w:b/>
          <w:sz w:val="28"/>
          <w:szCs w:val="28"/>
          <w:u w:val="single"/>
        </w:rPr>
      </w:pPr>
      <w:r w:rsidRPr="00FC1CBF">
        <w:rPr>
          <w:rFonts w:ascii="Cambria" w:hAnsi="Cambria"/>
          <w:b/>
          <w:sz w:val="28"/>
          <w:szCs w:val="28"/>
          <w:u w:val="single"/>
        </w:rPr>
        <w:t>A díjtétel magába foglalja:</w:t>
      </w:r>
    </w:p>
    <w:p w:rsidR="0011534E" w:rsidRDefault="0011534E" w:rsidP="0011534E">
      <w:pPr>
        <w:rPr>
          <w:rFonts w:ascii="Cambria" w:hAnsi="Cambria"/>
          <w:b/>
        </w:rPr>
      </w:pPr>
    </w:p>
    <w:p w:rsidR="0011534E" w:rsidRPr="00FC1CBF" w:rsidRDefault="0011534E" w:rsidP="0011534E">
      <w:pPr>
        <w:numPr>
          <w:ilvl w:val="0"/>
          <w:numId w:val="2"/>
        </w:numPr>
        <w:rPr>
          <w:rFonts w:ascii="Cambria" w:hAnsi="Cambria"/>
        </w:rPr>
      </w:pPr>
      <w:proofErr w:type="gramStart"/>
      <w:r w:rsidRPr="00AE7B39">
        <w:rPr>
          <w:rFonts w:ascii="Cambria" w:hAnsi="Cambria"/>
          <w:color w:val="000000"/>
        </w:rPr>
        <w:t>a  100</w:t>
      </w:r>
      <w:proofErr w:type="gramEnd"/>
      <w:r w:rsidRPr="00AE7B39">
        <w:rPr>
          <w:rFonts w:ascii="Cambria" w:hAnsi="Cambria"/>
          <w:color w:val="000000"/>
        </w:rPr>
        <w:t xml:space="preserve"> literes</w:t>
      </w:r>
      <w:r w:rsidRPr="00FC1CBF">
        <w:rPr>
          <w:rFonts w:ascii="Cambria" w:hAnsi="Cambria"/>
        </w:rPr>
        <w:t xml:space="preserve"> és </w:t>
      </w:r>
      <w:r>
        <w:rPr>
          <w:rFonts w:ascii="Cambria" w:hAnsi="Cambria"/>
        </w:rPr>
        <w:t xml:space="preserve"> a </w:t>
      </w:r>
      <w:r w:rsidRPr="00FC1CBF">
        <w:rPr>
          <w:rFonts w:ascii="Cambria" w:hAnsi="Cambria"/>
        </w:rPr>
        <w:t>120 literes gyűjtőedényben történő szilárd hulladékgyűjtés, szállítás, kezelés, lerakás, ártalmatlanítás költségeit,</w:t>
      </w:r>
    </w:p>
    <w:p w:rsidR="0011534E" w:rsidRPr="00FC1CBF" w:rsidRDefault="0011534E" w:rsidP="0011534E">
      <w:pPr>
        <w:numPr>
          <w:ilvl w:val="0"/>
          <w:numId w:val="2"/>
        </w:numPr>
        <w:rPr>
          <w:rFonts w:ascii="Cambria" w:hAnsi="Cambria"/>
          <w:b/>
        </w:rPr>
      </w:pPr>
      <w:r w:rsidRPr="00FC1CBF">
        <w:rPr>
          <w:rFonts w:ascii="Cambria" w:hAnsi="Cambria"/>
        </w:rPr>
        <w:t>a lomtalanítás költségeit</w:t>
      </w:r>
      <w:r>
        <w:rPr>
          <w:rFonts w:ascii="Cambria" w:hAnsi="Cambria"/>
          <w:b/>
        </w:rPr>
        <w:t>.</w:t>
      </w:r>
    </w:p>
    <w:p w:rsidR="0011534E" w:rsidRPr="00FC1CBF" w:rsidRDefault="0011534E" w:rsidP="0011534E">
      <w:pPr>
        <w:rPr>
          <w:rFonts w:ascii="Cambria" w:hAnsi="Cambria"/>
          <w:b/>
        </w:rPr>
      </w:pPr>
    </w:p>
    <w:p w:rsidR="004C51A2" w:rsidRDefault="004C51A2">
      <w:bookmarkStart w:id="0" w:name="_GoBack"/>
      <w:bookmarkEnd w:id="0"/>
    </w:p>
    <w:sectPr w:rsidR="004C51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774AA"/>
    <w:multiLevelType w:val="hybridMultilevel"/>
    <w:tmpl w:val="105ABB5A"/>
    <w:lvl w:ilvl="0" w:tplc="7354B85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DB51AE"/>
    <w:multiLevelType w:val="hybridMultilevel"/>
    <w:tmpl w:val="D8085822"/>
    <w:lvl w:ilvl="0" w:tplc="E086353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34E"/>
    <w:rsid w:val="0011534E"/>
    <w:rsid w:val="004C5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15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15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Hivatal</dc:creator>
  <cp:lastModifiedBy>Hivatal</cp:lastModifiedBy>
  <cp:revision>1</cp:revision>
  <dcterms:created xsi:type="dcterms:W3CDTF">2017-04-03T09:24:00Z</dcterms:created>
  <dcterms:modified xsi:type="dcterms:W3CDTF">2017-04-03T09:25:00Z</dcterms:modified>
</cp:coreProperties>
</file>