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F1" w:rsidRPr="00CA464D" w:rsidRDefault="00097CF1" w:rsidP="00097CF1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1/</w:t>
      </w:r>
      <w:proofErr w:type="gramStart"/>
      <w:r>
        <w:rPr>
          <w:rFonts w:ascii="Book Antiqua" w:hAnsi="Book Antiqua"/>
          <w:sz w:val="22"/>
          <w:szCs w:val="22"/>
        </w:rPr>
        <w:t>A.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proofErr w:type="gramStart"/>
      <w:r>
        <w:rPr>
          <w:rFonts w:ascii="Book Antiqua" w:hAnsi="Book Antiqua"/>
          <w:sz w:val="22"/>
          <w:szCs w:val="22"/>
        </w:rPr>
        <w:t>melléklet</w:t>
      </w:r>
      <w:proofErr w:type="gramEnd"/>
    </w:p>
    <w:p w:rsidR="00097CF1" w:rsidRDefault="00097CF1" w:rsidP="00097CF1">
      <w:pPr>
        <w:pStyle w:val="NormlWeb"/>
        <w:spacing w:before="0" w:beforeAutospacing="0" w:after="0" w:afterAutospacing="0"/>
        <w:ind w:left="147" w:right="147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097CF1" w:rsidRPr="00CA464D" w:rsidRDefault="00097CF1" w:rsidP="00097CF1">
      <w:pPr>
        <w:pStyle w:val="NormlWeb"/>
        <w:spacing w:before="0" w:beforeAutospacing="0" w:after="0" w:afterAutospacing="0"/>
        <w:ind w:left="147" w:right="147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  <w:r w:rsidRPr="00CA464D">
        <w:rPr>
          <w:rFonts w:ascii="Book Antiqua" w:hAnsi="Book Antiqua" w:cs="Times"/>
          <w:b/>
          <w:bCs/>
          <w:i/>
          <w:iCs/>
          <w:sz w:val="22"/>
          <w:szCs w:val="22"/>
        </w:rPr>
        <w:t>Vagyonnyilatkozat</w:t>
      </w:r>
    </w:p>
    <w:p w:rsidR="00097CF1" w:rsidRPr="006F34A6" w:rsidRDefault="00097CF1" w:rsidP="00097CF1">
      <w:pPr>
        <w:pStyle w:val="NormlWeb"/>
        <w:spacing w:before="0" w:beforeAutospacing="0" w:after="0" w:afterAutospacing="0"/>
        <w:ind w:left="147" w:right="147"/>
        <w:jc w:val="both"/>
        <w:rPr>
          <w:rFonts w:ascii="Book Antiqua" w:hAnsi="Book Antiqua" w:cs="Times"/>
          <w:b/>
          <w:sz w:val="22"/>
          <w:szCs w:val="22"/>
        </w:rPr>
      </w:pPr>
      <w:r w:rsidRPr="006F34A6">
        <w:rPr>
          <w:rFonts w:ascii="Book Antiqua" w:hAnsi="Book Antiqua" w:cs="Times"/>
          <w:b/>
          <w:bCs/>
          <w:i/>
          <w:iCs/>
          <w:sz w:val="22"/>
          <w:szCs w:val="22"/>
        </w:rPr>
        <w:t>Kérelmező családtagja illetve vele közös háztartásban élő személy részére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47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i/>
          <w:iCs/>
          <w:sz w:val="22"/>
          <w:szCs w:val="22"/>
        </w:rPr>
        <w:t>I. személyi adat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Neve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Születési neve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............................................................................................................................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0" w:name="pr369"/>
      <w:bookmarkEnd w:id="0"/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Anyja neve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...............................................................................................................................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" w:name="pr370"/>
      <w:bookmarkEnd w:id="1"/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Születési hely, év, hó, nap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.........................................................................................................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2" w:name="pr371"/>
      <w:bookmarkEnd w:id="2"/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Lakóhely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...................................................................................................................................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3" w:name="pr372"/>
      <w:bookmarkEnd w:id="3"/>
      <w:r w:rsidRPr="00CA464D">
        <w:rPr>
          <w:rFonts w:ascii="Book Antiqua" w:hAnsi="Book Antiqua" w:cs="Times"/>
          <w:sz w:val="22"/>
          <w:szCs w:val="22"/>
        </w:rPr>
        <w:t>Tartózkodási hely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.....................................................................................................................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4" w:name="pr373"/>
      <w:bookmarkEnd w:id="4"/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Társadalombiztosítási Azonosító Jele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.......................................................................................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proofErr w:type="gramStart"/>
      <w:r w:rsidRPr="00CA464D">
        <w:rPr>
          <w:rFonts w:ascii="Book Antiqua" w:hAnsi="Book Antiqua" w:cs="Times"/>
          <w:b/>
          <w:bCs/>
          <w:i/>
          <w:iCs/>
          <w:sz w:val="22"/>
          <w:szCs w:val="22"/>
        </w:rPr>
        <w:t>A.</w:t>
      </w:r>
      <w:proofErr w:type="gramEnd"/>
      <w:r w:rsidRPr="00CA464D">
        <w:rPr>
          <w:rFonts w:ascii="Book Antiqua" w:hAnsi="Book Antiqua" w:cs="Times"/>
          <w:b/>
          <w:bCs/>
          <w:i/>
          <w:iCs/>
          <w:sz w:val="22"/>
          <w:szCs w:val="22"/>
        </w:rPr>
        <w:t xml:space="preserve"> Ingatlanok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1. Lakástulajdon és lakótelek-tulajdon (vagy állandó, illetve tartós használat): címe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..................….város/község ..............................................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út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/utca.................... hsz.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>, tulajdoni hányad: 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proofErr w:type="gramStart"/>
      <w:r w:rsidRPr="00CA464D">
        <w:rPr>
          <w:rFonts w:ascii="Book Antiqua" w:hAnsi="Book Antiqua" w:cs="Times"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Becsült forgalmi érték: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Haszonélvezeti joggal terhelt: igen nem (a megfelelő aláhúzandó)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2. Üdülőtulajdon és üdülőtelek-tulajdon (vagy állandó, illetve tartós használat): címe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város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/község 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út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/utca 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hsz.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, tulajdoni hányad: ...................., a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  Becsült forgalmi érték:* .......................................... Ft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3. Egyéb, nem lakás céljára szolgáló épület-(épületrész-</w:t>
      </w:r>
      <w:proofErr w:type="gramStart"/>
      <w:r w:rsidRPr="00CA464D">
        <w:rPr>
          <w:rFonts w:ascii="Book Antiqua" w:hAnsi="Book Antiqua" w:cs="Times"/>
          <w:sz w:val="22"/>
          <w:szCs w:val="22"/>
        </w:rPr>
        <w:t>)tulajdon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címe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: 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város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/község........................... út/utca 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hsz.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, tulajdoni hányad: ................., a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 Becsült forgalmi érték:* .......................................... Ft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4. Termőföldtulajdon (vagy állandó használat): megnevezése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címe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: ........................................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város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/község 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út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/utca 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hsz.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, tulajdoni hányad: ...................., a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 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Becsült forgalmi érték: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b/>
          <w:bCs/>
          <w:i/>
          <w:iCs/>
          <w:sz w:val="22"/>
          <w:szCs w:val="22"/>
        </w:rPr>
        <w:t>II. Egyéb vagyontárgyak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Gépjármű: '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proofErr w:type="gramStart"/>
      <w:r w:rsidRPr="00CA464D">
        <w:rPr>
          <w:rFonts w:ascii="Book Antiqua" w:hAnsi="Book Antiqua" w:cs="Times"/>
          <w:i/>
          <w:iCs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i/>
          <w:iCs/>
          <w:sz w:val="22"/>
          <w:szCs w:val="22"/>
        </w:rPr>
        <w:t xml:space="preserve">) </w:t>
      </w:r>
      <w:r w:rsidRPr="00CA464D">
        <w:rPr>
          <w:rFonts w:ascii="Book Antiqua" w:hAnsi="Book Antiqua" w:cs="Times"/>
          <w:sz w:val="22"/>
          <w:szCs w:val="22"/>
        </w:rPr>
        <w:t xml:space="preserve">személygépkocsi: .........................................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típus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rendszám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……………….gyártási év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proofErr w:type="gramStart"/>
      <w:r w:rsidRPr="00CA464D">
        <w:rPr>
          <w:rFonts w:ascii="Book Antiqua" w:hAnsi="Book Antiqua" w:cs="Times"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szerzés ideje: .............................................................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Becsült forgalmi érték:*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i/>
          <w:iCs/>
          <w:sz w:val="22"/>
          <w:szCs w:val="22"/>
        </w:rPr>
        <w:t xml:space="preserve">b) </w:t>
      </w:r>
      <w:r w:rsidRPr="00CA464D">
        <w:rPr>
          <w:rFonts w:ascii="Book Antiqua" w:hAnsi="Book Antiqua" w:cs="Times"/>
          <w:sz w:val="22"/>
          <w:szCs w:val="22"/>
        </w:rPr>
        <w:t>tehergépjármű, autóbusz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típus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rendszám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……………….gyártási év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proofErr w:type="gramStart"/>
      <w:r w:rsidRPr="00CA464D">
        <w:rPr>
          <w:rFonts w:ascii="Book Antiqua" w:hAnsi="Book Antiqua" w:cs="Times"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szerzés ideje: .............................................................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Becsült forgalmi érték:*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Kelt: 201</w:t>
      </w:r>
      <w:proofErr w:type="gramStart"/>
      <w:r w:rsidRPr="00CA464D">
        <w:rPr>
          <w:rFonts w:ascii="Book Antiqua" w:hAnsi="Book Antiqua" w:cs="Times"/>
          <w:sz w:val="22"/>
          <w:szCs w:val="22"/>
        </w:rPr>
        <w:t>….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év 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hó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nap</w:t>
      </w:r>
      <w:proofErr w:type="gramEnd"/>
    </w:p>
    <w:p w:rsidR="00097CF1" w:rsidRPr="00CA464D" w:rsidRDefault="00097CF1" w:rsidP="00097CF1">
      <w:pPr>
        <w:pStyle w:val="NormlWeb"/>
        <w:spacing w:before="0" w:beforeAutospacing="0" w:after="0" w:afterAutospacing="0"/>
        <w:ind w:left="4455" w:right="147"/>
        <w:jc w:val="both"/>
        <w:rPr>
          <w:rFonts w:ascii="Book Antiqua" w:hAnsi="Book Antiqua" w:cs="Times"/>
          <w:sz w:val="22"/>
          <w:szCs w:val="22"/>
        </w:rPr>
      </w:pPr>
      <w:r>
        <w:rPr>
          <w:rFonts w:ascii="Book Antiqua" w:hAnsi="Book Antiqua" w:cs="Times"/>
          <w:sz w:val="22"/>
          <w:szCs w:val="22"/>
        </w:rPr>
        <w:t xml:space="preserve">                  </w:t>
      </w:r>
      <w:r w:rsidRPr="00CA464D">
        <w:rPr>
          <w:rFonts w:ascii="Book Antiqua" w:hAnsi="Book Antiqua" w:cs="Times"/>
          <w:sz w:val="22"/>
          <w:szCs w:val="22"/>
        </w:rPr>
        <w:t>................................................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4455" w:right="147"/>
        <w:jc w:val="both"/>
        <w:rPr>
          <w:rFonts w:ascii="Book Antiqua" w:hAnsi="Book Antiqua" w:cs="Times"/>
          <w:sz w:val="22"/>
          <w:szCs w:val="22"/>
        </w:rPr>
      </w:pPr>
      <w:r>
        <w:rPr>
          <w:rFonts w:ascii="Book Antiqua" w:hAnsi="Book Antiqua" w:cs="Times"/>
          <w:sz w:val="22"/>
          <w:szCs w:val="22"/>
        </w:rPr>
        <w:t xml:space="preserve">                                </w:t>
      </w:r>
      <w:r w:rsidRPr="00CA464D">
        <w:rPr>
          <w:rFonts w:ascii="Book Antiqua" w:hAnsi="Book Antiqua" w:cs="Times"/>
          <w:sz w:val="22"/>
          <w:szCs w:val="22"/>
        </w:rPr>
        <w:t>Aláírás</w:t>
      </w:r>
    </w:p>
    <w:p w:rsidR="00097CF1" w:rsidRPr="00CA464D" w:rsidRDefault="00097CF1" w:rsidP="00097CF1">
      <w:pPr>
        <w:pStyle w:val="NormlWeb"/>
        <w:spacing w:before="0" w:beforeAutospacing="0" w:after="0" w:afterAutospacing="0"/>
        <w:ind w:left="4455" w:right="147"/>
        <w:jc w:val="both"/>
        <w:rPr>
          <w:rFonts w:ascii="Book Antiqua" w:hAnsi="Book Antiqua" w:cs="Times"/>
          <w:sz w:val="22"/>
          <w:szCs w:val="22"/>
        </w:rPr>
      </w:pPr>
    </w:p>
    <w:p w:rsidR="00097CF1" w:rsidRPr="00CA464D" w:rsidRDefault="00097CF1" w:rsidP="00097CF1">
      <w:pPr>
        <w:pStyle w:val="NormlWeb"/>
        <w:spacing w:before="0" w:beforeAutospacing="0" w:after="0" w:afterAutospacing="0"/>
        <w:ind w:left="150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p w:rsidR="00097CF1" w:rsidRDefault="00097CF1" w:rsidP="00097CF1">
      <w:pPr>
        <w:jc w:val="both"/>
        <w:rPr>
          <w:rFonts w:ascii="Book Antiqua" w:hAnsi="Book Antiqua" w:cs="Book Antiqua"/>
          <w:sz w:val="22"/>
          <w:szCs w:val="22"/>
        </w:rPr>
      </w:pPr>
    </w:p>
    <w:p w:rsidR="00097CF1" w:rsidRPr="00CA464D" w:rsidRDefault="00097CF1" w:rsidP="00097CF1">
      <w:pPr>
        <w:jc w:val="both"/>
        <w:rPr>
          <w:rFonts w:ascii="Book Antiqua" w:hAnsi="Book Antiqua" w:cs="Book Antiqua"/>
          <w:sz w:val="22"/>
          <w:szCs w:val="22"/>
        </w:rPr>
      </w:pPr>
    </w:p>
    <w:p w:rsidR="00097CF1" w:rsidRDefault="00097CF1" w:rsidP="00097CF1"/>
    <w:p w:rsidR="007360F1" w:rsidRDefault="007360F1"/>
    <w:sectPr w:rsidR="007360F1" w:rsidSect="00C57313">
      <w:headerReference w:type="default" r:id="rId4"/>
      <w:footerReference w:type="default" r:id="rId5"/>
      <w:footerReference w:type="first" r:id="rId6"/>
      <w:pgSz w:w="11906" w:h="16838"/>
      <w:pgMar w:top="1134" w:right="1418" w:bottom="1134" w:left="1418" w:header="397" w:footer="454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7D" w:rsidRDefault="00097CF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- 2 -</w:t>
    </w:r>
    <w:r>
      <w:fldChar w:fldCharType="end"/>
    </w:r>
  </w:p>
  <w:p w:rsidR="006570EC" w:rsidRDefault="00097CF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EC" w:rsidRDefault="00097CF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- 1 -</w:t>
    </w:r>
    <w:r>
      <w:fldChar w:fldCharType="end"/>
    </w:r>
  </w:p>
  <w:p w:rsidR="006570EC" w:rsidRDefault="00097CF1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EC" w:rsidRDefault="00097CF1" w:rsidP="00E625B5">
    <w:pPr>
      <w:pStyle w:val="lfej"/>
      <w:framePr w:wrap="auto" w:vAnchor="text" w:hAnchor="margin" w:xAlign="right" w:y="1"/>
      <w:rPr>
        <w:rStyle w:val="Oldalszm"/>
      </w:rPr>
    </w:pPr>
  </w:p>
  <w:p w:rsidR="006570EC" w:rsidRPr="00CB24DB" w:rsidRDefault="00097CF1" w:rsidP="00B47547">
    <w:pPr>
      <w:pStyle w:val="lfej"/>
      <w:tabs>
        <w:tab w:val="clear" w:pos="9072"/>
        <w:tab w:val="left" w:pos="4956"/>
        <w:tab w:val="left" w:pos="5664"/>
      </w:tabs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CF1"/>
    <w:rsid w:val="00097CF1"/>
    <w:rsid w:val="00196BC1"/>
    <w:rsid w:val="007360F1"/>
    <w:rsid w:val="00BE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F1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196BC1"/>
    <w:pPr>
      <w:keepNext/>
      <w:jc w:val="both"/>
      <w:outlineLvl w:val="2"/>
    </w:pPr>
    <w:rPr>
      <w:rFonts w:ascii="Arial" w:hAnsi="Arial" w:cs="Arial"/>
      <w:b/>
      <w:bCs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196BC1"/>
    <w:rPr>
      <w:rFonts w:ascii="Arial" w:hAnsi="Arial" w:cs="Arial"/>
      <w:b/>
      <w:bCs/>
      <w:sz w:val="24"/>
      <w:szCs w:val="22"/>
    </w:rPr>
  </w:style>
  <w:style w:type="paragraph" w:styleId="Nincstrkz">
    <w:name w:val="No Spacing"/>
    <w:qFormat/>
    <w:rsid w:val="00196BC1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196BC1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eastAsia="en-US"/>
    </w:rPr>
  </w:style>
  <w:style w:type="paragraph" w:styleId="NormlWeb">
    <w:name w:val="Normal (Web)"/>
    <w:basedOn w:val="Norml"/>
    <w:uiPriority w:val="99"/>
    <w:rsid w:val="00097CF1"/>
    <w:pPr>
      <w:spacing w:before="100" w:beforeAutospacing="1" w:after="100" w:afterAutospacing="1"/>
    </w:pPr>
    <w:rPr>
      <w:color w:val="000000"/>
    </w:rPr>
  </w:style>
  <w:style w:type="paragraph" w:styleId="lfej">
    <w:name w:val="header"/>
    <w:basedOn w:val="Norml"/>
    <w:link w:val="lfejChar"/>
    <w:rsid w:val="00097C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97CF1"/>
    <w:rPr>
      <w:sz w:val="24"/>
      <w:szCs w:val="24"/>
    </w:rPr>
  </w:style>
  <w:style w:type="character" w:styleId="Oldalszm">
    <w:name w:val="page number"/>
    <w:basedOn w:val="Bekezdsalapbettpusa"/>
    <w:rsid w:val="00097CF1"/>
    <w:rPr>
      <w:rFonts w:cs="Times New Roman"/>
    </w:rPr>
  </w:style>
  <w:style w:type="paragraph" w:styleId="llb">
    <w:name w:val="footer"/>
    <w:basedOn w:val="Norml"/>
    <w:link w:val="llbChar"/>
    <w:uiPriority w:val="99"/>
    <w:rsid w:val="00097C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7C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Vali</cp:lastModifiedBy>
  <cp:revision>1</cp:revision>
  <dcterms:created xsi:type="dcterms:W3CDTF">2016-10-04T13:11:00Z</dcterms:created>
  <dcterms:modified xsi:type="dcterms:W3CDTF">2016-10-04T13:12:00Z</dcterms:modified>
</cp:coreProperties>
</file>