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18" w:rsidRPr="00650F18" w:rsidRDefault="00650F18" w:rsidP="00650F18">
      <w:pPr>
        <w:widowControl w:val="0"/>
        <w:tabs>
          <w:tab w:val="left" w:pos="709"/>
        </w:tabs>
        <w:suppressAutoHyphens/>
        <w:autoSpaceDN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</w:pPr>
      <w:r w:rsidRPr="00650F18"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>Kömlőd Községi Önkormányzat Képviselő-testületének</w:t>
      </w:r>
    </w:p>
    <w:p w:rsidR="00650F18" w:rsidRPr="00650F18" w:rsidRDefault="00650F18" w:rsidP="00650F18">
      <w:pPr>
        <w:widowControl w:val="0"/>
        <w:tabs>
          <w:tab w:val="left" w:pos="2833"/>
        </w:tabs>
        <w:suppressAutoHyphens/>
        <w:autoSpaceDN w:val="0"/>
        <w:spacing w:after="0" w:line="240" w:lineRule="exact"/>
        <w:ind w:left="2124" w:firstLine="708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</w:pPr>
      <w:r w:rsidRPr="00650F18"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>3</w:t>
      </w:r>
      <w:r w:rsidRPr="00650F18"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>/2018. (III.14.)  rendelete</w:t>
      </w:r>
      <w:r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>a</w:t>
      </w:r>
      <w:proofErr w:type="gramEnd"/>
    </w:p>
    <w:p w:rsidR="00650F18" w:rsidRPr="00650F18" w:rsidRDefault="00650F18" w:rsidP="00650F18">
      <w:pPr>
        <w:pStyle w:val="Preformatted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</w:t>
      </w:r>
      <w:r w:rsidRPr="00650F18">
        <w:rPr>
          <w:rFonts w:ascii="Times New Roman" w:hAnsi="Times New Roman"/>
          <w:b/>
          <w:bCs/>
          <w:sz w:val="24"/>
          <w:szCs w:val="24"/>
        </w:rPr>
        <w:t>10/2014.(X.30.)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0F18" w:rsidRDefault="00650F18" w:rsidP="00C35F9D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50F18"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 w:rsidRPr="00650F18">
        <w:rPr>
          <w:rFonts w:ascii="Times New Roman" w:hAnsi="Times New Roman"/>
          <w:b/>
          <w:bCs/>
          <w:sz w:val="24"/>
          <w:szCs w:val="24"/>
        </w:rPr>
        <w:t xml:space="preserve"> települési képviselők illetve bizottságok tagjainak tiszteletdíjáról</w:t>
      </w:r>
    </w:p>
    <w:p w:rsidR="00650F18" w:rsidRPr="00650F18" w:rsidRDefault="00650F18" w:rsidP="00C35F9D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szóló rendelet módosításáról</w:t>
      </w:r>
    </w:p>
    <w:p w:rsidR="00C35F9D" w:rsidRDefault="00C35F9D" w:rsidP="00C35F9D">
      <w:pPr>
        <w:pStyle w:val="Standard"/>
        <w:jc w:val="center"/>
        <w:rPr>
          <w:rFonts w:ascii="Roman" w:hAnsi="Roman" w:hint="eastAsia"/>
          <w:b/>
          <w:bCs/>
          <w:sz w:val="32"/>
          <w:szCs w:val="32"/>
        </w:rPr>
      </w:pPr>
    </w:p>
    <w:p w:rsidR="00C35F9D" w:rsidRDefault="00C35F9D" w:rsidP="00C35F9D">
      <w:pPr>
        <w:pStyle w:val="Standard"/>
        <w:jc w:val="both"/>
      </w:pPr>
      <w:r>
        <w:t xml:space="preserve">Kömlőd Község Önkormányzatának Képviselő-testülete a Magyarország helyi </w:t>
      </w:r>
      <w:proofErr w:type="gramStart"/>
      <w:r>
        <w:t>önkormányzatáról  szóló</w:t>
      </w:r>
      <w:proofErr w:type="gramEnd"/>
      <w:r>
        <w:t xml:space="preserve"> 2011.évi CLXXXIX. törvény 35. § (1) bekezdésében kapott felhatalmazása alapján meghatározott feladatkörében eljárva a következőket rendeli el.</w:t>
      </w:r>
    </w:p>
    <w:p w:rsidR="00C35F9D" w:rsidRDefault="00C35F9D" w:rsidP="00C35F9D">
      <w:pPr>
        <w:pStyle w:val="Textbody"/>
      </w:pPr>
    </w:p>
    <w:p w:rsidR="00DE30F9" w:rsidRDefault="00C35F9D" w:rsidP="00DE30F9">
      <w:pPr>
        <w:pStyle w:val="Standard"/>
        <w:jc w:val="both"/>
      </w:pPr>
      <w:r>
        <w:t xml:space="preserve">1.§. </w:t>
      </w:r>
      <w:r w:rsidR="00883510">
        <w:t xml:space="preserve">     </w:t>
      </w:r>
      <w:r w:rsidR="00DE30F9">
        <w:t xml:space="preserve">A rendelet az alábbi 2.§ /3/ </w:t>
      </w:r>
      <w:proofErr w:type="gramStart"/>
      <w:r w:rsidR="00DE30F9">
        <w:t>bekezdéssel  egészül</w:t>
      </w:r>
      <w:proofErr w:type="gramEnd"/>
      <w:r w:rsidR="00DE30F9">
        <w:t xml:space="preserve"> ki.</w:t>
      </w:r>
    </w:p>
    <w:p w:rsidR="00DE30F9" w:rsidRDefault="00DE30F9" w:rsidP="00DE30F9">
      <w:pPr>
        <w:pStyle w:val="Standard"/>
        <w:jc w:val="both"/>
      </w:pPr>
    </w:p>
    <w:p w:rsidR="00DE30F9" w:rsidRDefault="00DE30F9" w:rsidP="00DE30F9">
      <w:pPr>
        <w:pStyle w:val="Standard"/>
        <w:ind w:left="708"/>
        <w:jc w:val="both"/>
      </w:pPr>
      <w:r>
        <w:t xml:space="preserve">2.§ /3/ A képviselő-testület az önkormányzati képviselők és a bizottsági tagok részére </w:t>
      </w:r>
      <w:proofErr w:type="gramStart"/>
      <w:r>
        <w:t>a</w:t>
      </w:r>
      <w:proofErr w:type="gramEnd"/>
      <w:r>
        <w:t xml:space="preserve">        </w:t>
      </w:r>
    </w:p>
    <w:p w:rsidR="00DE30F9" w:rsidRDefault="00DE30F9" w:rsidP="00DE30F9">
      <w:pPr>
        <w:pStyle w:val="Standard"/>
        <w:ind w:left="708"/>
        <w:jc w:val="both"/>
      </w:pPr>
      <w:r>
        <w:t xml:space="preserve">         2017. évi pénzmaradvány terhére 13. havi tiszteletdíjat állapít meg. </w:t>
      </w:r>
    </w:p>
    <w:p w:rsidR="00DE30F9" w:rsidRDefault="00DE30F9" w:rsidP="00DE30F9">
      <w:pPr>
        <w:pStyle w:val="Standard"/>
        <w:jc w:val="both"/>
      </w:pPr>
    </w:p>
    <w:p w:rsidR="00C35F9D" w:rsidRDefault="00C35F9D" w:rsidP="00C35F9D">
      <w:pPr>
        <w:pStyle w:val="Textbody"/>
        <w:jc w:val="both"/>
      </w:pPr>
      <w:r>
        <w:t>.</w:t>
      </w:r>
    </w:p>
    <w:p w:rsidR="00C35F9D" w:rsidRDefault="00C35F9D" w:rsidP="00DE30F9">
      <w:pPr>
        <w:pStyle w:val="Textbody"/>
      </w:pPr>
      <w:r>
        <w:t xml:space="preserve">       </w:t>
      </w:r>
    </w:p>
    <w:p w:rsidR="00DE30F9" w:rsidRPr="00C44736" w:rsidRDefault="00DE30F9" w:rsidP="00DE30F9">
      <w:pPr>
        <w:pStyle w:val="Standard"/>
        <w:tabs>
          <w:tab w:val="left" w:pos="709"/>
        </w:tabs>
        <w:spacing w:line="240" w:lineRule="exact"/>
        <w:jc w:val="both"/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</w:pPr>
    </w:p>
    <w:p w:rsidR="00DE30F9" w:rsidRDefault="00DE30F9" w:rsidP="00DE30F9">
      <w:pPr>
        <w:pStyle w:val="Standard"/>
        <w:tabs>
          <w:tab w:val="left" w:pos="709"/>
        </w:tabs>
        <w:spacing w:line="240" w:lineRule="exact"/>
        <w:jc w:val="both"/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</w:pPr>
      <w:r w:rsidRPr="00C44736">
        <w:rPr>
          <w:rFonts w:eastAsia="Times New Roman" w:cs="HTimes"/>
          <w:b/>
          <w:bCs/>
          <w:color w:val="000000"/>
          <w:sz w:val="36"/>
          <w:szCs w:val="36"/>
          <w:vertAlign w:val="subscript"/>
          <w:lang w:eastAsia="hu-HU"/>
        </w:rPr>
        <w:t>2.§.</w:t>
      </w:r>
      <w:r>
        <w:rPr>
          <w:rFonts w:eastAsia="Times New Roman" w:cs="HTimes"/>
          <w:b/>
          <w:bCs/>
          <w:color w:val="000000"/>
          <w:sz w:val="36"/>
          <w:szCs w:val="36"/>
          <w:vertAlign w:val="subscript"/>
          <w:lang w:eastAsia="hu-HU"/>
        </w:rPr>
        <w:t xml:space="preserve"> /1/</w:t>
      </w:r>
      <w:r w:rsidRPr="00C44736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 xml:space="preserve"> Ez a rendelet 201</w:t>
      </w:r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8</w:t>
      </w:r>
      <w:r w:rsidRPr="00C44736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.</w:t>
      </w:r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 xml:space="preserve"> március</w:t>
      </w:r>
      <w:r w:rsidRPr="00C44736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 xml:space="preserve"> 1</w:t>
      </w:r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6-én lép</w:t>
      </w:r>
      <w:r w:rsidRPr="00C44736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 xml:space="preserve"> hatályba és 201</w:t>
      </w:r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8</w:t>
      </w:r>
      <w:r w:rsidRPr="00C44736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.</w:t>
      </w:r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 xml:space="preserve"> március</w:t>
      </w:r>
      <w:r w:rsidRPr="00C44736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 xml:space="preserve"> 1</w:t>
      </w:r>
      <w:r w:rsidR="00420B47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7</w:t>
      </w:r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-</w:t>
      </w:r>
      <w:r w:rsidR="00420B47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é</w:t>
      </w:r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 xml:space="preserve">n </w:t>
      </w:r>
      <w:r w:rsidRPr="00C44736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hatályát veszti.</w:t>
      </w:r>
    </w:p>
    <w:p w:rsidR="00DE30F9" w:rsidRDefault="00DE30F9" w:rsidP="00DE30F9">
      <w:pPr>
        <w:pStyle w:val="Standard"/>
        <w:tabs>
          <w:tab w:val="left" w:pos="709"/>
        </w:tabs>
        <w:spacing w:line="240" w:lineRule="exact"/>
        <w:jc w:val="both"/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</w:pPr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 xml:space="preserve">      </w:t>
      </w:r>
    </w:p>
    <w:p w:rsidR="00DE30F9" w:rsidRPr="00D029D0" w:rsidRDefault="00DE30F9" w:rsidP="00DE30F9">
      <w:pPr>
        <w:pStyle w:val="Standard"/>
        <w:tabs>
          <w:tab w:val="left" w:pos="709"/>
        </w:tabs>
        <w:spacing w:line="240" w:lineRule="exact"/>
        <w:jc w:val="both"/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</w:pPr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 xml:space="preserve">       /2/A rendelet </w:t>
      </w:r>
      <w:r w:rsidR="00883510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2</w:t>
      </w:r>
      <w:bookmarkStart w:id="0" w:name="_GoBack"/>
      <w:bookmarkEnd w:id="0"/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.§</w:t>
      </w:r>
      <w:r w:rsidR="00420B47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 xml:space="preserve"> </w:t>
      </w:r>
      <w:r w:rsidR="00420B47">
        <w:rPr>
          <w:rFonts w:eastAsia="HTimes" w:cs="HTimes"/>
          <w:color w:val="00000A"/>
          <w:sz w:val="36"/>
          <w:szCs w:val="36"/>
          <w:vertAlign w:val="subscript"/>
        </w:rPr>
        <w:t xml:space="preserve">/3/ bekezdését 2017. december </w:t>
      </w:r>
      <w:r w:rsidR="00883510">
        <w:rPr>
          <w:rFonts w:eastAsia="HTimes" w:cs="HTimes"/>
          <w:color w:val="00000A"/>
          <w:sz w:val="36"/>
          <w:szCs w:val="36"/>
          <w:vertAlign w:val="subscript"/>
        </w:rPr>
        <w:t>2</w:t>
      </w:r>
      <w:r w:rsidR="00420B47">
        <w:rPr>
          <w:rFonts w:eastAsia="HTimes" w:cs="HTimes"/>
          <w:color w:val="00000A"/>
          <w:sz w:val="36"/>
          <w:szCs w:val="36"/>
          <w:vertAlign w:val="subscript"/>
        </w:rPr>
        <w:t>1. napjától kell alkalmazni.</w:t>
      </w:r>
    </w:p>
    <w:p w:rsidR="00DE30F9" w:rsidRPr="00C44736" w:rsidRDefault="00DE30F9" w:rsidP="00DE30F9">
      <w:pPr>
        <w:pStyle w:val="Standard"/>
        <w:tabs>
          <w:tab w:val="left" w:pos="709"/>
        </w:tabs>
        <w:spacing w:line="240" w:lineRule="exact"/>
        <w:jc w:val="both"/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</w:pPr>
    </w:p>
    <w:p w:rsidR="00DE30F9" w:rsidRPr="00C44736" w:rsidRDefault="00DE30F9" w:rsidP="00DE30F9">
      <w:pPr>
        <w:pStyle w:val="Standard"/>
        <w:tabs>
          <w:tab w:val="left" w:pos="709"/>
        </w:tabs>
        <w:spacing w:line="240" w:lineRule="exact"/>
        <w:jc w:val="both"/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</w:pPr>
    </w:p>
    <w:p w:rsidR="00DE30F9" w:rsidRPr="00C44736" w:rsidRDefault="00DE30F9" w:rsidP="00DE30F9">
      <w:pPr>
        <w:pStyle w:val="Standard"/>
        <w:tabs>
          <w:tab w:val="left" w:pos="709"/>
        </w:tabs>
        <w:spacing w:line="240" w:lineRule="exact"/>
        <w:jc w:val="both"/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</w:pPr>
    </w:p>
    <w:p w:rsidR="00DE30F9" w:rsidRPr="00C44736" w:rsidRDefault="00DE30F9" w:rsidP="00DE30F9">
      <w:pPr>
        <w:pStyle w:val="Standard"/>
        <w:tabs>
          <w:tab w:val="left" w:pos="709"/>
        </w:tabs>
        <w:spacing w:line="240" w:lineRule="exact"/>
        <w:jc w:val="both"/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</w:pPr>
    </w:p>
    <w:p w:rsidR="00DE30F9" w:rsidRDefault="00DE30F9" w:rsidP="00DE30F9">
      <w:pPr>
        <w:pStyle w:val="Standard"/>
        <w:jc w:val="both"/>
      </w:pPr>
    </w:p>
    <w:p w:rsidR="00DE30F9" w:rsidRDefault="00DE30F9" w:rsidP="00DE30F9">
      <w:pPr>
        <w:pStyle w:val="Textbody"/>
        <w:rPr>
          <w:bCs/>
        </w:rPr>
      </w:pPr>
      <w:proofErr w:type="spellStart"/>
      <w:r>
        <w:rPr>
          <w:bCs/>
        </w:rPr>
        <w:t>Bogáth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István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       Schvarczné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</w:t>
      </w:r>
    </w:p>
    <w:p w:rsidR="00DE30F9" w:rsidRDefault="00DE30F9" w:rsidP="00DE30F9">
      <w:pPr>
        <w:pStyle w:val="Textbody"/>
        <w:rPr>
          <w:bCs/>
        </w:rPr>
      </w:pPr>
      <w:proofErr w:type="gramStart"/>
      <w:r>
        <w:rPr>
          <w:bCs/>
        </w:rPr>
        <w:t>polgármester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aljegyző</w:t>
      </w:r>
    </w:p>
    <w:p w:rsidR="00DE30F9" w:rsidRDefault="00DE30F9" w:rsidP="00DE30F9">
      <w:pPr>
        <w:pStyle w:val="Textbody"/>
      </w:pPr>
    </w:p>
    <w:p w:rsidR="00DE30F9" w:rsidRDefault="00DE30F9" w:rsidP="00DE30F9">
      <w:pPr>
        <w:pStyle w:val="Textbody"/>
      </w:pPr>
    </w:p>
    <w:p w:rsidR="00DE30F9" w:rsidRDefault="00DE30F9" w:rsidP="00DE30F9">
      <w:pPr>
        <w:pStyle w:val="Textbody"/>
        <w:rPr>
          <w:bCs/>
        </w:rPr>
      </w:pPr>
      <w:r>
        <w:t>A kihirdetés napja</w:t>
      </w:r>
      <w:proofErr w:type="gramStart"/>
      <w:r>
        <w:t xml:space="preserve">:  </w:t>
      </w:r>
      <w:r w:rsidRPr="00C44736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201</w:t>
      </w:r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8</w:t>
      </w:r>
      <w:r w:rsidRPr="00C44736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.</w:t>
      </w:r>
      <w:proofErr w:type="gramEnd"/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 xml:space="preserve"> március</w:t>
      </w:r>
      <w:r w:rsidRPr="00C44736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 xml:space="preserve"> 1</w:t>
      </w:r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4.</w:t>
      </w:r>
    </w:p>
    <w:p w:rsidR="00DE30F9" w:rsidRDefault="00DE30F9" w:rsidP="00DE30F9">
      <w:pPr>
        <w:pStyle w:val="Textbody"/>
        <w:rPr>
          <w:bCs/>
        </w:rPr>
      </w:pPr>
    </w:p>
    <w:p w:rsidR="00DE30F9" w:rsidRDefault="00DE30F9" w:rsidP="00DE30F9">
      <w:pPr>
        <w:pStyle w:val="Textbody"/>
        <w:rPr>
          <w:bCs/>
        </w:rPr>
      </w:pPr>
      <w:r>
        <w:rPr>
          <w:bCs/>
        </w:rPr>
        <w:t xml:space="preserve">Schvarczné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</w:p>
    <w:p w:rsidR="00DE30F9" w:rsidRDefault="00DE30F9" w:rsidP="00DE30F9">
      <w:pPr>
        <w:pStyle w:val="Textbody"/>
        <w:rPr>
          <w:bCs/>
        </w:rPr>
      </w:pPr>
      <w:r>
        <w:rPr>
          <w:bCs/>
        </w:rPr>
        <w:t xml:space="preserve">          </w:t>
      </w:r>
      <w:proofErr w:type="gramStart"/>
      <w:r>
        <w:rPr>
          <w:bCs/>
        </w:rPr>
        <w:t>aljegyző</w:t>
      </w:r>
      <w:proofErr w:type="gramEnd"/>
    </w:p>
    <w:p w:rsidR="00DE30F9" w:rsidRDefault="00DE30F9" w:rsidP="00DE30F9">
      <w:pPr>
        <w:pStyle w:val="Standard"/>
        <w:jc w:val="both"/>
        <w:rPr>
          <w:b/>
          <w:bCs/>
          <w:i/>
          <w:iCs/>
          <w:u w:val="single"/>
        </w:rPr>
      </w:pPr>
    </w:p>
    <w:p w:rsidR="00DE30F9" w:rsidRDefault="00DE30F9" w:rsidP="00DE30F9">
      <w:pPr>
        <w:pStyle w:val="Standard"/>
        <w:jc w:val="both"/>
      </w:pPr>
    </w:p>
    <w:p w:rsidR="00DE30F9" w:rsidRPr="004E2E31" w:rsidRDefault="00DE30F9" w:rsidP="00DE30F9">
      <w:pPr>
        <w:pStyle w:val="Standard"/>
        <w:jc w:val="both"/>
      </w:pPr>
    </w:p>
    <w:p w:rsidR="00DE30F9" w:rsidRDefault="00DE30F9" w:rsidP="00DE30F9">
      <w:pPr>
        <w:pStyle w:val="Textbody"/>
      </w:pPr>
    </w:p>
    <w:p w:rsidR="00C35F9D" w:rsidRDefault="00C35F9D" w:rsidP="00C35F9D">
      <w:pPr>
        <w:pStyle w:val="Standard"/>
        <w:jc w:val="both"/>
      </w:pPr>
    </w:p>
    <w:p w:rsidR="00C35F9D" w:rsidRDefault="00C35F9D" w:rsidP="00C35F9D">
      <w:pPr>
        <w:pStyle w:val="Standard"/>
        <w:jc w:val="both"/>
      </w:pPr>
    </w:p>
    <w:p w:rsidR="00C35F9D" w:rsidRDefault="00C35F9D" w:rsidP="00C35F9D">
      <w:pPr>
        <w:pStyle w:val="Textbody"/>
        <w:rPr>
          <w:bCs/>
        </w:rPr>
      </w:pPr>
      <w:proofErr w:type="spellStart"/>
      <w:r>
        <w:rPr>
          <w:bCs/>
        </w:rPr>
        <w:t>Bogáth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István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       Schvarczné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</w:t>
      </w:r>
    </w:p>
    <w:p w:rsidR="00C35F9D" w:rsidRDefault="00C35F9D" w:rsidP="00C35F9D">
      <w:pPr>
        <w:pStyle w:val="Textbody"/>
        <w:rPr>
          <w:bCs/>
        </w:rPr>
      </w:pPr>
      <w:proofErr w:type="gramStart"/>
      <w:r>
        <w:rPr>
          <w:bCs/>
        </w:rPr>
        <w:t>polgármester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aljegyző</w:t>
      </w:r>
    </w:p>
    <w:p w:rsidR="00C35F9D" w:rsidRDefault="00C35F9D" w:rsidP="00C35F9D">
      <w:pPr>
        <w:pStyle w:val="Textbody"/>
      </w:pPr>
    </w:p>
    <w:p w:rsidR="00C35F9D" w:rsidRDefault="00C35F9D" w:rsidP="00C35F9D">
      <w:pPr>
        <w:pStyle w:val="Textbody"/>
      </w:pPr>
    </w:p>
    <w:p w:rsidR="00C35F9D" w:rsidRDefault="00C35F9D" w:rsidP="00C35F9D">
      <w:pPr>
        <w:pStyle w:val="Textbody"/>
      </w:pPr>
      <w:r>
        <w:lastRenderedPageBreak/>
        <w:t>A kihirdetés napja</w:t>
      </w:r>
      <w:proofErr w:type="gramStart"/>
      <w:r>
        <w:t>:  2014.</w:t>
      </w:r>
      <w:proofErr w:type="gramEnd"/>
      <w:r>
        <w:t>10.30.</w:t>
      </w:r>
    </w:p>
    <w:p w:rsidR="00C35F9D" w:rsidRDefault="00C35F9D" w:rsidP="00C35F9D">
      <w:pPr>
        <w:pStyle w:val="Textbody"/>
        <w:rPr>
          <w:bCs/>
        </w:rPr>
      </w:pPr>
    </w:p>
    <w:p w:rsidR="00C35F9D" w:rsidRDefault="00C35F9D" w:rsidP="00C35F9D">
      <w:pPr>
        <w:pStyle w:val="Textbody"/>
        <w:rPr>
          <w:bCs/>
        </w:rPr>
      </w:pPr>
    </w:p>
    <w:p w:rsidR="00C35F9D" w:rsidRDefault="00C35F9D" w:rsidP="00C35F9D">
      <w:pPr>
        <w:pStyle w:val="Textbody"/>
        <w:rPr>
          <w:bCs/>
        </w:rPr>
      </w:pPr>
      <w:r>
        <w:rPr>
          <w:bCs/>
        </w:rPr>
        <w:t xml:space="preserve">Schvarczné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</w:p>
    <w:p w:rsidR="00C35F9D" w:rsidRDefault="00C35F9D" w:rsidP="00C35F9D">
      <w:pPr>
        <w:pStyle w:val="Textbody"/>
        <w:rPr>
          <w:bCs/>
        </w:rPr>
      </w:pPr>
      <w:r>
        <w:rPr>
          <w:bCs/>
        </w:rPr>
        <w:t xml:space="preserve">          </w:t>
      </w:r>
      <w:proofErr w:type="gramStart"/>
      <w:r>
        <w:rPr>
          <w:bCs/>
        </w:rPr>
        <w:t>aljegyző</w:t>
      </w:r>
      <w:proofErr w:type="gramEnd"/>
    </w:p>
    <w:p w:rsidR="00C35F9D" w:rsidRDefault="00C35F9D" w:rsidP="00C35F9D">
      <w:pPr>
        <w:pStyle w:val="Standard"/>
        <w:jc w:val="both"/>
        <w:rPr>
          <w:b/>
          <w:bCs/>
          <w:i/>
          <w:iCs/>
          <w:u w:val="single"/>
        </w:rPr>
      </w:pPr>
    </w:p>
    <w:p w:rsidR="00C35F9D" w:rsidRDefault="00C35F9D" w:rsidP="00C35F9D">
      <w:pPr>
        <w:pStyle w:val="Standard"/>
        <w:jc w:val="both"/>
        <w:rPr>
          <w:b/>
          <w:bCs/>
          <w:i/>
          <w:iCs/>
          <w:u w:val="single"/>
        </w:rPr>
      </w:pPr>
    </w:p>
    <w:p w:rsidR="00C35F9D" w:rsidRDefault="00C35F9D" w:rsidP="00C35F9D">
      <w:pPr>
        <w:pStyle w:val="Textbody"/>
        <w:jc w:val="both"/>
      </w:pPr>
    </w:p>
    <w:p w:rsidR="00C35F9D" w:rsidRDefault="00C35F9D" w:rsidP="00C35F9D">
      <w:pPr>
        <w:pStyle w:val="Textbody"/>
        <w:jc w:val="both"/>
      </w:pPr>
    </w:p>
    <w:p w:rsidR="00EA1610" w:rsidRDefault="00EA1610"/>
    <w:sectPr w:rsidR="00EA1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man">
    <w:altName w:val="Times New Roman"/>
    <w:charset w:val="00"/>
    <w:family w:val="roman"/>
    <w:pitch w:val="variable"/>
  </w:font>
  <w:font w:name="HTimes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9D"/>
    <w:rsid w:val="00420B47"/>
    <w:rsid w:val="00555DB1"/>
    <w:rsid w:val="00650F18"/>
    <w:rsid w:val="00883510"/>
    <w:rsid w:val="00C35F9D"/>
    <w:rsid w:val="00D029D0"/>
    <w:rsid w:val="00DE30F9"/>
    <w:rsid w:val="00EA1610"/>
    <w:rsid w:val="00EB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5DB0"/>
  <w15:chartTrackingRefBased/>
  <w15:docId w15:val="{7BB79880-FD48-4103-817A-BC2BD088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35F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35F9D"/>
    <w:pPr>
      <w:spacing w:after="120"/>
    </w:pPr>
  </w:style>
  <w:style w:type="paragraph" w:customStyle="1" w:styleId="PreformattedText">
    <w:name w:val="Preformatted Text"/>
    <w:basedOn w:val="Standard"/>
    <w:rsid w:val="00C35F9D"/>
    <w:rPr>
      <w:rFonts w:ascii="Courier New" w:eastAsia="Courier New" w:hAnsi="Courier New" w:cs="Courier New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180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Schvarczné Rita</dc:creator>
  <cp:keywords/>
  <dc:description/>
  <cp:lastModifiedBy>Schvarczné Rita</cp:lastModifiedBy>
  <cp:revision>4</cp:revision>
  <cp:lastPrinted>2018-06-08T05:45:00Z</cp:lastPrinted>
  <dcterms:created xsi:type="dcterms:W3CDTF">2018-06-08T02:59:00Z</dcterms:created>
  <dcterms:modified xsi:type="dcterms:W3CDTF">2018-06-26T06:36:00Z</dcterms:modified>
</cp:coreProperties>
</file>