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59" w:rsidRDefault="00814B59" w:rsidP="00814B59">
      <w:r>
        <w:t>2. sz. melléklet</w:t>
      </w:r>
    </w:p>
    <w:p w:rsidR="00814B59" w:rsidRDefault="00814B59" w:rsidP="00814B59">
      <w:r>
        <w:t xml:space="preserve"> </w:t>
      </w:r>
    </w:p>
    <w:p w:rsidR="00814B59" w:rsidRDefault="00814B59" w:rsidP="00814B59">
      <w:r>
        <w:t>TÖRTÉNELMI BELVÁROS</w:t>
      </w:r>
    </w:p>
    <w:p w:rsidR="00814B59" w:rsidRDefault="00814B59" w:rsidP="00814B59">
      <w:r>
        <w:t xml:space="preserve"> </w:t>
      </w:r>
    </w:p>
    <w:p w:rsidR="00814B59" w:rsidRDefault="00814B59" w:rsidP="00814B59">
      <w:r>
        <w:t xml:space="preserve">A Rába folyó - Mosoni-Duna folyó - az Újkapu utca - Újvilág utca - Pálffy utca - Teleki L. utca - Schweidel utca - Arany J. </w:t>
      </w:r>
      <w:proofErr w:type="gramStart"/>
      <w:r>
        <w:t>utca</w:t>
      </w:r>
      <w:proofErr w:type="gramEnd"/>
      <w:r>
        <w:t xml:space="preserve"> - Aradi Vértanúk útja - Bajcsy-Zsilinszky utca - Jókai utca által határolt terület.</w:t>
      </w:r>
    </w:p>
    <w:p w:rsidR="00622026" w:rsidRDefault="00622026">
      <w:bookmarkStart w:id="0" w:name="_GoBack"/>
      <w:bookmarkEnd w:id="0"/>
    </w:p>
    <w:sectPr w:rsidR="0062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59"/>
    <w:rsid w:val="00622026"/>
    <w:rsid w:val="008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4B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4B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2014-04-01T10:50:00Z</dcterms:created>
  <dcterms:modified xsi:type="dcterms:W3CDTF">2014-04-01T10:50:00Z</dcterms:modified>
</cp:coreProperties>
</file>