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0D4" w:rsidRPr="002B27C6" w:rsidRDefault="006510D4" w:rsidP="006510D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2B27C6">
        <w:rPr>
          <w:rFonts w:ascii="Arial" w:hAnsi="Arial" w:cs="Arial"/>
          <w:b/>
        </w:rPr>
        <w:t>. számú függelék</w:t>
      </w:r>
      <w:r>
        <w:rPr>
          <w:rStyle w:val="Lbjegyzet-hivatkozs"/>
          <w:rFonts w:ascii="Arial" w:hAnsi="Arial" w:cs="Arial"/>
          <w:b/>
        </w:rPr>
        <w:footnoteReference w:id="1"/>
      </w:r>
    </w:p>
    <w:p w:rsidR="006510D4" w:rsidRPr="002B27C6" w:rsidRDefault="006510D4" w:rsidP="006510D4">
      <w:pPr>
        <w:spacing w:after="0" w:line="240" w:lineRule="auto"/>
        <w:rPr>
          <w:rFonts w:ascii="Arial" w:hAnsi="Arial" w:cs="Arial"/>
          <w:b/>
        </w:rPr>
      </w:pPr>
      <w:r w:rsidRPr="002B27C6">
        <w:rPr>
          <w:rFonts w:ascii="Arial" w:hAnsi="Arial" w:cs="Arial"/>
          <w:b/>
        </w:rPr>
        <w:t>Dunaszeg Község Önkormányzata Képviselő-testületének</w:t>
      </w:r>
    </w:p>
    <w:p w:rsidR="006510D4" w:rsidRPr="002B27C6" w:rsidRDefault="006510D4" w:rsidP="006510D4">
      <w:pPr>
        <w:spacing w:after="0" w:line="240" w:lineRule="auto"/>
        <w:rPr>
          <w:rFonts w:ascii="Arial" w:hAnsi="Arial" w:cs="Arial"/>
          <w:b/>
        </w:rPr>
      </w:pPr>
      <w:r w:rsidRPr="002B27C6">
        <w:rPr>
          <w:rFonts w:ascii="Arial" w:hAnsi="Arial" w:cs="Arial"/>
          <w:b/>
        </w:rPr>
        <w:t>8/2018. (XI. 15.) önkormányzati rendeletéhez</w:t>
      </w:r>
    </w:p>
    <w:p w:rsidR="006510D4" w:rsidRDefault="006510D4" w:rsidP="006510D4"/>
    <w:p w:rsidR="006510D4" w:rsidRDefault="006510D4" w:rsidP="006510D4"/>
    <w:p w:rsidR="006510D4" w:rsidRPr="002B27C6" w:rsidRDefault="006510D4" w:rsidP="006510D4">
      <w:pPr>
        <w:jc w:val="center"/>
        <w:rPr>
          <w:rFonts w:ascii="Arial" w:hAnsi="Arial" w:cs="Arial"/>
        </w:rPr>
      </w:pPr>
      <w:r w:rsidRPr="002B27C6">
        <w:rPr>
          <w:rFonts w:ascii="Arial" w:hAnsi="Arial" w:cs="Arial"/>
          <w:b/>
        </w:rPr>
        <w:t xml:space="preserve">A közterületen történő alkalmi árusításra </w:t>
      </w:r>
      <w:r>
        <w:rPr>
          <w:rFonts w:ascii="Arial" w:hAnsi="Arial" w:cs="Arial"/>
          <w:b/>
        </w:rPr>
        <w:t xml:space="preserve">és a mozgóbolti árusításra </w:t>
      </w:r>
      <w:r w:rsidRPr="002B27C6">
        <w:rPr>
          <w:rFonts w:ascii="Arial" w:hAnsi="Arial" w:cs="Arial"/>
          <w:b/>
        </w:rPr>
        <w:t>vonatkozó díjak</w:t>
      </w:r>
    </w:p>
    <w:p w:rsidR="006510D4" w:rsidRPr="002B27C6" w:rsidRDefault="006510D4" w:rsidP="006510D4">
      <w:pPr>
        <w:rPr>
          <w:rFonts w:ascii="Arial" w:hAnsi="Arial" w:cs="Arial"/>
          <w:u w:val="single"/>
        </w:rPr>
      </w:pPr>
    </w:p>
    <w:p w:rsidR="006510D4" w:rsidRPr="002B27C6" w:rsidRDefault="006510D4" w:rsidP="006510D4">
      <w:pPr>
        <w:rPr>
          <w:rFonts w:ascii="Arial" w:hAnsi="Arial" w:cs="Arial"/>
          <w:u w:val="single"/>
        </w:rPr>
      </w:pPr>
      <w:r w:rsidRPr="002B27C6">
        <w:rPr>
          <w:rFonts w:ascii="Arial" w:hAnsi="Arial" w:cs="Arial"/>
          <w:u w:val="single"/>
        </w:rPr>
        <w:t>Az alkalmi árusítás díja:</w:t>
      </w:r>
    </w:p>
    <w:p w:rsidR="006510D4" w:rsidRPr="002B27C6" w:rsidRDefault="006510D4" w:rsidP="006510D4">
      <w:pPr>
        <w:pStyle w:val="Listaszerbekezds"/>
        <w:numPr>
          <w:ilvl w:val="1"/>
          <w:numId w:val="1"/>
        </w:numPr>
        <w:rPr>
          <w:rFonts w:ascii="Arial" w:hAnsi="Arial" w:cs="Arial"/>
        </w:rPr>
      </w:pPr>
      <w:bookmarkStart w:id="0" w:name="_GoBack"/>
      <w:bookmarkEnd w:id="0"/>
      <w:r w:rsidRPr="002B27C6">
        <w:rPr>
          <w:rFonts w:ascii="Arial" w:hAnsi="Arial" w:cs="Arial"/>
        </w:rPr>
        <w:t>5000,- Ft/alkalom</w:t>
      </w:r>
    </w:p>
    <w:p w:rsidR="006510D4" w:rsidRDefault="006510D4" w:rsidP="006510D4">
      <w:pPr>
        <w:pStyle w:val="Listaszerbekezds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2B27C6">
        <w:rPr>
          <w:rFonts w:ascii="Arial" w:hAnsi="Arial" w:cs="Arial"/>
        </w:rPr>
        <w:t xml:space="preserve">dunaszegi székhellyel vagy telephellyel rendelkező vállalkozások számára legfeljebb 1 árusítóhelyi bódé használata ingyenesen biztosított. Ezt meghaladó igény esetén minden további árusítóhelyi bódé után </w:t>
      </w:r>
      <w:r>
        <w:rPr>
          <w:rFonts w:ascii="Arial" w:hAnsi="Arial" w:cs="Arial"/>
        </w:rPr>
        <w:t>5000,- Ft fi</w:t>
      </w:r>
      <w:r w:rsidRPr="002B27C6">
        <w:rPr>
          <w:rFonts w:ascii="Arial" w:hAnsi="Arial" w:cs="Arial"/>
        </w:rPr>
        <w:t>zet</w:t>
      </w:r>
      <w:r>
        <w:rPr>
          <w:rFonts w:ascii="Arial" w:hAnsi="Arial" w:cs="Arial"/>
        </w:rPr>
        <w:t>e</w:t>
      </w:r>
      <w:r w:rsidRPr="002B27C6">
        <w:rPr>
          <w:rFonts w:ascii="Arial" w:hAnsi="Arial" w:cs="Arial"/>
        </w:rPr>
        <w:t>ndő</w:t>
      </w:r>
      <w:r>
        <w:rPr>
          <w:rFonts w:ascii="Arial" w:hAnsi="Arial" w:cs="Arial"/>
        </w:rPr>
        <w:t>.</w:t>
      </w:r>
    </w:p>
    <w:p w:rsidR="006510D4" w:rsidRDefault="006510D4" w:rsidP="006510D4">
      <w:pPr>
        <w:rPr>
          <w:rFonts w:ascii="Arial" w:hAnsi="Arial" w:cs="Arial"/>
          <w:u w:val="single"/>
        </w:rPr>
      </w:pPr>
      <w:r w:rsidRPr="002B27C6">
        <w:rPr>
          <w:rFonts w:ascii="Arial" w:hAnsi="Arial" w:cs="Arial"/>
          <w:u w:val="single"/>
        </w:rPr>
        <w:t>A mozgóbolti árusítás díja</w:t>
      </w:r>
      <w:r>
        <w:rPr>
          <w:rFonts w:ascii="Arial" w:hAnsi="Arial" w:cs="Arial"/>
          <w:u w:val="single"/>
        </w:rPr>
        <w:t>:</w:t>
      </w:r>
    </w:p>
    <w:p w:rsidR="006510D4" w:rsidRPr="002B27C6" w:rsidRDefault="006510D4" w:rsidP="006510D4">
      <w:pPr>
        <w:pStyle w:val="Listaszerbekezds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2B27C6">
        <w:rPr>
          <w:rFonts w:ascii="Arial" w:hAnsi="Arial" w:cs="Arial"/>
        </w:rPr>
        <w:t>000,- Ft/alkalom</w:t>
      </w:r>
      <w:r>
        <w:rPr>
          <w:rFonts w:ascii="Arial" w:hAnsi="Arial" w:cs="Arial"/>
        </w:rPr>
        <w:t xml:space="preserve"> (egy évre előre is fizethető)</w:t>
      </w:r>
    </w:p>
    <w:p w:rsidR="006510D4" w:rsidRPr="002B27C6" w:rsidRDefault="006510D4" w:rsidP="006510D4">
      <w:pPr>
        <w:rPr>
          <w:rFonts w:ascii="Arial" w:hAnsi="Arial" w:cs="Arial"/>
          <w:u w:val="single"/>
        </w:rPr>
      </w:pPr>
    </w:p>
    <w:p w:rsidR="006510D4" w:rsidRDefault="006510D4" w:rsidP="006510D4"/>
    <w:p w:rsidR="006510D4" w:rsidRDefault="006510D4" w:rsidP="006510D4"/>
    <w:p w:rsidR="006510D4" w:rsidRDefault="006510D4" w:rsidP="006510D4"/>
    <w:p w:rsidR="006510D4" w:rsidRDefault="006510D4" w:rsidP="006510D4"/>
    <w:p w:rsidR="006510D4" w:rsidRDefault="006510D4" w:rsidP="006510D4"/>
    <w:p w:rsidR="006510D4" w:rsidRDefault="006510D4" w:rsidP="006510D4"/>
    <w:p w:rsidR="00DF78F1" w:rsidRDefault="00DF78F1"/>
    <w:sectPr w:rsidR="00DF7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ED5" w:rsidRDefault="00A70ED5" w:rsidP="006510D4">
      <w:pPr>
        <w:spacing w:after="0" w:line="240" w:lineRule="auto"/>
      </w:pPr>
      <w:r>
        <w:separator/>
      </w:r>
    </w:p>
  </w:endnote>
  <w:endnote w:type="continuationSeparator" w:id="0">
    <w:p w:rsidR="00A70ED5" w:rsidRDefault="00A70ED5" w:rsidP="00651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ED5" w:rsidRDefault="00A70ED5" w:rsidP="006510D4">
      <w:pPr>
        <w:spacing w:after="0" w:line="240" w:lineRule="auto"/>
      </w:pPr>
      <w:r>
        <w:separator/>
      </w:r>
    </w:p>
  </w:footnote>
  <w:footnote w:type="continuationSeparator" w:id="0">
    <w:p w:rsidR="00A70ED5" w:rsidRDefault="00A70ED5" w:rsidP="006510D4">
      <w:pPr>
        <w:spacing w:after="0" w:line="240" w:lineRule="auto"/>
      </w:pPr>
      <w:r>
        <w:continuationSeparator/>
      </w:r>
    </w:p>
  </w:footnote>
  <w:footnote w:id="1">
    <w:p w:rsidR="006510D4" w:rsidRPr="000F6AF1" w:rsidRDefault="006510D4" w:rsidP="006510D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F6AF1">
        <w:rPr>
          <w:rFonts w:ascii="Arial" w:hAnsi="Arial" w:cs="Arial"/>
        </w:rPr>
        <w:t xml:space="preserve">Módosította: </w:t>
      </w:r>
      <w:r>
        <w:rPr>
          <w:rFonts w:ascii="Arial" w:hAnsi="Arial" w:cs="Arial"/>
        </w:rPr>
        <w:t>80</w:t>
      </w:r>
      <w:r w:rsidRPr="000F6AF1">
        <w:rPr>
          <w:rFonts w:ascii="Arial" w:hAnsi="Arial" w:cs="Arial"/>
        </w:rPr>
        <w:t>/20</w:t>
      </w:r>
      <w:r>
        <w:rPr>
          <w:rFonts w:ascii="Arial" w:hAnsi="Arial" w:cs="Arial"/>
        </w:rPr>
        <w:t>20. (VII. 21</w:t>
      </w:r>
      <w:r w:rsidRPr="000F6AF1">
        <w:rPr>
          <w:rFonts w:ascii="Arial" w:hAnsi="Arial" w:cs="Arial"/>
        </w:rPr>
        <w:t xml:space="preserve">.) határozat. Hatályos: </w:t>
      </w:r>
      <w:r w:rsidRPr="006510D4">
        <w:rPr>
          <w:rFonts w:ascii="Arial" w:hAnsi="Arial" w:cs="Arial"/>
        </w:rPr>
        <w:t>2020. július 24.</w:t>
      </w:r>
    </w:p>
    <w:p w:rsidR="006510D4" w:rsidRDefault="006510D4" w:rsidP="006510D4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C609C0"/>
    <w:multiLevelType w:val="hybridMultilevel"/>
    <w:tmpl w:val="B3486EAA"/>
    <w:lvl w:ilvl="0" w:tplc="E514C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514C2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D4"/>
    <w:rsid w:val="006510D4"/>
    <w:rsid w:val="00A70ED5"/>
    <w:rsid w:val="00D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0251B"/>
  <w15:chartTrackingRefBased/>
  <w15:docId w15:val="{3B97545A-2CA1-4452-9F99-3A373AFB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10D4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510D4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510D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510D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510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Szigethy Balázs</dc:creator>
  <cp:keywords/>
  <dc:description/>
  <cp:lastModifiedBy>Szigethy Balázs</cp:lastModifiedBy>
  <cp:revision>1</cp:revision>
  <dcterms:created xsi:type="dcterms:W3CDTF">2020-07-24T08:06:00Z</dcterms:created>
  <dcterms:modified xsi:type="dcterms:W3CDTF">2020-07-24T08:13:00Z</dcterms:modified>
</cp:coreProperties>
</file>