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9266F" w14:textId="3DAB07F2" w:rsidR="00943D1B" w:rsidRDefault="00943D1B" w:rsidP="00943D1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FELSŐSZENTIVÁN</w:t>
      </w:r>
      <w:r w:rsidRPr="00DA17DE">
        <w:rPr>
          <w:rFonts w:asciiTheme="majorHAnsi" w:hAnsiTheme="majorHAnsi" w:cstheme="majorHAnsi"/>
          <w:b/>
          <w:bCs/>
        </w:rPr>
        <w:t xml:space="preserve"> POLGÁRMESTERÉTŐL</w:t>
      </w:r>
      <w:r w:rsidRPr="00DA17DE">
        <w:rPr>
          <w:rFonts w:asciiTheme="majorHAnsi" w:hAnsiTheme="majorHAnsi" w:cstheme="majorHAnsi"/>
          <w:b/>
          <w:bCs/>
        </w:rPr>
        <w:tab/>
      </w:r>
      <w:r w:rsidRPr="00DA17D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>Készítette: Répási Péterné</w:t>
      </w:r>
    </w:p>
    <w:p w14:paraId="016EAC36" w14:textId="0C1CCC52" w:rsidR="0016333C" w:rsidRPr="00943D1B" w:rsidRDefault="00943D1B" w:rsidP="00943D1B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Iktatószám: FSZ/2645</w:t>
      </w:r>
      <w:r>
        <w:rPr>
          <w:rFonts w:asciiTheme="majorHAnsi" w:hAnsiTheme="majorHAnsi" w:cstheme="majorHAnsi"/>
        </w:rPr>
        <w:t>—4/8</w:t>
      </w:r>
      <w:r>
        <w:rPr>
          <w:rFonts w:asciiTheme="majorHAnsi" w:hAnsiTheme="majorHAnsi" w:cstheme="majorHAnsi"/>
        </w:rPr>
        <w:t>/202</w:t>
      </w:r>
      <w:r>
        <w:rPr>
          <w:rFonts w:asciiTheme="majorHAnsi" w:hAnsiTheme="majorHAnsi" w:cstheme="majorHAnsi"/>
        </w:rPr>
        <w:t xml:space="preserve">0.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Szakmai </w:t>
      </w:r>
      <w:proofErr w:type="spellStart"/>
      <w:r w:rsidRPr="00C31837">
        <w:rPr>
          <w:rFonts w:asciiTheme="majorHAnsi" w:eastAsia="Times New Roman" w:hAnsiTheme="majorHAnsi" w:cstheme="majorHAnsi"/>
          <w:sz w:val="16"/>
          <w:lang w:eastAsia="hu-HU"/>
        </w:rPr>
        <w:t>ell</w:t>
      </w:r>
      <w:proofErr w:type="spellEnd"/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.: </w:t>
      </w:r>
      <w:proofErr w:type="spellStart"/>
      <w:r w:rsidRPr="00C31837">
        <w:rPr>
          <w:rFonts w:asciiTheme="majorHAnsi" w:eastAsia="Times New Roman" w:hAnsiTheme="majorHAnsi" w:cstheme="majorHAnsi"/>
          <w:sz w:val="16"/>
          <w:lang w:eastAsia="hu-HU"/>
        </w:rPr>
        <w:t>Rutterschmidt</w:t>
      </w:r>
      <w:proofErr w:type="spellEnd"/>
      <w:r w:rsidRPr="00C31837">
        <w:rPr>
          <w:rFonts w:asciiTheme="majorHAnsi" w:eastAsia="Times New Roman" w:hAnsiTheme="majorHAnsi" w:cstheme="majorHAnsi"/>
          <w:sz w:val="16"/>
          <w:lang w:eastAsia="hu-HU"/>
        </w:rPr>
        <w:t xml:space="preserve"> Tiborné</w:t>
      </w:r>
    </w:p>
    <w:p w14:paraId="324D8220" w14:textId="47D72866" w:rsidR="0016333C" w:rsidRPr="00C31837" w:rsidRDefault="0016333C" w:rsidP="00943D1B">
      <w:pP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lang w:eastAsia="hu-HU"/>
        </w:rPr>
      </w:pP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r w:rsidRPr="00C31837">
        <w:rPr>
          <w:rFonts w:asciiTheme="majorHAnsi" w:eastAsia="Times New Roman" w:hAnsiTheme="majorHAnsi" w:cstheme="majorHAnsi"/>
          <w:sz w:val="16"/>
          <w:lang w:eastAsia="hu-HU"/>
        </w:rPr>
        <w:tab/>
      </w:r>
      <w:proofErr w:type="spellStart"/>
      <w:r w:rsidRPr="00C31837">
        <w:rPr>
          <w:rFonts w:asciiTheme="majorHAnsi" w:eastAsia="Times New Roman" w:hAnsiTheme="majorHAnsi" w:cstheme="majorHAnsi"/>
          <w:sz w:val="16"/>
          <w:lang w:eastAsia="hu-HU"/>
        </w:rPr>
        <w:t>Törv.ell</w:t>
      </w:r>
      <w:proofErr w:type="spellEnd"/>
      <w:r w:rsidRPr="00C31837">
        <w:rPr>
          <w:rFonts w:asciiTheme="majorHAnsi" w:eastAsia="Times New Roman" w:hAnsiTheme="majorHAnsi" w:cstheme="majorHAnsi"/>
          <w:sz w:val="16"/>
          <w:lang w:eastAsia="hu-HU"/>
        </w:rPr>
        <w:t>.: dr. Gyenes Gabriella</w:t>
      </w:r>
    </w:p>
    <w:p w14:paraId="6285C3ED" w14:textId="2435BD41" w:rsidR="0016333C" w:rsidRDefault="0016333C" w:rsidP="002F5CEB">
      <w:pPr>
        <w:spacing w:after="0" w:line="240" w:lineRule="auto"/>
        <w:ind w:left="5664" w:firstLine="708"/>
        <w:jc w:val="both"/>
        <w:rPr>
          <w:rFonts w:asciiTheme="majorHAnsi" w:eastAsia="Times New Roman" w:hAnsiTheme="majorHAnsi" w:cstheme="majorHAnsi"/>
          <w:sz w:val="16"/>
          <w:lang w:eastAsia="hu-HU"/>
        </w:rPr>
      </w:pPr>
      <w:r w:rsidRPr="00C31837">
        <w:rPr>
          <w:rFonts w:asciiTheme="majorHAnsi" w:eastAsia="Times New Roman" w:hAnsiTheme="majorHAnsi" w:cstheme="majorHAnsi"/>
          <w:sz w:val="16"/>
          <w:lang w:eastAsia="hu-HU"/>
        </w:rPr>
        <w:t>Változat:1.</w:t>
      </w:r>
    </w:p>
    <w:p w14:paraId="3CAA252E" w14:textId="77777777" w:rsidR="00943D1B" w:rsidRPr="00C31837" w:rsidRDefault="00943D1B" w:rsidP="002F5CEB">
      <w:pPr>
        <w:spacing w:after="0" w:line="240" w:lineRule="auto"/>
        <w:ind w:left="5664" w:firstLine="708"/>
        <w:jc w:val="both"/>
        <w:rPr>
          <w:rFonts w:asciiTheme="majorHAnsi" w:eastAsia="Times New Roman" w:hAnsiTheme="majorHAnsi" w:cstheme="majorHAnsi"/>
          <w:sz w:val="16"/>
          <w:lang w:eastAsia="hu-HU"/>
        </w:rPr>
      </w:pPr>
    </w:p>
    <w:p w14:paraId="40BA496E" w14:textId="595F4E56" w:rsidR="0016333C" w:rsidRPr="0016333C" w:rsidRDefault="00943D1B" w:rsidP="00943D1B">
      <w:pPr>
        <w:pStyle w:val="07pont"/>
      </w:pPr>
      <w:r>
        <w:t>E</w:t>
      </w:r>
      <w:r w:rsidR="0016333C" w:rsidRPr="0016333C">
        <w:t>lőterjesztés</w:t>
      </w:r>
    </w:p>
    <w:p w14:paraId="459FD987" w14:textId="3ADA1B74" w:rsidR="0016333C" w:rsidRPr="002F5CEB" w:rsidRDefault="0016333C" w:rsidP="00943D1B">
      <w:pPr>
        <w:pStyle w:val="07pont"/>
      </w:pPr>
      <w:r w:rsidRPr="002F5CEB">
        <w:t>a</w:t>
      </w:r>
      <w:r w:rsidRPr="002F5CEB">
        <w:rPr>
          <w:bCs/>
        </w:rPr>
        <w:t xml:space="preserve"> </w:t>
      </w:r>
      <w:r w:rsidRPr="002F5CEB">
        <w:t>gyermekétkeztetési és egyéb étkezési térítési díjak megállapításáról szóló önkormányzati rendelet módosításáról</w:t>
      </w:r>
    </w:p>
    <w:p w14:paraId="2068DE58" w14:textId="22D0ADAF" w:rsidR="0016333C" w:rsidRDefault="0016333C" w:rsidP="00943D1B">
      <w:pPr>
        <w:pStyle w:val="07pont"/>
      </w:pPr>
    </w:p>
    <w:p w14:paraId="3AA3CCF2" w14:textId="77777777" w:rsidR="00943D1B" w:rsidRPr="00C31837" w:rsidRDefault="00943D1B" w:rsidP="00943D1B">
      <w:pPr>
        <w:pStyle w:val="07pont"/>
      </w:pPr>
    </w:p>
    <w:p w14:paraId="7226A8B0" w14:textId="77777777" w:rsidR="0016333C" w:rsidRDefault="0016333C" w:rsidP="002F5CE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u-HU"/>
        </w:rPr>
      </w:pPr>
      <w:r w:rsidRPr="00EC787D">
        <w:rPr>
          <w:rFonts w:asciiTheme="majorHAnsi" w:eastAsia="Times New Roman" w:hAnsiTheme="majorHAnsi" w:cstheme="majorHAnsi"/>
          <w:lang w:eastAsia="hu-HU"/>
        </w:rPr>
        <w:t>Tisztelt Képviselő-</w:t>
      </w:r>
      <w:r w:rsidRPr="00C31837">
        <w:rPr>
          <w:rFonts w:asciiTheme="majorHAnsi" w:eastAsia="Times New Roman" w:hAnsiTheme="majorHAnsi" w:cstheme="majorHAnsi"/>
          <w:lang w:eastAsia="hu-HU"/>
        </w:rPr>
        <w:t>t</w:t>
      </w:r>
      <w:r w:rsidRPr="00EC787D">
        <w:rPr>
          <w:rFonts w:asciiTheme="majorHAnsi" w:eastAsia="Times New Roman" w:hAnsiTheme="majorHAnsi" w:cstheme="majorHAnsi"/>
          <w:lang w:eastAsia="hu-HU"/>
        </w:rPr>
        <w:t>estület!</w:t>
      </w:r>
    </w:p>
    <w:p w14:paraId="50225628" w14:textId="77777777" w:rsidR="0016333C" w:rsidRPr="00C31837" w:rsidRDefault="0016333C" w:rsidP="002F5CE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u-HU"/>
        </w:rPr>
      </w:pPr>
    </w:p>
    <w:p w14:paraId="50501DDD" w14:textId="77777777" w:rsidR="0016333C" w:rsidRDefault="0016333C" w:rsidP="002F5CEB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C31837">
        <w:rPr>
          <w:rFonts w:asciiTheme="majorHAnsi" w:eastAsia="Times New Roman" w:hAnsiTheme="majorHAnsi" w:cstheme="majorHAnsi"/>
          <w:lang w:eastAsia="hu-HU"/>
        </w:rPr>
        <w:t xml:space="preserve">Felsőszentiván Községi Önkormányzat Képviselő-testülete </w:t>
      </w:r>
      <w:r>
        <w:rPr>
          <w:rFonts w:asciiTheme="majorHAnsi" w:eastAsia="Times New Roman" w:hAnsiTheme="majorHAnsi" w:cstheme="majorHAnsi"/>
          <w:lang w:eastAsia="hu-HU"/>
        </w:rPr>
        <w:t xml:space="preserve">a </w:t>
      </w:r>
      <w:r w:rsidRPr="0016333C">
        <w:t>gyermekétkeztetési és egyéb étkezési térítési díjakat a 6/2018. (III.27.) önkormányzati rendelettel állapította meg.</w:t>
      </w:r>
      <w:r w:rsidR="002F5CEB">
        <w:t xml:space="preserve"> </w:t>
      </w:r>
      <w:r w:rsidRPr="0016333C">
        <w:t xml:space="preserve">A fenti rendelet módosításának oka </w:t>
      </w:r>
      <w:r>
        <w:rPr>
          <w:rFonts w:asciiTheme="majorHAnsi" w:hAnsiTheme="majorHAnsi" w:cstheme="majorHAnsi"/>
          <w:color w:val="000000"/>
        </w:rPr>
        <w:t>a szolgáltató jelzése, miszerint indokolt a térítési díjak emelése</w:t>
      </w:r>
      <w:r w:rsidR="00124E8C">
        <w:rPr>
          <w:rFonts w:asciiTheme="majorHAnsi" w:hAnsiTheme="majorHAnsi" w:cstheme="majorHAnsi"/>
          <w:color w:val="000000"/>
        </w:rPr>
        <w:t xml:space="preserve"> a nyersanyagárak változása okán</w:t>
      </w:r>
      <w:r>
        <w:rPr>
          <w:rFonts w:asciiTheme="majorHAnsi" w:hAnsiTheme="majorHAnsi" w:cstheme="majorHAnsi"/>
          <w:color w:val="000000"/>
        </w:rPr>
        <w:t>.</w:t>
      </w:r>
    </w:p>
    <w:p w14:paraId="2C967F41" w14:textId="77777777" w:rsidR="0016333C" w:rsidRDefault="0016333C" w:rsidP="002F5CEB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hu-HU"/>
        </w:rPr>
      </w:pPr>
    </w:p>
    <w:p w14:paraId="5E810844" w14:textId="77777777" w:rsidR="00943D1B" w:rsidRDefault="00943D1B" w:rsidP="00943D1B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aps/>
          <w:u w:val="single"/>
          <w:lang w:eastAsia="hu-HU"/>
        </w:rPr>
      </w:pPr>
      <w:r w:rsidRPr="0016333C">
        <w:rPr>
          <w:rFonts w:asciiTheme="majorHAnsi" w:eastAsia="Times New Roman" w:hAnsiTheme="majorHAnsi" w:cstheme="majorHAnsi"/>
          <w:b/>
          <w:caps/>
          <w:u w:val="single"/>
          <w:lang w:eastAsia="hu-HU"/>
        </w:rPr>
        <w:t>A szolgáltató által javasolt térítési díj emeléséről</w:t>
      </w:r>
      <w:r>
        <w:rPr>
          <w:rFonts w:asciiTheme="majorHAnsi" w:eastAsia="Times New Roman" w:hAnsiTheme="majorHAnsi" w:cstheme="majorHAnsi"/>
          <w:b/>
          <w:caps/>
          <w:u w:val="single"/>
          <w:lang w:eastAsia="hu-HU"/>
        </w:rPr>
        <w:t xml:space="preserve"> csatolva az előterjesztéshez.</w:t>
      </w:r>
    </w:p>
    <w:p w14:paraId="4F3E8D1F" w14:textId="423EF8A0" w:rsidR="00943D1B" w:rsidRDefault="00943D1B" w:rsidP="00943D1B">
      <w:pPr>
        <w:spacing w:after="0" w:line="240" w:lineRule="auto"/>
        <w:jc w:val="both"/>
      </w:pPr>
      <w:r>
        <w:t xml:space="preserve">A fentiek alapján terjesztem elő a rendelet-tervezetet. </w:t>
      </w:r>
    </w:p>
    <w:p w14:paraId="04D4F675" w14:textId="77777777" w:rsidR="00943D1B" w:rsidRDefault="00943D1B" w:rsidP="00943D1B">
      <w:pPr>
        <w:spacing w:after="0" w:line="240" w:lineRule="auto"/>
        <w:jc w:val="both"/>
      </w:pPr>
    </w:p>
    <w:p w14:paraId="2DB8B362" w14:textId="77777777" w:rsidR="00943D1B" w:rsidRDefault="00943D1B" w:rsidP="00943D1B">
      <w:pPr>
        <w:spacing w:after="0" w:line="240" w:lineRule="auto"/>
        <w:jc w:val="both"/>
      </w:pPr>
    </w:p>
    <w:p w14:paraId="21C67744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76451">
        <w:rPr>
          <w:rFonts w:asciiTheme="majorHAnsi" w:hAnsiTheme="majorHAnsi" w:cstheme="majorHAnsi"/>
          <w:sz w:val="22"/>
          <w:szCs w:val="22"/>
          <w:u w:val="single"/>
        </w:rPr>
        <w:t>Részletes indokolás a rendelettervezethez:</w:t>
      </w:r>
    </w:p>
    <w:p w14:paraId="55DA3C2D" w14:textId="5062E672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Az</w:t>
      </w:r>
      <w:r w:rsidRPr="00776451">
        <w:rPr>
          <w:rFonts w:asciiTheme="majorHAnsi" w:hAnsiTheme="majorHAnsi" w:cstheme="majorHAnsi"/>
          <w:sz w:val="22"/>
          <w:szCs w:val="22"/>
        </w:rPr>
        <w:t xml:space="preserve"> 1.§-hoz: </w:t>
      </w:r>
      <w:r w:rsidRPr="000F321E">
        <w:rPr>
          <w:rFonts w:asciiTheme="majorHAnsi" w:hAnsiTheme="majorHAnsi" w:cstheme="majorHAnsi"/>
          <w:b w:val="0"/>
          <w:sz w:val="22"/>
          <w:szCs w:val="22"/>
        </w:rPr>
        <w:t xml:space="preserve">az intézményi térítési díjakat </w:t>
      </w:r>
      <w:proofErr w:type="spellStart"/>
      <w:r w:rsidRPr="000F321E">
        <w:rPr>
          <w:rFonts w:asciiTheme="majorHAnsi" w:hAnsiTheme="majorHAnsi" w:cstheme="majorHAnsi"/>
          <w:b w:val="0"/>
          <w:sz w:val="22"/>
          <w:szCs w:val="22"/>
        </w:rPr>
        <w:t>újraszabályozó</w:t>
      </w:r>
      <w:proofErr w:type="spellEnd"/>
      <w:r w:rsidRPr="000F321E">
        <w:rPr>
          <w:rFonts w:asciiTheme="majorHAnsi" w:hAnsiTheme="majorHAnsi" w:cstheme="majorHAnsi"/>
          <w:b w:val="0"/>
          <w:sz w:val="22"/>
          <w:szCs w:val="22"/>
        </w:rPr>
        <w:t xml:space="preserve"> mellékletre utalást tartalmazza.</w:t>
      </w:r>
    </w:p>
    <w:p w14:paraId="7D2F8365" w14:textId="77777777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</w:p>
    <w:p w14:paraId="30436756" w14:textId="77777777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 xml:space="preserve">A 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0F321E">
        <w:rPr>
          <w:rFonts w:asciiTheme="majorHAnsi" w:hAnsiTheme="majorHAnsi" w:cstheme="majorHAnsi"/>
          <w:sz w:val="22"/>
          <w:szCs w:val="22"/>
        </w:rPr>
        <w:t>.§-hoz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: 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a hatálybalépéssel és hatályvesztéssel kapcsolatos rendelkezéseket tartalmazza.</w:t>
      </w:r>
    </w:p>
    <w:p w14:paraId="24E011AE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31305F8" w14:textId="77777777" w:rsidR="00943D1B" w:rsidRPr="00776451" w:rsidRDefault="00943D1B" w:rsidP="00943D1B">
      <w:pPr>
        <w:pStyle w:val="Cmsor1"/>
        <w:spacing w:before="0" w:beforeAutospacing="0" w:after="0" w:afterAutospacing="0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jogalkotásról szóló 2010. évi CXXX. törvény 17.§ (1)-(2) bekezdései szerint a jogszabály előkészítője - a jogszabály feltételezett hatásaihoz igazodó részletességű - 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14:paraId="4BD8D90E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590BBF62" w14:textId="1E8D17E2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Fentiekre tekintettel az alábbi tájékoztatást adom:</w:t>
      </w:r>
    </w:p>
    <w:p w14:paraId="32B9EF84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226576C" w14:textId="52D8E478" w:rsidR="00943D1B" w:rsidRDefault="00943D1B" w:rsidP="00943D1B">
      <w:pPr>
        <w:pStyle w:val="Cmsor1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tervezett jogszabály jelentősnek ítélt hatásai a várakozásom szerint az alábbiaknak megfelelően alakulnak:</w:t>
      </w:r>
    </w:p>
    <w:p w14:paraId="65C1A1A3" w14:textId="77777777" w:rsidR="00943D1B" w:rsidRPr="00776451" w:rsidRDefault="00943D1B" w:rsidP="00943D1B">
      <w:pPr>
        <w:pStyle w:val="Cmsor1"/>
        <w:spacing w:before="0" w:beforeAutospacing="0" w:after="0" w:afterAutospacing="0"/>
        <w:ind w:left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3F4941D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I/1. Társadalmi, gazdasági hatások: </w:t>
      </w:r>
      <w:r>
        <w:rPr>
          <w:rFonts w:asciiTheme="majorHAnsi" w:hAnsiTheme="majorHAnsi" w:cstheme="majorHAnsi"/>
          <w:b w:val="0"/>
          <w:sz w:val="22"/>
          <w:szCs w:val="22"/>
        </w:rPr>
        <w:t>A módosítás a szolgáltató által jelzett áremelést tartalmazó térítési díjakat tartalmazza. Az áremelés az igénybe venni kívánt adagszámra lehet hatással, elsősorban negatív hatással. Ugyanakkor a táplálkozás-egészségügyi előírások könnyebben betarthatóbbakká válnak.</w:t>
      </w:r>
    </w:p>
    <w:p w14:paraId="48E2FA1F" w14:textId="34FF53CF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I/2. Költségvetési hatások: Az előterjesztés 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hatással van 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a</w:t>
      </w:r>
      <w:r>
        <w:rPr>
          <w:rFonts w:asciiTheme="majorHAnsi" w:hAnsiTheme="majorHAnsi" w:cstheme="majorHAnsi"/>
          <w:b w:val="0"/>
          <w:sz w:val="22"/>
          <w:szCs w:val="22"/>
        </w:rPr>
        <w:t>z önkormányzati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bevételek és kiadások főösszegé</w:t>
      </w:r>
      <w:r>
        <w:rPr>
          <w:rFonts w:asciiTheme="majorHAnsi" w:hAnsiTheme="majorHAnsi" w:cstheme="majorHAnsi"/>
          <w:b w:val="0"/>
          <w:sz w:val="22"/>
          <w:szCs w:val="22"/>
        </w:rPr>
        <w:t>re, tekintve, hogy a költségvetési kiadások emelkedni fognak, mely kiadást a 202</w:t>
      </w:r>
      <w:r>
        <w:rPr>
          <w:rFonts w:asciiTheme="majorHAnsi" w:hAnsiTheme="majorHAnsi" w:cstheme="majorHAnsi"/>
          <w:b w:val="0"/>
          <w:sz w:val="22"/>
          <w:szCs w:val="22"/>
        </w:rPr>
        <w:t>1</w:t>
      </w:r>
      <w:r>
        <w:rPr>
          <w:rFonts w:asciiTheme="majorHAnsi" w:hAnsiTheme="majorHAnsi" w:cstheme="majorHAnsi"/>
          <w:b w:val="0"/>
          <w:sz w:val="22"/>
          <w:szCs w:val="22"/>
        </w:rPr>
        <w:t>. évi költségvetés előkészítésekor tervezni szükséges.</w:t>
      </w:r>
    </w:p>
    <w:p w14:paraId="46A24C15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I/3.Környezeti és egészségügyi következmények: A módosítással érintett </w:t>
      </w:r>
      <w:r>
        <w:rPr>
          <w:rFonts w:asciiTheme="majorHAnsi" w:hAnsiTheme="majorHAnsi" w:cstheme="majorHAnsi"/>
          <w:b w:val="0"/>
          <w:sz w:val="22"/>
          <w:szCs w:val="22"/>
        </w:rPr>
        <w:t>térítési díjemelés a minőségi és mennyiségi előírásoknak való megfelelést is szolgálja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5B4D8CC8" w14:textId="24FFABE3" w:rsidR="00943D1B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I/4. Adminisztratív </w:t>
      </w:r>
      <w:proofErr w:type="spellStart"/>
      <w:r w:rsidRPr="00776451">
        <w:rPr>
          <w:rFonts w:asciiTheme="majorHAnsi" w:hAnsiTheme="majorHAnsi" w:cstheme="majorHAnsi"/>
          <w:b w:val="0"/>
          <w:sz w:val="22"/>
          <w:szCs w:val="22"/>
        </w:rPr>
        <w:t>terheket</w:t>
      </w:r>
      <w:proofErr w:type="spellEnd"/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befolyásoló tényezők: a </w:t>
      </w:r>
      <w:r>
        <w:rPr>
          <w:rFonts w:asciiTheme="majorHAnsi" w:hAnsiTheme="majorHAnsi" w:cstheme="majorHAnsi"/>
          <w:b w:val="0"/>
          <w:sz w:val="22"/>
          <w:szCs w:val="22"/>
        </w:rPr>
        <w:t>szabályozás következtében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 a hivatal adminisztrációs terhei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 változatlanok vagy csekély mértékben nőnek</w:t>
      </w:r>
      <w:r w:rsidRPr="00776451">
        <w:rPr>
          <w:rFonts w:asciiTheme="majorHAnsi" w:hAnsiTheme="majorHAnsi" w:cstheme="majorHAnsi"/>
          <w:b w:val="0"/>
          <w:sz w:val="22"/>
          <w:szCs w:val="22"/>
        </w:rPr>
        <w:t xml:space="preserve">. </w:t>
      </w:r>
    </w:p>
    <w:p w14:paraId="7F71FBE1" w14:textId="77777777" w:rsidR="00943D1B" w:rsidRPr="00776451" w:rsidRDefault="00943D1B" w:rsidP="00943D1B">
      <w:pPr>
        <w:pStyle w:val="Cmsor1"/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91EB59D" w14:textId="78FFA24B" w:rsidR="00943D1B" w:rsidRDefault="00943D1B" w:rsidP="00943D1B">
      <w:pPr>
        <w:pStyle w:val="Cmsor1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jogszabály megalkotásának szükségessége, a jogalkotás elmaradásának várható következményei: a szükségességet az előterjesztésben kifejtettem, a rendelet megalkotásának elmaradása esetén az I. pontban részletezett hatások részbeni elmaradásával lehet számolni.</w:t>
      </w:r>
    </w:p>
    <w:p w14:paraId="02021581" w14:textId="77777777" w:rsidR="00943D1B" w:rsidRPr="00776451" w:rsidRDefault="00943D1B" w:rsidP="00943D1B">
      <w:pPr>
        <w:pStyle w:val="Cmsor1"/>
        <w:spacing w:before="0" w:beforeAutospacing="0" w:after="0" w:afterAutospacing="0"/>
        <w:ind w:left="284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A2A2386" w14:textId="77777777" w:rsidR="00943D1B" w:rsidRPr="00776451" w:rsidRDefault="00943D1B" w:rsidP="00943D1B">
      <w:pPr>
        <w:pStyle w:val="Cmsor1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776451">
        <w:rPr>
          <w:rFonts w:asciiTheme="majorHAnsi" w:hAnsiTheme="majorHAnsi" w:cstheme="majorHAnsi"/>
          <w:b w:val="0"/>
          <w:sz w:val="22"/>
          <w:szCs w:val="22"/>
        </w:rPr>
        <w:t>A jogszabály alkalmazásához szükséges személyi, szervezeti, tárgyi és pénzügyi feltételek: a jogszabály alkalmazásához szükséges személyi, szervezeti, tárgyi és pénzügyi feltételek az önkormányzatnál, a hivatalnál, az intézményeknél rendelkezésre állnak, többletkiadás, többletköltség nem merül fel az alkalmazás során.</w:t>
      </w:r>
    </w:p>
    <w:p w14:paraId="7DA19D33" w14:textId="77777777" w:rsidR="00943D1B" w:rsidRPr="00776451" w:rsidRDefault="00943D1B" w:rsidP="00943D1B">
      <w:pPr>
        <w:pStyle w:val="Listaszerbekezds"/>
        <w:spacing w:after="0" w:line="240" w:lineRule="auto"/>
        <w:rPr>
          <w:rFonts w:asciiTheme="majorHAnsi" w:hAnsiTheme="majorHAnsi" w:cstheme="majorHAnsi"/>
          <w:b/>
        </w:rPr>
      </w:pPr>
    </w:p>
    <w:p w14:paraId="5B809B84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E85EE4">
        <w:rPr>
          <w:rFonts w:asciiTheme="majorHAnsi" w:hAnsiTheme="majorHAnsi" w:cstheme="majorHAnsi"/>
          <w:b/>
          <w:bCs/>
        </w:rPr>
        <w:lastRenderedPageBreak/>
        <w:t>Veszélyhelyzeti indokolás:</w:t>
      </w:r>
    </w:p>
    <w:p w14:paraId="6FDAF283" w14:textId="77777777" w:rsidR="00943D1B" w:rsidRPr="00E85EE4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3D968A72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>A Kormány a veszélyhelyzet kihirdetéséről szóló 4</w:t>
      </w:r>
      <w:r>
        <w:rPr>
          <w:rFonts w:asciiTheme="majorHAnsi" w:hAnsiTheme="majorHAnsi" w:cstheme="majorHAnsi"/>
        </w:rPr>
        <w:t>78</w:t>
      </w:r>
      <w:r w:rsidRPr="00837B15">
        <w:rPr>
          <w:rFonts w:asciiTheme="majorHAnsi" w:hAnsiTheme="majorHAnsi" w:cstheme="majorHAnsi"/>
        </w:rPr>
        <w:t>/2020. (</w:t>
      </w:r>
      <w:r>
        <w:rPr>
          <w:rFonts w:asciiTheme="majorHAnsi" w:hAnsiTheme="majorHAnsi" w:cstheme="majorHAnsi"/>
        </w:rPr>
        <w:t>XI.3.</w:t>
      </w:r>
      <w:r w:rsidRPr="00837B15">
        <w:rPr>
          <w:rFonts w:asciiTheme="majorHAnsi" w:hAnsiTheme="majorHAnsi" w:cstheme="majorHAnsi"/>
        </w:rPr>
        <w:t xml:space="preserve">) Korm. rendelettel </w:t>
      </w:r>
      <w:r>
        <w:rPr>
          <w:rFonts w:asciiTheme="majorHAnsi" w:hAnsiTheme="majorHAnsi" w:cstheme="majorHAnsi"/>
        </w:rPr>
        <w:t>november 4-</w:t>
      </w:r>
      <w:r w:rsidRPr="00837B15">
        <w:rPr>
          <w:rFonts w:asciiTheme="majorHAnsi" w:hAnsiTheme="majorHAnsi" w:cstheme="majorHAnsi"/>
        </w:rPr>
        <w:t xml:space="preserve">én </w:t>
      </w:r>
      <w:r>
        <w:rPr>
          <w:rFonts w:asciiTheme="majorHAnsi" w:hAnsiTheme="majorHAnsi" w:cstheme="majorHAnsi"/>
        </w:rPr>
        <w:t>00</w:t>
      </w:r>
      <w:r w:rsidRPr="00837B15">
        <w:rPr>
          <w:rFonts w:asciiTheme="majorHAnsi" w:hAnsiTheme="majorHAnsi" w:cstheme="majorHAnsi"/>
        </w:rPr>
        <w:t xml:space="preserve">.00 órától veszélyhelyzetet hirdetett ki. </w:t>
      </w:r>
      <w:r>
        <w:rPr>
          <w:rFonts w:asciiTheme="majorHAnsi" w:hAnsiTheme="majorHAnsi" w:cstheme="majorHAnsi"/>
        </w:rPr>
        <w:t>Felsőszentiván Községi Önkormányzat Képviselő-testületének</w:t>
      </w:r>
      <w:r w:rsidRPr="00837B15">
        <w:rPr>
          <w:rFonts w:asciiTheme="majorHAnsi" w:hAnsiTheme="majorHAnsi" w:cstheme="majorHAnsi"/>
        </w:rPr>
        <w:t xml:space="preserve">- a katasztrófavédelemről és a hozzá kapcsolódó egyes törvények módosításáról szóló 2011. évi CXXVIII. törvény 46. § (4) bekezdése szerinti - hatáskörében eljáró </w:t>
      </w:r>
      <w:r>
        <w:rPr>
          <w:rFonts w:asciiTheme="majorHAnsi" w:hAnsiTheme="majorHAnsi" w:cstheme="majorHAnsi"/>
        </w:rPr>
        <w:t>Felsőszentiván Község</w:t>
      </w:r>
      <w:r w:rsidRPr="00837B1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837B15">
        <w:rPr>
          <w:rFonts w:asciiTheme="majorHAnsi" w:hAnsiTheme="majorHAnsi" w:cstheme="majorHAnsi"/>
        </w:rPr>
        <w:t>olgármestere a veszélyhelyzet kihirdetéséről szóló 4</w:t>
      </w:r>
      <w:r>
        <w:rPr>
          <w:rFonts w:asciiTheme="majorHAnsi" w:hAnsiTheme="majorHAnsi" w:cstheme="majorHAnsi"/>
        </w:rPr>
        <w:t>78</w:t>
      </w:r>
      <w:r w:rsidRPr="00837B15">
        <w:rPr>
          <w:rFonts w:asciiTheme="majorHAnsi" w:hAnsiTheme="majorHAnsi" w:cstheme="majorHAnsi"/>
        </w:rPr>
        <w:t>/2020. (</w:t>
      </w:r>
      <w:r>
        <w:rPr>
          <w:rFonts w:asciiTheme="majorHAnsi" w:hAnsiTheme="majorHAnsi" w:cstheme="majorHAnsi"/>
        </w:rPr>
        <w:t>XI.3.</w:t>
      </w:r>
      <w:r w:rsidRPr="00837B15">
        <w:rPr>
          <w:rFonts w:asciiTheme="majorHAnsi" w:hAnsiTheme="majorHAnsi" w:cstheme="majorHAnsi"/>
        </w:rPr>
        <w:t xml:space="preserve">) Korm. rendelettel kihirdetett veszélyhelyzetben az </w:t>
      </w:r>
      <w:r w:rsidRPr="00CF2E0C">
        <w:rPr>
          <w:rFonts w:eastAsia="Times New Roman" w:cs="Calibri Light"/>
          <w:color w:val="000000"/>
          <w:lang w:eastAsia="hu-HU"/>
        </w:rPr>
        <w:t>az Alaptörvény 32. cikk (1) bekezdés a)</w:t>
      </w:r>
      <w:r>
        <w:rPr>
          <w:rFonts w:eastAsia="Times New Roman" w:cs="Calibri Light"/>
          <w:color w:val="000000"/>
          <w:lang w:eastAsia="hu-HU"/>
        </w:rPr>
        <w:t xml:space="preserve"> és d)</w:t>
      </w:r>
      <w:r w:rsidRPr="00CF2E0C">
        <w:rPr>
          <w:rFonts w:eastAsia="Times New Roman" w:cs="Calibri Light"/>
          <w:color w:val="000000"/>
          <w:lang w:eastAsia="hu-HU"/>
        </w:rPr>
        <w:t xml:space="preserve"> pontjában meghatározott feladatkörében eljárva </w:t>
      </w:r>
      <w:r w:rsidRPr="00837B15">
        <w:rPr>
          <w:rFonts w:asciiTheme="majorHAnsi" w:hAnsiTheme="majorHAnsi" w:cstheme="majorHAnsi"/>
        </w:rPr>
        <w:t>alkot</w:t>
      </w:r>
      <w:r>
        <w:rPr>
          <w:rFonts w:asciiTheme="majorHAnsi" w:hAnsiTheme="majorHAnsi" w:cstheme="majorHAnsi"/>
        </w:rPr>
        <w:t>j</w:t>
      </w:r>
      <w:r w:rsidRPr="00837B15">
        <w:rPr>
          <w:rFonts w:asciiTheme="majorHAnsi" w:hAnsiTheme="majorHAnsi" w:cstheme="majorHAnsi"/>
        </w:rPr>
        <w:t xml:space="preserve">a meg a helyi rendeletet. </w:t>
      </w:r>
    </w:p>
    <w:p w14:paraId="5349FED2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8C19C19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 xml:space="preserve">A rendelet módosítása nem tartozik a katasztrófavédelemről és a hozzá kapcsolódó egyes törvények módosításáról szóló 2011. évi CXXVIII. törvény 46. § (4) bekezdésében foglalt azon körbe, melyek esetében a törvény a rendelet elfogadását veszélyhelyzetben korlátozza. A katasztrófavédelmi törvény hivatkozott rendelkezései szerinti jogkör alapján a polgármester veszélyhelyzet esetében jogosult az önkormányzat zökkenőmentes működése érdekében intézkedni. </w:t>
      </w:r>
    </w:p>
    <w:p w14:paraId="168E54CF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D5847FD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>A polgármesternek szükséges a veszélyhelyzetben ezt a döntést meghoznia, az arányosság követelményének figyelembevételével. Amennyiben a döntést a polgármester nem hoz</w:t>
      </w:r>
      <w:r>
        <w:rPr>
          <w:rFonts w:asciiTheme="majorHAnsi" w:hAnsiTheme="majorHAnsi" w:cstheme="majorHAnsi"/>
        </w:rPr>
        <w:t>ná m</w:t>
      </w:r>
      <w:r w:rsidRPr="00837B15">
        <w:rPr>
          <w:rFonts w:asciiTheme="majorHAnsi" w:hAnsiTheme="majorHAnsi" w:cstheme="majorHAnsi"/>
        </w:rPr>
        <w:t xml:space="preserve">eg, </w:t>
      </w:r>
      <w:r>
        <w:rPr>
          <w:rFonts w:asciiTheme="majorHAnsi" w:hAnsiTheme="majorHAnsi" w:cstheme="majorHAnsi"/>
        </w:rPr>
        <w:t xml:space="preserve">úgy </w:t>
      </w:r>
      <w:r w:rsidRPr="00D85463">
        <w:rPr>
          <w:rFonts w:asciiTheme="majorHAnsi" w:hAnsiTheme="majorHAnsi" w:cstheme="majorHAnsi"/>
        </w:rPr>
        <w:t>a veszélyhelyzet idején felmerülő kiadások könyvelése</w:t>
      </w:r>
      <w:r>
        <w:rPr>
          <w:rFonts w:asciiTheme="majorHAnsi" w:hAnsiTheme="majorHAnsi" w:cstheme="majorHAnsi"/>
        </w:rPr>
        <w:t xml:space="preserve"> nem lenne szabályszerű.</w:t>
      </w:r>
    </w:p>
    <w:p w14:paraId="6ECE96FD" w14:textId="06835F46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837B15">
        <w:rPr>
          <w:rFonts w:asciiTheme="majorHAnsi" w:hAnsiTheme="majorHAnsi" w:cstheme="majorHAnsi"/>
        </w:rPr>
        <w:t>A polgármester a szükséges döntést úgy hoz</w:t>
      </w:r>
      <w:r>
        <w:rPr>
          <w:rFonts w:asciiTheme="majorHAnsi" w:hAnsiTheme="majorHAnsi" w:cstheme="majorHAnsi"/>
        </w:rPr>
        <w:t>za</w:t>
      </w:r>
      <w:r w:rsidRPr="00837B15">
        <w:rPr>
          <w:rFonts w:asciiTheme="majorHAnsi" w:hAnsiTheme="majorHAnsi" w:cstheme="majorHAnsi"/>
        </w:rPr>
        <w:t xml:space="preserve"> meg, hogy </w:t>
      </w:r>
      <w:r>
        <w:rPr>
          <w:rFonts w:asciiTheme="majorHAnsi" w:hAnsiTheme="majorHAnsi" w:cstheme="majorHAnsi"/>
        </w:rPr>
        <w:t>a képviselőket tájékoztatta az előterjesztés tartalmáról, a</w:t>
      </w:r>
      <w:r w:rsidRPr="00837B15">
        <w:rPr>
          <w:rFonts w:asciiTheme="majorHAnsi" w:hAnsiTheme="majorHAnsi" w:cstheme="majorHAnsi"/>
        </w:rPr>
        <w:t xml:space="preserve"> kiküldött előterjesztéshez képest változtatást nem eszközölt. </w:t>
      </w:r>
    </w:p>
    <w:p w14:paraId="78EAC18A" w14:textId="77777777" w:rsidR="00943D1B" w:rsidRDefault="00943D1B" w:rsidP="00943D1B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25AA11" w14:textId="77777777" w:rsidR="00943D1B" w:rsidRPr="00D85463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Cs/>
          <w:sz w:val="16"/>
          <w:szCs w:val="16"/>
        </w:rPr>
      </w:pPr>
      <w:r w:rsidRPr="00D85463">
        <w:rPr>
          <w:rFonts w:asciiTheme="majorHAnsi" w:hAnsiTheme="majorHAnsi" w:cstheme="majorHAnsi"/>
        </w:rPr>
        <w:t xml:space="preserve">Mindezek miatt a rendeletben való polgármesteri döntés az </w:t>
      </w:r>
      <w:proofErr w:type="spellStart"/>
      <w:r w:rsidRPr="00D85463">
        <w:rPr>
          <w:rFonts w:asciiTheme="majorHAnsi" w:hAnsiTheme="majorHAnsi" w:cstheme="majorHAnsi"/>
        </w:rPr>
        <w:t>Mötv</w:t>
      </w:r>
      <w:proofErr w:type="spellEnd"/>
      <w:r w:rsidRPr="00D85463">
        <w:rPr>
          <w:rFonts w:asciiTheme="majorHAnsi" w:hAnsiTheme="majorHAnsi" w:cstheme="majorHAnsi"/>
        </w:rPr>
        <w:t>. 9. §-</w:t>
      </w:r>
      <w:proofErr w:type="spellStart"/>
      <w:r w:rsidRPr="00D85463">
        <w:rPr>
          <w:rFonts w:asciiTheme="majorHAnsi" w:hAnsiTheme="majorHAnsi" w:cstheme="majorHAnsi"/>
        </w:rPr>
        <w:t>ában</w:t>
      </w:r>
      <w:proofErr w:type="spellEnd"/>
      <w:r w:rsidRPr="00D85463">
        <w:rPr>
          <w:rFonts w:asciiTheme="majorHAnsi" w:hAnsiTheme="majorHAnsi" w:cstheme="majorHAnsi"/>
        </w:rPr>
        <w:t xml:space="preserve"> meghatározott jóhiszemű és megfelelő joggyakorlás elvével összhangban áll, a veszélyhelyzethez mérten is szükséges és arányos, nem haladja meg a veszélyhelyzetre való indokolt reagálóképesség feltételét biztosító mértéket. A rendelet tárgya nem tartozik a katasztrófavédelemről és a hozzá kapcsolódó egyes törvények módosításáról szóló 2011. évi CXXVIII. törvény 46. § (4) bekezdésében meghatározott azon esetek közé, melyeknél a törvény a polgármester feladat- és hatáskörének a gyakorlását veszélyhelyzetben korlátozza.</w:t>
      </w:r>
    </w:p>
    <w:p w14:paraId="2AFA490F" w14:textId="77777777" w:rsidR="00943D1B" w:rsidRPr="00DA17DE" w:rsidRDefault="00943D1B" w:rsidP="00943D1B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6FA3B405" w14:textId="77777777" w:rsidR="00943D1B" w:rsidRDefault="00AC6CE7" w:rsidP="002F5CEB">
      <w:pPr>
        <w:pStyle w:val="Cmsor1"/>
        <w:spacing w:before="0" w:beforeAutospacing="0" w:after="0" w:afterAutospacing="0"/>
        <w:jc w:val="both"/>
        <w:rPr>
          <w:rFonts w:asciiTheme="majorHAnsi" w:hAnsiTheme="majorHAnsi" w:cstheme="majorHAnsi"/>
          <w:b w:val="0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>Felsőszentiván, 20</w:t>
      </w:r>
      <w:r w:rsidR="00943D1B">
        <w:rPr>
          <w:rFonts w:asciiTheme="majorHAnsi" w:hAnsiTheme="majorHAnsi" w:cstheme="majorHAnsi"/>
          <w:b w:val="0"/>
          <w:sz w:val="22"/>
          <w:szCs w:val="22"/>
        </w:rPr>
        <w:t>20</w:t>
      </w:r>
      <w:r>
        <w:rPr>
          <w:rFonts w:asciiTheme="majorHAnsi" w:hAnsiTheme="majorHAnsi" w:cstheme="majorHAnsi"/>
          <w:b w:val="0"/>
          <w:sz w:val="22"/>
          <w:szCs w:val="22"/>
        </w:rPr>
        <w:t xml:space="preserve">. </w:t>
      </w:r>
      <w:r w:rsidR="00943D1B">
        <w:rPr>
          <w:rFonts w:asciiTheme="majorHAnsi" w:hAnsiTheme="majorHAnsi" w:cstheme="majorHAnsi"/>
          <w:b w:val="0"/>
          <w:sz w:val="22"/>
          <w:szCs w:val="22"/>
        </w:rPr>
        <w:t>november 30.</w:t>
      </w:r>
      <w:r w:rsidR="00DA174F">
        <w:rPr>
          <w:rFonts w:asciiTheme="majorHAnsi" w:hAnsiTheme="majorHAnsi" w:cstheme="majorHAnsi"/>
          <w:b w:val="0"/>
          <w:sz w:val="22"/>
          <w:szCs w:val="22"/>
        </w:rPr>
        <w:tab/>
      </w:r>
    </w:p>
    <w:p w14:paraId="46A5A042" w14:textId="77777777" w:rsidR="00943D1B" w:rsidRDefault="00943D1B" w:rsidP="002F5CEB">
      <w:pPr>
        <w:pStyle w:val="Cmsor1"/>
        <w:spacing w:before="0" w:beforeAutospacing="0" w:after="0" w:afterAutospacing="0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5F2E7F65" w14:textId="763E1481" w:rsidR="00124E8C" w:rsidRDefault="00DA174F" w:rsidP="002F5CEB">
      <w:pPr>
        <w:pStyle w:val="Cmsor1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 w:val="0"/>
          <w:sz w:val="22"/>
          <w:szCs w:val="22"/>
        </w:rPr>
        <w:tab/>
      </w:r>
      <w:r w:rsidRPr="00776451">
        <w:rPr>
          <w:rFonts w:asciiTheme="majorHAnsi" w:hAnsiTheme="majorHAnsi" w:cstheme="majorHAnsi"/>
          <w:sz w:val="22"/>
          <w:szCs w:val="22"/>
        </w:rPr>
        <w:tab/>
      </w:r>
      <w:r w:rsidRPr="00776451">
        <w:rPr>
          <w:rFonts w:asciiTheme="majorHAnsi" w:hAnsiTheme="majorHAnsi" w:cstheme="majorHAnsi"/>
          <w:sz w:val="22"/>
          <w:szCs w:val="22"/>
        </w:rPr>
        <w:tab/>
      </w:r>
      <w:r w:rsidRPr="00776451">
        <w:rPr>
          <w:rFonts w:asciiTheme="majorHAnsi" w:hAnsiTheme="majorHAnsi" w:cstheme="majorHAnsi"/>
          <w:sz w:val="22"/>
          <w:szCs w:val="22"/>
        </w:rPr>
        <w:tab/>
      </w:r>
      <w:r w:rsidRPr="00776451">
        <w:rPr>
          <w:rFonts w:asciiTheme="majorHAnsi" w:hAnsiTheme="majorHAnsi" w:cstheme="majorHAnsi"/>
          <w:sz w:val="22"/>
          <w:szCs w:val="22"/>
        </w:rPr>
        <w:tab/>
      </w:r>
      <w:r w:rsidRPr="00776451">
        <w:rPr>
          <w:rFonts w:asciiTheme="majorHAnsi" w:hAnsiTheme="majorHAnsi" w:cstheme="majorHAnsi"/>
          <w:sz w:val="22"/>
          <w:szCs w:val="22"/>
        </w:rPr>
        <w:tab/>
      </w:r>
    </w:p>
    <w:p w14:paraId="15DA32DD" w14:textId="77777777" w:rsidR="00DA174F" w:rsidRPr="00776451" w:rsidRDefault="00DA174F" w:rsidP="00124E8C">
      <w:pPr>
        <w:pStyle w:val="Cmsor1"/>
        <w:spacing w:before="0" w:beforeAutospacing="0" w:after="0" w:afterAutospacing="0"/>
        <w:ind w:left="6372" w:firstLine="708"/>
        <w:jc w:val="both"/>
        <w:rPr>
          <w:rFonts w:asciiTheme="majorHAnsi" w:hAnsiTheme="majorHAnsi" w:cstheme="majorHAnsi"/>
          <w:sz w:val="22"/>
          <w:szCs w:val="22"/>
        </w:rPr>
      </w:pPr>
      <w:r w:rsidRPr="006C0517">
        <w:rPr>
          <w:rFonts w:asciiTheme="majorHAnsi" w:hAnsiTheme="majorHAnsi" w:cstheme="majorHAnsi"/>
          <w:b w:val="0"/>
          <w:sz w:val="22"/>
          <w:szCs w:val="22"/>
        </w:rPr>
        <w:t>Vörös Szilárd</w:t>
      </w:r>
      <w:r w:rsidRPr="0077645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EDE14B6" w14:textId="77777777" w:rsidR="007C4E0F" w:rsidRDefault="00DA174F" w:rsidP="00124E8C">
      <w:pPr>
        <w:spacing w:after="0" w:line="240" w:lineRule="auto"/>
        <w:ind w:left="6372" w:firstLine="708"/>
      </w:pPr>
      <w:r w:rsidRPr="00776451">
        <w:rPr>
          <w:rFonts w:asciiTheme="majorHAnsi" w:hAnsiTheme="majorHAnsi" w:cstheme="majorHAnsi"/>
        </w:rPr>
        <w:t>polgármester</w:t>
      </w:r>
    </w:p>
    <w:sectPr w:rsidR="007C4E0F" w:rsidSect="002F5CEB">
      <w:footerReference w:type="default" r:id="rId7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0AA46" w14:textId="77777777" w:rsidR="009D0EA6" w:rsidRDefault="009D0EA6" w:rsidP="002F5CEB">
      <w:pPr>
        <w:spacing w:after="0" w:line="240" w:lineRule="auto"/>
      </w:pPr>
      <w:r>
        <w:separator/>
      </w:r>
    </w:p>
  </w:endnote>
  <w:endnote w:type="continuationSeparator" w:id="0">
    <w:p w14:paraId="3A4E9E04" w14:textId="77777777" w:rsidR="009D0EA6" w:rsidRDefault="009D0EA6" w:rsidP="002F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688934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C97B234" w14:textId="77777777" w:rsidR="002F5CEB" w:rsidRPr="002F5CEB" w:rsidRDefault="002F5CEB">
        <w:pPr>
          <w:pStyle w:val="llb"/>
          <w:jc w:val="center"/>
          <w:rPr>
            <w:sz w:val="16"/>
          </w:rPr>
        </w:pPr>
        <w:r w:rsidRPr="002F5CEB">
          <w:rPr>
            <w:sz w:val="16"/>
          </w:rPr>
          <w:fldChar w:fldCharType="begin"/>
        </w:r>
        <w:r w:rsidRPr="002F5CEB">
          <w:rPr>
            <w:sz w:val="16"/>
          </w:rPr>
          <w:instrText>PAGE   \* MERGEFORMAT</w:instrText>
        </w:r>
        <w:r w:rsidRPr="002F5CEB">
          <w:rPr>
            <w:sz w:val="16"/>
          </w:rPr>
          <w:fldChar w:fldCharType="separate"/>
        </w:r>
        <w:r w:rsidR="00466FA0">
          <w:rPr>
            <w:noProof/>
            <w:sz w:val="16"/>
          </w:rPr>
          <w:t>6</w:t>
        </w:r>
        <w:r w:rsidRPr="002F5CEB">
          <w:rPr>
            <w:sz w:val="16"/>
          </w:rPr>
          <w:fldChar w:fldCharType="end"/>
        </w:r>
      </w:p>
    </w:sdtContent>
  </w:sdt>
  <w:p w14:paraId="029C3389" w14:textId="77777777" w:rsidR="002F5CEB" w:rsidRDefault="002F5C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3E3C7" w14:textId="77777777" w:rsidR="009D0EA6" w:rsidRDefault="009D0EA6" w:rsidP="002F5CEB">
      <w:pPr>
        <w:spacing w:after="0" w:line="240" w:lineRule="auto"/>
      </w:pPr>
      <w:r>
        <w:separator/>
      </w:r>
    </w:p>
  </w:footnote>
  <w:footnote w:type="continuationSeparator" w:id="0">
    <w:p w14:paraId="7C870051" w14:textId="77777777" w:rsidR="009D0EA6" w:rsidRDefault="009D0EA6" w:rsidP="002F5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130"/>
    <w:multiLevelType w:val="hybridMultilevel"/>
    <w:tmpl w:val="32AEA2D4"/>
    <w:lvl w:ilvl="0" w:tplc="70A83AC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6B5"/>
    <w:multiLevelType w:val="hybridMultilevel"/>
    <w:tmpl w:val="45AC6CCA"/>
    <w:lvl w:ilvl="0" w:tplc="03DA2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CE2F81"/>
    <w:multiLevelType w:val="hybridMultilevel"/>
    <w:tmpl w:val="0A28186C"/>
    <w:lvl w:ilvl="0" w:tplc="4BD8F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F2A54"/>
    <w:multiLevelType w:val="hybridMultilevel"/>
    <w:tmpl w:val="97E46F70"/>
    <w:lvl w:ilvl="0" w:tplc="C37E75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36C31"/>
    <w:multiLevelType w:val="hybridMultilevel"/>
    <w:tmpl w:val="9E1E79B2"/>
    <w:lvl w:ilvl="0" w:tplc="CF1020D2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46F72"/>
    <w:multiLevelType w:val="hybridMultilevel"/>
    <w:tmpl w:val="0A360732"/>
    <w:lvl w:ilvl="0" w:tplc="F7983E22">
      <w:start w:val="1"/>
      <w:numFmt w:val="upperRoman"/>
      <w:lvlText w:val="%1."/>
      <w:lvlJc w:val="left"/>
      <w:pPr>
        <w:ind w:left="1440" w:hanging="72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058C9"/>
    <w:multiLevelType w:val="hybridMultilevel"/>
    <w:tmpl w:val="99DC3B64"/>
    <w:lvl w:ilvl="0" w:tplc="F59A968A">
      <w:start w:val="2"/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442A34BD"/>
    <w:multiLevelType w:val="hybridMultilevel"/>
    <w:tmpl w:val="1FE86EB4"/>
    <w:lvl w:ilvl="0" w:tplc="8A4E7C64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E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27F28"/>
    <w:multiLevelType w:val="hybridMultilevel"/>
    <w:tmpl w:val="30A48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06270"/>
    <w:multiLevelType w:val="hybridMultilevel"/>
    <w:tmpl w:val="97308AEE"/>
    <w:lvl w:ilvl="0" w:tplc="4768B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3C"/>
    <w:rsid w:val="000F321E"/>
    <w:rsid w:val="00124E8C"/>
    <w:rsid w:val="0016333C"/>
    <w:rsid w:val="002E1F0E"/>
    <w:rsid w:val="002F5CEB"/>
    <w:rsid w:val="00326538"/>
    <w:rsid w:val="00431911"/>
    <w:rsid w:val="00466FA0"/>
    <w:rsid w:val="007C4E0F"/>
    <w:rsid w:val="00826582"/>
    <w:rsid w:val="008A060F"/>
    <w:rsid w:val="009427F2"/>
    <w:rsid w:val="00943D1B"/>
    <w:rsid w:val="009A7AD0"/>
    <w:rsid w:val="009D0EA6"/>
    <w:rsid w:val="00A42B05"/>
    <w:rsid w:val="00AC6CE7"/>
    <w:rsid w:val="00C33774"/>
    <w:rsid w:val="00DA174F"/>
    <w:rsid w:val="00DB6C68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E7B7"/>
  <w15:chartTrackingRefBased/>
  <w15:docId w15:val="{763E5646-495F-47AB-910E-17AF479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5CEB"/>
  </w:style>
  <w:style w:type="paragraph" w:styleId="Cmsor1">
    <w:name w:val="heading 1"/>
    <w:basedOn w:val="Norml"/>
    <w:link w:val="Cmsor1Char"/>
    <w:uiPriority w:val="9"/>
    <w:qFormat/>
    <w:rsid w:val="008A0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0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7pont">
    <w:name w:val="07_pont"/>
    <w:basedOn w:val="Lista3"/>
    <w:link w:val="07pontChar"/>
    <w:autoRedefine/>
    <w:qFormat/>
    <w:rsid w:val="00943D1B"/>
    <w:pPr>
      <w:autoSpaceDN w:val="0"/>
      <w:adjustRightInd w:val="0"/>
      <w:spacing w:after="0" w:line="240" w:lineRule="auto"/>
      <w:ind w:left="0" w:firstLine="0"/>
      <w:jc w:val="center"/>
    </w:pPr>
    <w:rPr>
      <w:rFonts w:eastAsia="Times New Roman" w:cs="Calibri Light"/>
      <w:b/>
      <w:lang w:eastAsia="x-none"/>
    </w:rPr>
  </w:style>
  <w:style w:type="character" w:customStyle="1" w:styleId="07pontChar">
    <w:name w:val="07_pont Char"/>
    <w:link w:val="07pont"/>
    <w:locked/>
    <w:rsid w:val="00943D1B"/>
    <w:rPr>
      <w:rFonts w:eastAsia="Times New Roman" w:cs="Calibri Light"/>
      <w:b/>
      <w:lang w:eastAsia="x-none"/>
    </w:rPr>
  </w:style>
  <w:style w:type="character" w:styleId="Kiemels2">
    <w:name w:val="Strong"/>
    <w:basedOn w:val="Bekezdsalapbettpusa"/>
    <w:uiPriority w:val="22"/>
    <w:qFormat/>
    <w:rsid w:val="0016333C"/>
    <w:rPr>
      <w:b/>
      <w:bCs/>
    </w:rPr>
  </w:style>
  <w:style w:type="paragraph" w:styleId="Lista3">
    <w:name w:val="List 3"/>
    <w:basedOn w:val="Norml"/>
    <w:uiPriority w:val="99"/>
    <w:semiHidden/>
    <w:unhideWhenUsed/>
    <w:rsid w:val="0016333C"/>
    <w:pPr>
      <w:ind w:left="849" w:hanging="283"/>
      <w:contextualSpacing/>
    </w:pPr>
  </w:style>
  <w:style w:type="paragraph" w:styleId="Listaszerbekezds">
    <w:name w:val="List Paragraph"/>
    <w:basedOn w:val="Norml"/>
    <w:uiPriority w:val="34"/>
    <w:qFormat/>
    <w:rsid w:val="0016333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A060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A060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06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2F5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CEB"/>
  </w:style>
  <w:style w:type="paragraph" w:styleId="llb">
    <w:name w:val="footer"/>
    <w:basedOn w:val="Norml"/>
    <w:link w:val="llbChar"/>
    <w:uiPriority w:val="99"/>
    <w:unhideWhenUsed/>
    <w:rsid w:val="002F5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CEB"/>
  </w:style>
  <w:style w:type="paragraph" w:styleId="Buborkszveg">
    <w:name w:val="Balloon Text"/>
    <w:basedOn w:val="Norml"/>
    <w:link w:val="BuborkszvegChar"/>
    <w:uiPriority w:val="99"/>
    <w:semiHidden/>
    <w:unhideWhenUsed/>
    <w:rsid w:val="001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4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 zoorcsi</cp:lastModifiedBy>
  <cp:revision>2</cp:revision>
  <cp:lastPrinted>2019-12-12T11:23:00Z</cp:lastPrinted>
  <dcterms:created xsi:type="dcterms:W3CDTF">2020-11-30T09:58:00Z</dcterms:created>
  <dcterms:modified xsi:type="dcterms:W3CDTF">2020-11-30T09:58:00Z</dcterms:modified>
</cp:coreProperties>
</file>